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0A" w:rsidRDefault="00B7570A" w:rsidP="00B7570A">
      <w:pPr>
        <w:pStyle w:val="a3"/>
      </w:pPr>
      <w:r>
        <w:t xml:space="preserve">13.03.2020 состоялось заседание комиссии по соблюдению требований к служебному поведению и урегулированию конфликта интересов муниципальных служащих администрации Тамалинского района. </w:t>
      </w:r>
    </w:p>
    <w:p w:rsidR="00B7570A" w:rsidRDefault="00B7570A" w:rsidP="00B7570A">
      <w:pPr>
        <w:pStyle w:val="a3"/>
      </w:pPr>
      <w:r>
        <w:t xml:space="preserve">На заседание вынесен вопрос по рассмотрению уведомления на предмет вероятности возникновения конфликта интересов. </w:t>
      </w:r>
    </w:p>
    <w:p w:rsidR="00B7570A" w:rsidRDefault="00B7570A" w:rsidP="00B7570A">
      <w:pPr>
        <w:pStyle w:val="a3"/>
      </w:pPr>
      <w:r>
        <w:t xml:space="preserve">Комиссией принято решение, что вероятность возникновения конфликта интересов отсутствует. </w:t>
      </w:r>
    </w:p>
    <w:p w:rsidR="00D41F44" w:rsidRDefault="00D41F44"/>
    <w:sectPr w:rsidR="00D41F44" w:rsidSect="00EA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570A"/>
    <w:rsid w:val="001610C4"/>
    <w:rsid w:val="00B7570A"/>
    <w:rsid w:val="00D41F44"/>
    <w:rsid w:val="00EA4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5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Юридический отдел</dc:creator>
  <cp:lastModifiedBy>Customer</cp:lastModifiedBy>
  <cp:revision>2</cp:revision>
  <dcterms:created xsi:type="dcterms:W3CDTF">2021-01-19T12:40:00Z</dcterms:created>
  <dcterms:modified xsi:type="dcterms:W3CDTF">2021-01-19T12:40:00Z</dcterms:modified>
</cp:coreProperties>
</file>