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00F" w:rsidRPr="00091BB6" w:rsidRDefault="00BE38F0" w:rsidP="0094500F">
      <w:pPr>
        <w:framePr w:h="1132" w:hSpace="10080" w:vSpace="58" w:wrap="notBeside" w:vAnchor="text" w:hAnchor="page" w:x="5281" w:y="-292"/>
        <w:jc w:val="center"/>
      </w:pPr>
      <w:bookmarkStart w:id="0" w:name="_GoBack"/>
      <w:bookmarkEnd w:id="0"/>
      <w:r>
        <w:rPr>
          <w:noProof/>
        </w:rPr>
        <w:drawing>
          <wp:inline distT="0" distB="0" distL="0" distR="0">
            <wp:extent cx="733425" cy="9239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33425" cy="923925"/>
                    </a:xfrm>
                    <a:prstGeom prst="rect">
                      <a:avLst/>
                    </a:prstGeom>
                    <a:noFill/>
                    <a:ln w="9525">
                      <a:noFill/>
                      <a:miter lim="800000"/>
                      <a:headEnd/>
                      <a:tailEnd/>
                    </a:ln>
                  </pic:spPr>
                </pic:pic>
              </a:graphicData>
            </a:graphic>
          </wp:inline>
        </w:drawing>
      </w:r>
    </w:p>
    <w:tbl>
      <w:tblPr>
        <w:tblpPr w:leftFromText="180" w:rightFromText="180" w:vertAnchor="page" w:horzAnchor="margin" w:tblpY="2148"/>
        <w:tblW w:w="9606" w:type="dxa"/>
        <w:tblLayout w:type="fixed"/>
        <w:tblCellMar>
          <w:left w:w="0" w:type="dxa"/>
          <w:right w:w="0" w:type="dxa"/>
        </w:tblCellMar>
        <w:tblLook w:val="01E0" w:firstRow="1" w:lastRow="1" w:firstColumn="1" w:lastColumn="1" w:noHBand="0" w:noVBand="0"/>
      </w:tblPr>
      <w:tblGrid>
        <w:gridCol w:w="9606"/>
      </w:tblGrid>
      <w:tr w:rsidR="00EC265E">
        <w:trPr>
          <w:trHeight w:hRule="exact" w:val="397"/>
        </w:trPr>
        <w:tc>
          <w:tcPr>
            <w:tcW w:w="9606" w:type="dxa"/>
          </w:tcPr>
          <w:p w:rsidR="00EC265E" w:rsidRDefault="00EC265E" w:rsidP="00EC265E">
            <w:pPr>
              <w:jc w:val="center"/>
              <w:rPr>
                <w:b/>
                <w:bCs/>
                <w:sz w:val="28"/>
                <w:szCs w:val="28"/>
              </w:rPr>
            </w:pPr>
          </w:p>
        </w:tc>
      </w:tr>
      <w:tr w:rsidR="00EC265E">
        <w:tc>
          <w:tcPr>
            <w:tcW w:w="9606" w:type="dxa"/>
          </w:tcPr>
          <w:p w:rsidR="00EC265E" w:rsidRPr="00EB47EB" w:rsidRDefault="00EC265E" w:rsidP="00EC265E">
            <w:pPr>
              <w:jc w:val="center"/>
              <w:rPr>
                <w:b/>
                <w:bCs/>
                <w:sz w:val="36"/>
                <w:szCs w:val="36"/>
              </w:rPr>
            </w:pPr>
            <w:r w:rsidRPr="00EB47EB">
              <w:rPr>
                <w:b/>
                <w:bCs/>
                <w:sz w:val="36"/>
                <w:szCs w:val="36"/>
              </w:rPr>
              <w:t xml:space="preserve">СОБРАНИЕ ПРЕДСТАВИТЕЛЕЙ </w:t>
            </w:r>
          </w:p>
          <w:p w:rsidR="00EC265E" w:rsidRDefault="00EC265E" w:rsidP="00EC265E">
            <w:pPr>
              <w:jc w:val="center"/>
              <w:rPr>
                <w:b/>
                <w:bCs/>
                <w:sz w:val="36"/>
                <w:szCs w:val="36"/>
              </w:rPr>
            </w:pPr>
            <w:r>
              <w:rPr>
                <w:b/>
                <w:bCs/>
                <w:sz w:val="36"/>
                <w:szCs w:val="36"/>
              </w:rPr>
              <w:t>ТАМАЛИНСКОГО</w:t>
            </w:r>
            <w:r w:rsidRPr="00EB47EB">
              <w:rPr>
                <w:b/>
                <w:bCs/>
                <w:sz w:val="36"/>
                <w:szCs w:val="36"/>
              </w:rPr>
              <w:t xml:space="preserve"> РАЙОНА ПЕНЗЕНСКОЙ ОБЛАСТИ</w:t>
            </w:r>
          </w:p>
        </w:tc>
      </w:tr>
      <w:tr w:rsidR="00EC265E">
        <w:trPr>
          <w:trHeight w:hRule="exact" w:val="397"/>
        </w:trPr>
        <w:tc>
          <w:tcPr>
            <w:tcW w:w="9606" w:type="dxa"/>
          </w:tcPr>
          <w:p w:rsidR="00EC265E" w:rsidRPr="00756A36" w:rsidRDefault="005E09C8" w:rsidP="00756A36">
            <w:pPr>
              <w:jc w:val="center"/>
              <w:rPr>
                <w:b/>
                <w:sz w:val="36"/>
                <w:szCs w:val="36"/>
              </w:rPr>
            </w:pPr>
            <w:r w:rsidRPr="00756A36">
              <w:rPr>
                <w:b/>
                <w:sz w:val="36"/>
                <w:szCs w:val="36"/>
              </w:rPr>
              <w:t>ЧЕТВЕРТОГО  СОЗЫВА</w:t>
            </w:r>
          </w:p>
        </w:tc>
      </w:tr>
      <w:tr w:rsidR="00EC265E">
        <w:tc>
          <w:tcPr>
            <w:tcW w:w="9606" w:type="dxa"/>
          </w:tcPr>
          <w:p w:rsidR="00EC265E" w:rsidRPr="00756A36" w:rsidRDefault="00EC265E" w:rsidP="00756A36">
            <w:pPr>
              <w:pStyle w:val="3"/>
              <w:ind w:left="567" w:firstLine="0"/>
              <w:jc w:val="center"/>
              <w:rPr>
                <w:bCs w:val="0"/>
                <w:sz w:val="32"/>
                <w:szCs w:val="32"/>
              </w:rPr>
            </w:pPr>
            <w:r w:rsidRPr="00756A36">
              <w:rPr>
                <w:bCs w:val="0"/>
                <w:sz w:val="32"/>
                <w:szCs w:val="32"/>
              </w:rPr>
              <w:t>РЕШЕНИЕ</w:t>
            </w:r>
          </w:p>
        </w:tc>
      </w:tr>
    </w:tbl>
    <w:p w:rsidR="008B1DA7" w:rsidRDefault="008B1DA7" w:rsidP="0094500F">
      <w:pPr>
        <w:jc w:val="right"/>
        <w:rPr>
          <w:sz w:val="36"/>
          <w:szCs w:val="36"/>
        </w:rPr>
      </w:pPr>
    </w:p>
    <w:p w:rsidR="00BE38F0" w:rsidRPr="0046610B" w:rsidRDefault="00501F70" w:rsidP="00501F70">
      <w:pPr>
        <w:jc w:val="center"/>
        <w:rPr>
          <w:sz w:val="28"/>
          <w:szCs w:val="28"/>
          <w:u w:val="single"/>
        </w:rPr>
      </w:pPr>
      <w:r w:rsidRPr="0046610B">
        <w:rPr>
          <w:sz w:val="28"/>
          <w:szCs w:val="28"/>
          <w:u w:val="single"/>
        </w:rPr>
        <w:t>о</w:t>
      </w:r>
      <w:r w:rsidR="001345E0">
        <w:rPr>
          <w:sz w:val="28"/>
          <w:szCs w:val="28"/>
          <w:u w:val="single"/>
        </w:rPr>
        <w:t xml:space="preserve">т    </w:t>
      </w:r>
      <w:r w:rsidR="00130A6B">
        <w:rPr>
          <w:sz w:val="28"/>
          <w:szCs w:val="28"/>
          <w:u w:val="single"/>
        </w:rPr>
        <w:t>22.11.2019</w:t>
      </w:r>
      <w:r w:rsidR="001345E0">
        <w:rPr>
          <w:sz w:val="28"/>
          <w:szCs w:val="28"/>
          <w:u w:val="single"/>
        </w:rPr>
        <w:t xml:space="preserve">         </w:t>
      </w:r>
      <w:r w:rsidR="00BE38F0" w:rsidRPr="0046610B">
        <w:rPr>
          <w:sz w:val="28"/>
          <w:szCs w:val="28"/>
          <w:u w:val="single"/>
        </w:rPr>
        <w:t xml:space="preserve"> №</w:t>
      </w:r>
      <w:r w:rsidR="00B92D4F">
        <w:rPr>
          <w:sz w:val="28"/>
          <w:szCs w:val="28"/>
          <w:u w:val="single"/>
        </w:rPr>
        <w:t xml:space="preserve"> </w:t>
      </w:r>
      <w:r w:rsidR="00130A6B">
        <w:rPr>
          <w:sz w:val="28"/>
          <w:szCs w:val="28"/>
          <w:u w:val="single"/>
        </w:rPr>
        <w:t>226-40/4</w:t>
      </w:r>
    </w:p>
    <w:p w:rsidR="005A20B5" w:rsidRPr="005A20B5" w:rsidRDefault="005A20B5" w:rsidP="00501F70">
      <w:pPr>
        <w:jc w:val="center"/>
      </w:pPr>
      <w:r w:rsidRPr="005A20B5">
        <w:t>р.п.Тамала</w:t>
      </w:r>
    </w:p>
    <w:p w:rsidR="008B1768" w:rsidRDefault="008B1768" w:rsidP="00EF07D0">
      <w:pPr>
        <w:pStyle w:val="ConsTitle"/>
        <w:widowControl/>
        <w:ind w:left="426" w:hanging="142"/>
        <w:jc w:val="center"/>
        <w:rPr>
          <w:rFonts w:ascii="Times New Roman" w:hAnsi="Times New Roman" w:cs="Times New Roman"/>
          <w:sz w:val="28"/>
          <w:szCs w:val="28"/>
        </w:rPr>
      </w:pPr>
    </w:p>
    <w:p w:rsidR="00EF07D0" w:rsidRDefault="00E86DAD" w:rsidP="008907A7">
      <w:pPr>
        <w:pStyle w:val="ConsTitle"/>
        <w:widowControl/>
        <w:ind w:left="426" w:hanging="142"/>
        <w:jc w:val="center"/>
        <w:rPr>
          <w:rFonts w:ascii="Times New Roman" w:hAnsi="Times New Roman" w:cs="Times New Roman"/>
          <w:sz w:val="28"/>
          <w:szCs w:val="28"/>
        </w:rPr>
      </w:pPr>
      <w:r>
        <w:rPr>
          <w:rFonts w:ascii="Times New Roman" w:hAnsi="Times New Roman" w:cs="Times New Roman"/>
          <w:sz w:val="28"/>
          <w:szCs w:val="28"/>
        </w:rPr>
        <w:t xml:space="preserve"> </w:t>
      </w:r>
      <w:r w:rsidR="00EF07D0" w:rsidRPr="00A743E2">
        <w:rPr>
          <w:rFonts w:ascii="Times New Roman" w:hAnsi="Times New Roman" w:cs="Times New Roman"/>
          <w:sz w:val="28"/>
          <w:szCs w:val="28"/>
        </w:rPr>
        <w:t xml:space="preserve">Об утверждении Положения о бюджетном устройстве </w:t>
      </w:r>
      <w:r w:rsidR="00EF07D0">
        <w:rPr>
          <w:rFonts w:ascii="Times New Roman" w:hAnsi="Times New Roman" w:cs="Times New Roman"/>
          <w:sz w:val="28"/>
          <w:szCs w:val="28"/>
        </w:rPr>
        <w:t>и бюджетном процессе в Тамалинском</w:t>
      </w:r>
      <w:r w:rsidR="00EF07D0" w:rsidRPr="00A743E2">
        <w:rPr>
          <w:rFonts w:ascii="Times New Roman" w:hAnsi="Times New Roman" w:cs="Times New Roman"/>
          <w:sz w:val="28"/>
          <w:szCs w:val="28"/>
        </w:rPr>
        <w:t xml:space="preserve"> районе Пензенской области</w:t>
      </w:r>
      <w:r w:rsidR="00DE7E8E">
        <w:rPr>
          <w:rFonts w:ascii="Times New Roman" w:hAnsi="Times New Roman" w:cs="Times New Roman"/>
          <w:sz w:val="28"/>
          <w:szCs w:val="28"/>
        </w:rPr>
        <w:t xml:space="preserve"> ( в новой редакции)</w:t>
      </w:r>
    </w:p>
    <w:p w:rsidR="008907A7" w:rsidRPr="00A743E2" w:rsidRDefault="008907A7" w:rsidP="008907A7">
      <w:pPr>
        <w:pStyle w:val="ConsTitle"/>
        <w:widowControl/>
        <w:ind w:left="426" w:hanging="142"/>
        <w:jc w:val="center"/>
        <w:rPr>
          <w:rFonts w:ascii="Times New Roman" w:hAnsi="Times New Roman" w:cs="Times New Roman"/>
          <w:sz w:val="24"/>
          <w:szCs w:val="24"/>
        </w:rPr>
      </w:pPr>
    </w:p>
    <w:p w:rsidR="005257C7" w:rsidRDefault="005257C7" w:rsidP="00EF07D0">
      <w:pPr>
        <w:pStyle w:val="ConsTitle"/>
        <w:widowControl/>
        <w:ind w:left="426" w:hanging="426"/>
        <w:jc w:val="both"/>
        <w:rPr>
          <w:rFonts w:ascii="Times New Roman" w:hAnsi="Times New Roman" w:cs="Times New Roman"/>
          <w:b w:val="0"/>
          <w:bCs w:val="0"/>
          <w:sz w:val="28"/>
          <w:szCs w:val="28"/>
        </w:rPr>
      </w:pPr>
    </w:p>
    <w:p w:rsidR="00EF07D0" w:rsidRPr="0094330F" w:rsidRDefault="00EF07D0" w:rsidP="00EF07D0">
      <w:pPr>
        <w:pStyle w:val="ConsTitle"/>
        <w:widowControl/>
        <w:ind w:left="426" w:hanging="426"/>
        <w:jc w:val="both"/>
        <w:rPr>
          <w:rFonts w:ascii="Times New Roman" w:hAnsi="Times New Roman" w:cs="Times New Roman"/>
          <w:b w:val="0"/>
          <w:bCs w:val="0"/>
          <w:sz w:val="28"/>
          <w:szCs w:val="28"/>
        </w:rPr>
      </w:pPr>
      <w:r w:rsidRPr="0094330F">
        <w:rPr>
          <w:rFonts w:ascii="Times New Roman" w:hAnsi="Times New Roman" w:cs="Times New Roman"/>
          <w:b w:val="0"/>
          <w:bCs w:val="0"/>
          <w:sz w:val="28"/>
          <w:szCs w:val="28"/>
        </w:rPr>
        <w:t xml:space="preserve"> </w:t>
      </w:r>
      <w:r w:rsidR="005257C7" w:rsidRPr="0094330F">
        <w:rPr>
          <w:rFonts w:ascii="Times New Roman" w:hAnsi="Times New Roman" w:cs="Times New Roman"/>
          <w:b w:val="0"/>
          <w:bCs w:val="0"/>
          <w:sz w:val="28"/>
          <w:szCs w:val="28"/>
        </w:rPr>
        <w:t xml:space="preserve">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(с последующими изменениями и дополнениями), руководствуясь Уставом </w:t>
      </w:r>
      <w:r w:rsidRPr="0094330F">
        <w:rPr>
          <w:rFonts w:ascii="Times New Roman" w:hAnsi="Times New Roman" w:cs="Times New Roman"/>
          <w:b w:val="0"/>
          <w:bCs w:val="0"/>
          <w:sz w:val="28"/>
          <w:szCs w:val="28"/>
        </w:rPr>
        <w:t>Тамалинского района Пензенской области,</w:t>
      </w:r>
    </w:p>
    <w:p w:rsidR="00EF07D0" w:rsidRPr="0094330F" w:rsidRDefault="00EF07D0" w:rsidP="00EF07D0">
      <w:pPr>
        <w:pStyle w:val="ConsTitle"/>
        <w:widowControl/>
        <w:ind w:left="426" w:hanging="426"/>
        <w:jc w:val="both"/>
        <w:rPr>
          <w:rFonts w:ascii="Times New Roman" w:hAnsi="Times New Roman" w:cs="Times New Roman"/>
          <w:b w:val="0"/>
          <w:bCs w:val="0"/>
          <w:sz w:val="28"/>
          <w:szCs w:val="28"/>
        </w:rPr>
      </w:pPr>
    </w:p>
    <w:p w:rsidR="00EF07D0" w:rsidRDefault="00EF07D0" w:rsidP="008907A7">
      <w:pPr>
        <w:pStyle w:val="ConsTitle"/>
        <w:widowControl/>
        <w:ind w:left="426" w:hanging="426"/>
        <w:jc w:val="center"/>
        <w:rPr>
          <w:rFonts w:ascii="Times New Roman" w:hAnsi="Times New Roman" w:cs="Times New Roman"/>
          <w:sz w:val="28"/>
          <w:szCs w:val="28"/>
        </w:rPr>
      </w:pPr>
      <w:r w:rsidRPr="00A743E2">
        <w:rPr>
          <w:rFonts w:ascii="Times New Roman" w:hAnsi="Times New Roman" w:cs="Times New Roman"/>
          <w:sz w:val="28"/>
          <w:szCs w:val="28"/>
        </w:rPr>
        <w:t xml:space="preserve">Собрание представителей </w:t>
      </w:r>
      <w:r>
        <w:rPr>
          <w:rFonts w:ascii="Times New Roman" w:hAnsi="Times New Roman" w:cs="Times New Roman"/>
          <w:sz w:val="28"/>
          <w:szCs w:val="28"/>
        </w:rPr>
        <w:t>Тамалинского района</w:t>
      </w:r>
      <w:r w:rsidR="0041515B">
        <w:rPr>
          <w:rFonts w:ascii="Times New Roman" w:hAnsi="Times New Roman" w:cs="Times New Roman"/>
          <w:sz w:val="28"/>
          <w:szCs w:val="28"/>
        </w:rPr>
        <w:t xml:space="preserve"> </w:t>
      </w:r>
      <w:r w:rsidRPr="00A743E2">
        <w:rPr>
          <w:rFonts w:ascii="Times New Roman" w:hAnsi="Times New Roman" w:cs="Times New Roman"/>
          <w:sz w:val="28"/>
          <w:szCs w:val="28"/>
        </w:rPr>
        <w:t>решило:</w:t>
      </w:r>
    </w:p>
    <w:p w:rsidR="00285742" w:rsidRDefault="00285742" w:rsidP="008907A7">
      <w:pPr>
        <w:pStyle w:val="ConsTitle"/>
        <w:widowControl/>
        <w:ind w:left="426" w:hanging="426"/>
        <w:jc w:val="center"/>
        <w:rPr>
          <w:rFonts w:ascii="Times New Roman" w:hAnsi="Times New Roman" w:cs="Times New Roman"/>
          <w:sz w:val="28"/>
          <w:szCs w:val="28"/>
        </w:rPr>
      </w:pPr>
    </w:p>
    <w:p w:rsidR="00285742" w:rsidRPr="00285742" w:rsidRDefault="00285742" w:rsidP="007B6C49">
      <w:pPr>
        <w:autoSpaceDE w:val="0"/>
        <w:autoSpaceDN w:val="0"/>
        <w:adjustRightInd w:val="0"/>
        <w:spacing w:before="40"/>
        <w:ind w:left="426" w:firstLine="709"/>
        <w:jc w:val="both"/>
        <w:rPr>
          <w:bCs/>
          <w:sz w:val="28"/>
          <w:szCs w:val="28"/>
        </w:rPr>
      </w:pPr>
      <w:r w:rsidRPr="00285742">
        <w:rPr>
          <w:bCs/>
          <w:sz w:val="28"/>
          <w:szCs w:val="28"/>
        </w:rPr>
        <w:t xml:space="preserve">1. Утвердить прилагаемое Положение о бюджетном устройстве и </w:t>
      </w:r>
      <w:r w:rsidR="007B6C49">
        <w:rPr>
          <w:bCs/>
          <w:sz w:val="28"/>
          <w:szCs w:val="28"/>
        </w:rPr>
        <w:t xml:space="preserve">  </w:t>
      </w:r>
      <w:r w:rsidRPr="00285742">
        <w:rPr>
          <w:bCs/>
          <w:sz w:val="28"/>
          <w:szCs w:val="28"/>
        </w:rPr>
        <w:t xml:space="preserve">бюджетном процессе в </w:t>
      </w:r>
      <w:r w:rsidR="00214CCE">
        <w:rPr>
          <w:bCs/>
          <w:sz w:val="28"/>
          <w:szCs w:val="28"/>
        </w:rPr>
        <w:t xml:space="preserve"> Тамалинском </w:t>
      </w:r>
      <w:r w:rsidRPr="00285742">
        <w:rPr>
          <w:bCs/>
          <w:sz w:val="28"/>
          <w:szCs w:val="28"/>
        </w:rPr>
        <w:t>районе Пензенской области</w:t>
      </w:r>
      <w:r w:rsidR="00382D87">
        <w:rPr>
          <w:bCs/>
          <w:sz w:val="28"/>
          <w:szCs w:val="28"/>
        </w:rPr>
        <w:t xml:space="preserve"> в новой редакции</w:t>
      </w:r>
      <w:r w:rsidRPr="00285742">
        <w:rPr>
          <w:bCs/>
          <w:sz w:val="28"/>
          <w:szCs w:val="28"/>
        </w:rPr>
        <w:t>.</w:t>
      </w:r>
    </w:p>
    <w:p w:rsidR="00285742" w:rsidRPr="00285742" w:rsidRDefault="00E11F0C" w:rsidP="00FF13FE">
      <w:pPr>
        <w:autoSpaceDE w:val="0"/>
        <w:autoSpaceDN w:val="0"/>
        <w:adjustRightInd w:val="0"/>
        <w:spacing w:before="40"/>
        <w:ind w:firstLine="709"/>
        <w:jc w:val="both"/>
        <w:rPr>
          <w:bCs/>
          <w:sz w:val="28"/>
          <w:szCs w:val="28"/>
        </w:rPr>
      </w:pPr>
      <w:r>
        <w:rPr>
          <w:bCs/>
          <w:sz w:val="28"/>
          <w:szCs w:val="28"/>
        </w:rPr>
        <w:t xml:space="preserve">     </w:t>
      </w:r>
      <w:r w:rsidR="00285742" w:rsidRPr="00285742">
        <w:rPr>
          <w:bCs/>
          <w:sz w:val="28"/>
          <w:szCs w:val="28"/>
        </w:rPr>
        <w:t>2. Признать утратившими силу:</w:t>
      </w:r>
    </w:p>
    <w:p w:rsidR="00285742" w:rsidRDefault="00FF13FE" w:rsidP="00FF13FE">
      <w:pPr>
        <w:pStyle w:val="ConsTitle"/>
        <w:widowControl/>
        <w:ind w:left="426" w:hanging="426"/>
        <w:jc w:val="both"/>
        <w:rPr>
          <w:rFonts w:ascii="Times New Roman" w:hAnsi="Times New Roman" w:cs="Times New Roman"/>
          <w:b w:val="0"/>
          <w:sz w:val="28"/>
          <w:szCs w:val="28"/>
          <w:lang w:eastAsia="ru-RU"/>
        </w:rPr>
      </w:pPr>
      <w:r>
        <w:rPr>
          <w:rFonts w:ascii="Times New Roman" w:hAnsi="Times New Roman" w:cs="Times New Roman"/>
          <w:b w:val="0"/>
          <w:sz w:val="28"/>
          <w:szCs w:val="28"/>
          <w:lang w:eastAsia="ru-RU"/>
        </w:rPr>
        <w:t xml:space="preserve">        </w:t>
      </w:r>
      <w:r w:rsidR="00E11F0C">
        <w:rPr>
          <w:rFonts w:ascii="Times New Roman" w:hAnsi="Times New Roman" w:cs="Times New Roman"/>
          <w:b w:val="0"/>
          <w:sz w:val="28"/>
          <w:szCs w:val="28"/>
          <w:lang w:eastAsia="ru-RU"/>
        </w:rPr>
        <w:t xml:space="preserve">      </w:t>
      </w:r>
      <w:r>
        <w:rPr>
          <w:rFonts w:ascii="Times New Roman" w:hAnsi="Times New Roman" w:cs="Times New Roman"/>
          <w:b w:val="0"/>
          <w:sz w:val="28"/>
          <w:szCs w:val="28"/>
          <w:lang w:eastAsia="ru-RU"/>
        </w:rPr>
        <w:t xml:space="preserve"> </w:t>
      </w:r>
      <w:r w:rsidR="00285742" w:rsidRPr="00285742">
        <w:rPr>
          <w:rFonts w:ascii="Times New Roman" w:hAnsi="Times New Roman" w:cs="Times New Roman"/>
          <w:b w:val="0"/>
          <w:sz w:val="28"/>
          <w:szCs w:val="28"/>
          <w:lang w:eastAsia="ru-RU"/>
        </w:rPr>
        <w:t>2.1. Решение Собрания представителей</w:t>
      </w:r>
      <w:r>
        <w:rPr>
          <w:rFonts w:ascii="Times New Roman" w:hAnsi="Times New Roman" w:cs="Times New Roman"/>
          <w:b w:val="0"/>
          <w:sz w:val="28"/>
          <w:szCs w:val="28"/>
          <w:lang w:eastAsia="ru-RU"/>
        </w:rPr>
        <w:t xml:space="preserve"> Тамалинского района  Пензенской области  от  16.07.2019 №187-32/4 «Об утверждении Положения о бюджетном устройстве и бюджетном процессе в Тамалинском районе Пензенской области»;</w:t>
      </w:r>
    </w:p>
    <w:p w:rsidR="00F204C9" w:rsidRDefault="006403DF" w:rsidP="00F204C9">
      <w:pPr>
        <w:pStyle w:val="ConsTitle"/>
        <w:widowControl/>
        <w:ind w:left="426" w:hanging="426"/>
        <w:jc w:val="both"/>
        <w:rPr>
          <w:rFonts w:ascii="Times New Roman" w:hAnsi="Times New Roman" w:cs="Times New Roman"/>
          <w:sz w:val="28"/>
          <w:szCs w:val="28"/>
        </w:rPr>
      </w:pPr>
      <w:r>
        <w:rPr>
          <w:rFonts w:ascii="Times New Roman" w:hAnsi="Times New Roman" w:cs="Times New Roman"/>
          <w:b w:val="0"/>
          <w:sz w:val="28"/>
          <w:szCs w:val="28"/>
          <w:lang w:eastAsia="ru-RU"/>
        </w:rPr>
        <w:t xml:space="preserve">              2.2.  Решение Собрания представителей Тамалинского района Пензенской области от 27.09.2019 № 301-36/4 «О внесении изменений в решение </w:t>
      </w:r>
      <w:r w:rsidRPr="00285742">
        <w:rPr>
          <w:rFonts w:ascii="Times New Roman" w:hAnsi="Times New Roman" w:cs="Times New Roman"/>
          <w:b w:val="0"/>
          <w:sz w:val="28"/>
          <w:szCs w:val="28"/>
          <w:lang w:eastAsia="ru-RU"/>
        </w:rPr>
        <w:t>Собрания представителей</w:t>
      </w:r>
      <w:r>
        <w:rPr>
          <w:rFonts w:ascii="Times New Roman" w:hAnsi="Times New Roman" w:cs="Times New Roman"/>
          <w:b w:val="0"/>
          <w:sz w:val="28"/>
          <w:szCs w:val="28"/>
          <w:lang w:eastAsia="ru-RU"/>
        </w:rPr>
        <w:t xml:space="preserve"> Тамалинского района  Пензенской области  от  16.07.2019 №187-32/4 «Об утверждении Положения о бюджетном устройстве и бюджетном процессе в Тамалинском районе Пензенской области»</w:t>
      </w:r>
      <w:r w:rsidR="00382D87">
        <w:rPr>
          <w:rFonts w:ascii="Times New Roman" w:hAnsi="Times New Roman" w:cs="Times New Roman"/>
          <w:b w:val="0"/>
          <w:sz w:val="28"/>
          <w:szCs w:val="28"/>
          <w:lang w:eastAsia="ru-RU"/>
        </w:rPr>
        <w:t>.</w:t>
      </w:r>
      <w:r w:rsidR="0041515B">
        <w:rPr>
          <w:rFonts w:ascii="Times New Roman" w:hAnsi="Times New Roman" w:cs="Times New Roman"/>
          <w:b w:val="0"/>
          <w:bCs w:val="0"/>
          <w:sz w:val="28"/>
          <w:szCs w:val="28"/>
        </w:rPr>
        <w:t xml:space="preserve"> </w:t>
      </w:r>
      <w:r w:rsidR="008D0DBF">
        <w:rPr>
          <w:rFonts w:ascii="Times New Roman" w:hAnsi="Times New Roman" w:cs="Times New Roman"/>
          <w:b w:val="0"/>
          <w:bCs w:val="0"/>
          <w:sz w:val="28"/>
          <w:szCs w:val="28"/>
        </w:rPr>
        <w:t xml:space="preserve"> </w:t>
      </w:r>
      <w:r w:rsidR="0041515B">
        <w:rPr>
          <w:rFonts w:ascii="Times New Roman" w:hAnsi="Times New Roman" w:cs="Times New Roman"/>
          <w:b w:val="0"/>
          <w:bCs w:val="0"/>
          <w:sz w:val="28"/>
          <w:szCs w:val="28"/>
        </w:rPr>
        <w:t xml:space="preserve">  </w:t>
      </w:r>
    </w:p>
    <w:p w:rsidR="00EF07D0" w:rsidRDefault="00312C1A" w:rsidP="00EF07D0">
      <w:pPr>
        <w:pStyle w:val="ConsPlusNormal"/>
        <w:widowControl/>
        <w:ind w:left="426" w:hanging="426"/>
        <w:jc w:val="both"/>
        <w:rPr>
          <w:rFonts w:ascii="Times New Roman" w:hAnsi="Times New Roman" w:cs="Times New Roman"/>
          <w:sz w:val="28"/>
          <w:szCs w:val="28"/>
        </w:rPr>
      </w:pPr>
      <w:r>
        <w:rPr>
          <w:rFonts w:ascii="Times New Roman" w:hAnsi="Times New Roman" w:cs="Times New Roman"/>
          <w:sz w:val="28"/>
          <w:szCs w:val="28"/>
        </w:rPr>
        <w:t xml:space="preserve">          </w:t>
      </w:r>
      <w:r w:rsidR="00B517AE">
        <w:rPr>
          <w:rFonts w:ascii="Times New Roman" w:hAnsi="Times New Roman" w:cs="Times New Roman"/>
          <w:sz w:val="28"/>
          <w:szCs w:val="28"/>
        </w:rPr>
        <w:t xml:space="preserve"> </w:t>
      </w:r>
      <w:r w:rsidR="00213CB4">
        <w:rPr>
          <w:rFonts w:ascii="Times New Roman" w:hAnsi="Times New Roman" w:cs="Times New Roman"/>
          <w:sz w:val="28"/>
          <w:szCs w:val="28"/>
        </w:rPr>
        <w:t xml:space="preserve">  </w:t>
      </w:r>
      <w:r w:rsidR="00F204C9">
        <w:rPr>
          <w:rFonts w:ascii="Times New Roman" w:hAnsi="Times New Roman" w:cs="Times New Roman"/>
          <w:sz w:val="28"/>
          <w:szCs w:val="28"/>
        </w:rPr>
        <w:t>3</w:t>
      </w:r>
      <w:r w:rsidR="00EF07D0" w:rsidRPr="00A743E2">
        <w:rPr>
          <w:rFonts w:ascii="Times New Roman" w:hAnsi="Times New Roman" w:cs="Times New Roman"/>
          <w:sz w:val="28"/>
          <w:szCs w:val="28"/>
        </w:rPr>
        <w:t>.Настоящее решение опубликовать в ин</w:t>
      </w:r>
      <w:r w:rsidR="00EF07D0">
        <w:rPr>
          <w:rFonts w:ascii="Times New Roman" w:hAnsi="Times New Roman" w:cs="Times New Roman"/>
          <w:sz w:val="28"/>
          <w:szCs w:val="28"/>
        </w:rPr>
        <w:t>формационном бюллетене «Тамалинские ведомости</w:t>
      </w:r>
      <w:r w:rsidR="00EF07D0" w:rsidRPr="00A743E2">
        <w:rPr>
          <w:rFonts w:ascii="Times New Roman" w:hAnsi="Times New Roman" w:cs="Times New Roman"/>
          <w:sz w:val="28"/>
          <w:szCs w:val="28"/>
        </w:rPr>
        <w:t>».</w:t>
      </w:r>
    </w:p>
    <w:p w:rsidR="00472817" w:rsidRPr="00472817" w:rsidRDefault="00B517AE" w:rsidP="00B517AE">
      <w:pPr>
        <w:widowControl w:val="0"/>
        <w:ind w:left="426"/>
        <w:jc w:val="both"/>
        <w:rPr>
          <w:sz w:val="28"/>
          <w:szCs w:val="28"/>
        </w:rPr>
      </w:pPr>
      <w:r>
        <w:rPr>
          <w:sz w:val="28"/>
          <w:szCs w:val="28"/>
        </w:rPr>
        <w:t xml:space="preserve">   </w:t>
      </w:r>
      <w:r w:rsidR="00213CB4">
        <w:rPr>
          <w:sz w:val="28"/>
          <w:szCs w:val="28"/>
        </w:rPr>
        <w:t xml:space="preserve">  </w:t>
      </w:r>
      <w:r>
        <w:rPr>
          <w:sz w:val="28"/>
          <w:szCs w:val="28"/>
        </w:rPr>
        <w:t xml:space="preserve"> </w:t>
      </w:r>
      <w:r w:rsidR="00213CB4">
        <w:rPr>
          <w:sz w:val="28"/>
          <w:szCs w:val="28"/>
        </w:rPr>
        <w:t xml:space="preserve">  </w:t>
      </w:r>
      <w:r w:rsidR="00472817" w:rsidRPr="00472817">
        <w:rPr>
          <w:sz w:val="28"/>
          <w:szCs w:val="28"/>
        </w:rPr>
        <w:t xml:space="preserve">4. Настоящее Решение вступает в силу на следующий день после дня его официального опубликования, но не ранее 1 января 2020 года, за исключением положений, для которых пунктами 5 – </w:t>
      </w:r>
      <w:r w:rsidR="00472817" w:rsidRPr="000807D0">
        <w:rPr>
          <w:sz w:val="28"/>
          <w:szCs w:val="28"/>
        </w:rPr>
        <w:t>7</w:t>
      </w:r>
      <w:r w:rsidR="00473F5D" w:rsidRPr="000807D0">
        <w:rPr>
          <w:sz w:val="28"/>
          <w:szCs w:val="28"/>
        </w:rPr>
        <w:t>, 9</w:t>
      </w:r>
      <w:r w:rsidR="00472817" w:rsidRPr="000807D0">
        <w:rPr>
          <w:sz w:val="28"/>
          <w:szCs w:val="28"/>
        </w:rPr>
        <w:t xml:space="preserve"> </w:t>
      </w:r>
      <w:r w:rsidR="00472817" w:rsidRPr="00472817">
        <w:rPr>
          <w:sz w:val="28"/>
          <w:szCs w:val="28"/>
        </w:rPr>
        <w:t xml:space="preserve">настоящего Решения установлен </w:t>
      </w:r>
      <w:r w:rsidR="00472817" w:rsidRPr="00472817">
        <w:rPr>
          <w:sz w:val="28"/>
          <w:szCs w:val="28"/>
        </w:rPr>
        <w:lastRenderedPageBreak/>
        <w:t>иной срок вступления в силу.</w:t>
      </w:r>
    </w:p>
    <w:p w:rsidR="00472817" w:rsidRPr="00472817" w:rsidRDefault="00472817" w:rsidP="009C6F66">
      <w:pPr>
        <w:autoSpaceDE w:val="0"/>
        <w:autoSpaceDN w:val="0"/>
        <w:adjustRightInd w:val="0"/>
        <w:ind w:left="426" w:firstLine="709"/>
        <w:jc w:val="both"/>
        <w:rPr>
          <w:sz w:val="28"/>
          <w:szCs w:val="28"/>
        </w:rPr>
      </w:pPr>
      <w:r w:rsidRPr="00472817">
        <w:rPr>
          <w:sz w:val="28"/>
          <w:szCs w:val="28"/>
        </w:rPr>
        <w:t>5. Положения ст</w:t>
      </w:r>
      <w:r w:rsidR="00656A14">
        <w:rPr>
          <w:sz w:val="28"/>
          <w:szCs w:val="28"/>
        </w:rPr>
        <w:t>атей 12, 18 - 27, 38 - 40</w:t>
      </w:r>
      <w:r w:rsidRPr="00472817">
        <w:rPr>
          <w:sz w:val="28"/>
          <w:szCs w:val="28"/>
        </w:rPr>
        <w:t xml:space="preserve">  прилагаемого</w:t>
      </w:r>
      <w:r w:rsidRPr="00472817">
        <w:rPr>
          <w:bCs/>
          <w:sz w:val="28"/>
          <w:szCs w:val="28"/>
        </w:rPr>
        <w:t xml:space="preserve"> Положения о бюджетном устройстве и бюджетном процессе в </w:t>
      </w:r>
      <w:r w:rsidR="00EF6B12">
        <w:rPr>
          <w:bCs/>
          <w:sz w:val="28"/>
          <w:szCs w:val="28"/>
        </w:rPr>
        <w:t>Тамалинском</w:t>
      </w:r>
      <w:r w:rsidRPr="00472817">
        <w:rPr>
          <w:bCs/>
          <w:sz w:val="28"/>
          <w:szCs w:val="28"/>
        </w:rPr>
        <w:t xml:space="preserve"> районе Пензенской области (далее - Положение)</w:t>
      </w:r>
      <w:r w:rsidRPr="00472817">
        <w:rPr>
          <w:sz w:val="28"/>
          <w:szCs w:val="28"/>
        </w:rPr>
        <w:t xml:space="preserve"> вступает в силу на следующий день после дня официального опубликования настоящего Решения и применяются к правоотношениям, возникающим при составлении и </w:t>
      </w:r>
      <w:r w:rsidR="00A96FA6">
        <w:rPr>
          <w:sz w:val="28"/>
          <w:szCs w:val="28"/>
        </w:rPr>
        <w:t xml:space="preserve">исполнении бюджета Тамалинского </w:t>
      </w:r>
      <w:r w:rsidRPr="00472817">
        <w:rPr>
          <w:sz w:val="28"/>
          <w:szCs w:val="28"/>
        </w:rPr>
        <w:t xml:space="preserve"> района Пензенской области, начиная с бюджета на 2020 год и на плановый период 2021 и 2022 годов.</w:t>
      </w:r>
    </w:p>
    <w:p w:rsidR="00472817" w:rsidRPr="00472817" w:rsidRDefault="00213CB4" w:rsidP="00213CB4">
      <w:pPr>
        <w:widowControl w:val="0"/>
        <w:ind w:left="284"/>
        <w:jc w:val="both"/>
        <w:rPr>
          <w:sz w:val="28"/>
          <w:szCs w:val="28"/>
        </w:rPr>
      </w:pPr>
      <w:r>
        <w:rPr>
          <w:sz w:val="28"/>
          <w:szCs w:val="28"/>
        </w:rPr>
        <w:t xml:space="preserve">         </w:t>
      </w:r>
      <w:r w:rsidR="00472817" w:rsidRPr="00472817">
        <w:rPr>
          <w:sz w:val="28"/>
          <w:szCs w:val="28"/>
        </w:rPr>
        <w:t>6. Приостановить на период с 1 января 2020 года до 1 января 2025 года действие части 7 статьи 5 Положения.</w:t>
      </w:r>
    </w:p>
    <w:p w:rsidR="00472817" w:rsidRPr="00472817" w:rsidRDefault="00213CB4" w:rsidP="00472817">
      <w:pPr>
        <w:widowControl w:val="0"/>
        <w:ind w:left="284" w:firstLine="420"/>
        <w:jc w:val="both"/>
        <w:rPr>
          <w:sz w:val="28"/>
          <w:szCs w:val="28"/>
        </w:rPr>
      </w:pPr>
      <w:r>
        <w:rPr>
          <w:sz w:val="28"/>
          <w:szCs w:val="28"/>
        </w:rPr>
        <w:t xml:space="preserve">   </w:t>
      </w:r>
      <w:r w:rsidR="008A0D3D">
        <w:rPr>
          <w:sz w:val="28"/>
          <w:szCs w:val="28"/>
        </w:rPr>
        <w:t xml:space="preserve"> </w:t>
      </w:r>
      <w:r w:rsidR="00472817" w:rsidRPr="00472817">
        <w:rPr>
          <w:sz w:val="28"/>
          <w:szCs w:val="28"/>
        </w:rPr>
        <w:t>7. Положения части 8 статьи 5 Положения применяются до 1 января 2025 года.</w:t>
      </w:r>
    </w:p>
    <w:p w:rsidR="00EF07D0" w:rsidRDefault="00F10A24" w:rsidP="00EF07D0">
      <w:pPr>
        <w:pStyle w:val="ConsPlusNormal"/>
        <w:widowControl/>
        <w:ind w:left="426" w:hanging="426"/>
        <w:jc w:val="both"/>
        <w:rPr>
          <w:rFonts w:ascii="Times New Roman" w:hAnsi="Times New Roman" w:cs="Times New Roman"/>
          <w:sz w:val="28"/>
          <w:szCs w:val="28"/>
        </w:rPr>
      </w:pPr>
      <w:r>
        <w:rPr>
          <w:rFonts w:ascii="Times New Roman" w:hAnsi="Times New Roman" w:cs="Times New Roman"/>
          <w:sz w:val="28"/>
          <w:szCs w:val="28"/>
        </w:rPr>
        <w:t xml:space="preserve">    </w:t>
      </w:r>
      <w:r w:rsidR="00312C1A">
        <w:rPr>
          <w:rFonts w:ascii="Times New Roman" w:hAnsi="Times New Roman" w:cs="Times New Roman"/>
          <w:sz w:val="28"/>
          <w:szCs w:val="28"/>
        </w:rPr>
        <w:t xml:space="preserve">     </w:t>
      </w:r>
      <w:r w:rsidR="00213CB4">
        <w:rPr>
          <w:rFonts w:ascii="Times New Roman" w:hAnsi="Times New Roman" w:cs="Times New Roman"/>
          <w:sz w:val="28"/>
          <w:szCs w:val="28"/>
        </w:rPr>
        <w:t xml:space="preserve">  </w:t>
      </w:r>
      <w:r w:rsidR="00312C1A">
        <w:rPr>
          <w:rFonts w:ascii="Times New Roman" w:hAnsi="Times New Roman" w:cs="Times New Roman"/>
          <w:sz w:val="28"/>
          <w:szCs w:val="28"/>
        </w:rPr>
        <w:t xml:space="preserve"> </w:t>
      </w:r>
      <w:r w:rsidR="00544468">
        <w:rPr>
          <w:rFonts w:ascii="Times New Roman" w:hAnsi="Times New Roman" w:cs="Times New Roman"/>
          <w:sz w:val="28"/>
          <w:szCs w:val="28"/>
        </w:rPr>
        <w:t xml:space="preserve"> 8</w:t>
      </w:r>
      <w:r w:rsidR="008907A7">
        <w:rPr>
          <w:rFonts w:ascii="Times New Roman" w:hAnsi="Times New Roman" w:cs="Times New Roman"/>
          <w:sz w:val="28"/>
          <w:szCs w:val="28"/>
        </w:rPr>
        <w:t xml:space="preserve">. Контроль за исполнением настоящего </w:t>
      </w:r>
      <w:r w:rsidR="00312C1A">
        <w:rPr>
          <w:rFonts w:ascii="Times New Roman" w:hAnsi="Times New Roman" w:cs="Times New Roman"/>
          <w:sz w:val="28"/>
          <w:szCs w:val="28"/>
        </w:rPr>
        <w:t>р</w:t>
      </w:r>
      <w:r w:rsidR="008907A7">
        <w:rPr>
          <w:rFonts w:ascii="Times New Roman" w:hAnsi="Times New Roman" w:cs="Times New Roman"/>
          <w:sz w:val="28"/>
          <w:szCs w:val="28"/>
        </w:rPr>
        <w:t>ешения возложить на постоянную</w:t>
      </w:r>
      <w:r w:rsidR="00F767DF">
        <w:rPr>
          <w:rFonts w:ascii="Times New Roman" w:hAnsi="Times New Roman" w:cs="Times New Roman"/>
          <w:sz w:val="28"/>
          <w:szCs w:val="28"/>
        </w:rPr>
        <w:t xml:space="preserve"> комиссию по бюджетной, налоговой и экономической политике</w:t>
      </w:r>
      <w:r w:rsidR="008907A7">
        <w:rPr>
          <w:rFonts w:ascii="Times New Roman" w:hAnsi="Times New Roman" w:cs="Times New Roman"/>
          <w:sz w:val="28"/>
          <w:szCs w:val="28"/>
        </w:rPr>
        <w:t>.</w:t>
      </w:r>
    </w:p>
    <w:p w:rsidR="006F7A9C" w:rsidRDefault="006F7A9C" w:rsidP="00EF07D0">
      <w:pPr>
        <w:pStyle w:val="ConsPlusNormal"/>
        <w:widowControl/>
        <w:ind w:left="426" w:hanging="426"/>
        <w:jc w:val="both"/>
        <w:rPr>
          <w:rFonts w:ascii="Times New Roman" w:hAnsi="Times New Roman" w:cs="Times New Roman"/>
          <w:sz w:val="28"/>
          <w:szCs w:val="28"/>
        </w:rPr>
      </w:pPr>
    </w:p>
    <w:p w:rsidR="006F7A9C" w:rsidRDefault="006F7A9C" w:rsidP="00EF07D0">
      <w:pPr>
        <w:pStyle w:val="ConsPlusNormal"/>
        <w:widowControl/>
        <w:ind w:left="426" w:hanging="426"/>
        <w:jc w:val="both"/>
        <w:rPr>
          <w:rFonts w:ascii="Times New Roman" w:hAnsi="Times New Roman" w:cs="Times New Roman"/>
          <w:sz w:val="28"/>
          <w:szCs w:val="28"/>
        </w:rPr>
      </w:pPr>
    </w:p>
    <w:p w:rsidR="00EF07D0" w:rsidRPr="00A743E2" w:rsidRDefault="00EF07D0" w:rsidP="00EF07D0">
      <w:pPr>
        <w:pStyle w:val="ConsPlusNormal"/>
        <w:widowControl/>
        <w:ind w:left="426" w:hanging="426"/>
        <w:jc w:val="both"/>
        <w:rPr>
          <w:rFonts w:ascii="Times New Roman" w:hAnsi="Times New Roman" w:cs="Times New Roman"/>
          <w:sz w:val="28"/>
          <w:szCs w:val="28"/>
        </w:rPr>
      </w:pPr>
      <w:r>
        <w:rPr>
          <w:rFonts w:ascii="Times New Roman" w:hAnsi="Times New Roman" w:cs="Times New Roman"/>
          <w:sz w:val="28"/>
          <w:szCs w:val="28"/>
        </w:rPr>
        <w:t xml:space="preserve">     Глава Тамалинского района                                                       </w:t>
      </w:r>
      <w:r w:rsidR="0001125D">
        <w:rPr>
          <w:rFonts w:ascii="Times New Roman" w:hAnsi="Times New Roman" w:cs="Times New Roman"/>
          <w:sz w:val="28"/>
          <w:szCs w:val="28"/>
        </w:rPr>
        <w:t>Т.В.Кабалина</w:t>
      </w:r>
    </w:p>
    <w:p w:rsidR="00EF07D0" w:rsidRPr="00A743E2" w:rsidRDefault="00EF07D0" w:rsidP="00EF07D0">
      <w:pPr>
        <w:pStyle w:val="ConsTitle"/>
        <w:widowControl/>
        <w:ind w:left="426" w:hanging="426"/>
        <w:rPr>
          <w:rFonts w:ascii="Times New Roman" w:hAnsi="Times New Roman" w:cs="Times New Roman"/>
          <w:b w:val="0"/>
          <w:bCs w:val="0"/>
          <w:sz w:val="28"/>
          <w:szCs w:val="28"/>
        </w:rPr>
      </w:pPr>
    </w:p>
    <w:p w:rsidR="00EF07D0" w:rsidRPr="00A743E2" w:rsidRDefault="00EF07D0" w:rsidP="00EF07D0">
      <w:pPr>
        <w:pStyle w:val="ConsTitle"/>
        <w:widowControl/>
        <w:ind w:left="426" w:hanging="426"/>
        <w:rPr>
          <w:rFonts w:ascii="Times New Roman" w:hAnsi="Times New Roman" w:cs="Times New Roman"/>
          <w:b w:val="0"/>
          <w:bCs w:val="0"/>
          <w:sz w:val="28"/>
          <w:szCs w:val="28"/>
        </w:rPr>
      </w:pPr>
    </w:p>
    <w:p w:rsidR="00EF07D0" w:rsidRPr="00A743E2" w:rsidRDefault="00EF07D0" w:rsidP="00EF07D0">
      <w:pPr>
        <w:ind w:left="426" w:hanging="426"/>
        <w:jc w:val="both"/>
        <w:rPr>
          <w:b/>
          <w:bCs/>
          <w:sz w:val="28"/>
          <w:szCs w:val="28"/>
        </w:rPr>
      </w:pPr>
    </w:p>
    <w:p w:rsidR="00EF07D0" w:rsidRPr="00A743E2" w:rsidRDefault="00EF07D0" w:rsidP="00EF07D0">
      <w:pPr>
        <w:pStyle w:val="ConsPlusNormal"/>
        <w:widowControl/>
        <w:ind w:left="426" w:hanging="426"/>
        <w:rPr>
          <w:rFonts w:ascii="Times New Roman" w:hAnsi="Times New Roman" w:cs="Times New Roman"/>
          <w:sz w:val="24"/>
          <w:szCs w:val="24"/>
          <w:shd w:val="clear" w:color="auto" w:fill="FFFF00"/>
        </w:rPr>
      </w:pPr>
    </w:p>
    <w:p w:rsidR="00EF07D0" w:rsidRPr="00A743E2" w:rsidRDefault="00EF07D0" w:rsidP="00EF07D0">
      <w:pPr>
        <w:pStyle w:val="ConsPlusNormal"/>
        <w:widowControl/>
        <w:ind w:firstLine="0"/>
        <w:jc w:val="right"/>
        <w:rPr>
          <w:rFonts w:ascii="Times New Roman" w:hAnsi="Times New Roman" w:cs="Times New Roman"/>
          <w:sz w:val="24"/>
          <w:szCs w:val="24"/>
          <w:shd w:val="clear" w:color="auto" w:fill="FFFF00"/>
        </w:rPr>
      </w:pPr>
    </w:p>
    <w:p w:rsidR="00EF07D0" w:rsidRPr="00A743E2" w:rsidRDefault="00EF07D0" w:rsidP="00EF07D0">
      <w:pPr>
        <w:pStyle w:val="ConsPlusNormal"/>
        <w:widowControl/>
        <w:ind w:firstLine="0"/>
        <w:jc w:val="right"/>
        <w:rPr>
          <w:rFonts w:ascii="Times New Roman" w:hAnsi="Times New Roman" w:cs="Times New Roman"/>
          <w:sz w:val="24"/>
          <w:szCs w:val="24"/>
          <w:shd w:val="clear" w:color="auto" w:fill="FFFF00"/>
        </w:rPr>
      </w:pPr>
    </w:p>
    <w:p w:rsidR="00EF07D0" w:rsidRPr="00A743E2" w:rsidRDefault="00EF07D0" w:rsidP="00EF07D0">
      <w:pPr>
        <w:pStyle w:val="ConsPlusNormal"/>
        <w:widowControl/>
        <w:ind w:firstLine="0"/>
        <w:jc w:val="right"/>
        <w:rPr>
          <w:rFonts w:ascii="Times New Roman" w:hAnsi="Times New Roman" w:cs="Times New Roman"/>
          <w:sz w:val="24"/>
          <w:szCs w:val="24"/>
          <w:shd w:val="clear" w:color="auto" w:fill="FFFF00"/>
        </w:rPr>
      </w:pPr>
    </w:p>
    <w:p w:rsidR="00EF07D0" w:rsidRPr="00A743E2" w:rsidRDefault="00EF07D0" w:rsidP="00EF07D0">
      <w:pPr>
        <w:pStyle w:val="ConsPlusNormal"/>
        <w:widowControl/>
        <w:ind w:firstLine="0"/>
        <w:jc w:val="right"/>
        <w:rPr>
          <w:rFonts w:ascii="Times New Roman" w:hAnsi="Times New Roman" w:cs="Times New Roman"/>
          <w:sz w:val="24"/>
          <w:szCs w:val="24"/>
          <w:shd w:val="clear" w:color="auto" w:fill="FFFF00"/>
        </w:rPr>
      </w:pPr>
    </w:p>
    <w:p w:rsidR="00EF07D0" w:rsidRPr="00A743E2" w:rsidRDefault="00EF07D0" w:rsidP="00EF07D0">
      <w:pPr>
        <w:pStyle w:val="ConsPlusNormal"/>
        <w:widowControl/>
        <w:ind w:firstLine="0"/>
        <w:jc w:val="right"/>
        <w:rPr>
          <w:rFonts w:ascii="Times New Roman" w:hAnsi="Times New Roman" w:cs="Times New Roman"/>
          <w:sz w:val="24"/>
          <w:szCs w:val="24"/>
          <w:shd w:val="clear" w:color="auto" w:fill="FFFF00"/>
        </w:rPr>
      </w:pPr>
    </w:p>
    <w:p w:rsidR="00EF07D0" w:rsidRPr="00A743E2" w:rsidRDefault="00EF07D0" w:rsidP="00EF07D0">
      <w:pPr>
        <w:pStyle w:val="ConsPlusNormal"/>
        <w:widowControl/>
        <w:ind w:firstLine="0"/>
        <w:jc w:val="right"/>
        <w:rPr>
          <w:rFonts w:ascii="Times New Roman" w:hAnsi="Times New Roman" w:cs="Times New Roman"/>
          <w:sz w:val="24"/>
          <w:szCs w:val="24"/>
          <w:shd w:val="clear" w:color="auto" w:fill="FFFF00"/>
        </w:rPr>
      </w:pPr>
    </w:p>
    <w:p w:rsidR="00EF07D0" w:rsidRPr="00A743E2" w:rsidRDefault="00EF07D0" w:rsidP="00EF07D0">
      <w:pPr>
        <w:pStyle w:val="ConsPlusNormal"/>
        <w:widowControl/>
        <w:ind w:firstLine="0"/>
        <w:jc w:val="right"/>
        <w:rPr>
          <w:rFonts w:ascii="Times New Roman" w:hAnsi="Times New Roman" w:cs="Times New Roman"/>
          <w:sz w:val="24"/>
          <w:szCs w:val="24"/>
          <w:shd w:val="clear" w:color="auto" w:fill="FFFF00"/>
        </w:rPr>
      </w:pPr>
    </w:p>
    <w:p w:rsidR="00EF07D0" w:rsidRPr="00A743E2" w:rsidRDefault="00EF07D0" w:rsidP="00EF07D0">
      <w:pPr>
        <w:pStyle w:val="ConsPlusNormal"/>
        <w:widowControl/>
        <w:ind w:firstLine="0"/>
        <w:jc w:val="right"/>
        <w:rPr>
          <w:rFonts w:ascii="Times New Roman" w:hAnsi="Times New Roman" w:cs="Times New Roman"/>
          <w:sz w:val="24"/>
          <w:szCs w:val="24"/>
          <w:shd w:val="clear" w:color="auto" w:fill="FFFF00"/>
        </w:rPr>
      </w:pPr>
    </w:p>
    <w:p w:rsidR="00EF07D0" w:rsidRPr="00A743E2" w:rsidRDefault="00EF07D0" w:rsidP="00EF07D0">
      <w:pPr>
        <w:pStyle w:val="ConsPlusNormal"/>
        <w:widowControl/>
        <w:ind w:firstLine="0"/>
        <w:jc w:val="right"/>
        <w:rPr>
          <w:rFonts w:ascii="Times New Roman" w:hAnsi="Times New Roman" w:cs="Times New Roman"/>
          <w:sz w:val="24"/>
          <w:szCs w:val="24"/>
          <w:shd w:val="clear" w:color="auto" w:fill="FFFF00"/>
        </w:rPr>
      </w:pPr>
    </w:p>
    <w:p w:rsidR="00EF07D0" w:rsidRPr="00A743E2" w:rsidRDefault="00EF07D0" w:rsidP="00EF07D0">
      <w:pPr>
        <w:pStyle w:val="ConsPlusNormal"/>
        <w:widowControl/>
        <w:ind w:firstLine="0"/>
        <w:jc w:val="right"/>
        <w:rPr>
          <w:rFonts w:ascii="Times New Roman" w:hAnsi="Times New Roman" w:cs="Times New Roman"/>
          <w:sz w:val="24"/>
          <w:szCs w:val="24"/>
          <w:shd w:val="clear" w:color="auto" w:fill="FFFF00"/>
        </w:rPr>
      </w:pPr>
    </w:p>
    <w:p w:rsidR="00EF07D0" w:rsidRPr="00A743E2" w:rsidRDefault="00EF07D0" w:rsidP="00EF07D0">
      <w:pPr>
        <w:pStyle w:val="ConsPlusNormal"/>
        <w:widowControl/>
        <w:ind w:firstLine="0"/>
        <w:jc w:val="right"/>
        <w:rPr>
          <w:rFonts w:ascii="Times New Roman" w:hAnsi="Times New Roman" w:cs="Times New Roman"/>
          <w:sz w:val="24"/>
          <w:szCs w:val="24"/>
          <w:shd w:val="clear" w:color="auto" w:fill="FFFF00"/>
        </w:rPr>
      </w:pPr>
    </w:p>
    <w:p w:rsidR="00EF07D0" w:rsidRPr="00A743E2" w:rsidRDefault="00EF07D0" w:rsidP="00EF07D0">
      <w:pPr>
        <w:pStyle w:val="ConsPlusNormal"/>
        <w:widowControl/>
        <w:ind w:firstLine="0"/>
        <w:jc w:val="right"/>
        <w:rPr>
          <w:rFonts w:ascii="Times New Roman" w:hAnsi="Times New Roman" w:cs="Times New Roman"/>
          <w:sz w:val="24"/>
          <w:szCs w:val="24"/>
          <w:shd w:val="clear" w:color="auto" w:fill="FFFF00"/>
        </w:rPr>
      </w:pPr>
    </w:p>
    <w:p w:rsidR="00EF07D0" w:rsidRPr="00A743E2" w:rsidRDefault="00EF07D0" w:rsidP="00EF07D0">
      <w:pPr>
        <w:pStyle w:val="ConsPlusNormal"/>
        <w:widowControl/>
        <w:ind w:firstLine="0"/>
        <w:jc w:val="right"/>
        <w:rPr>
          <w:rFonts w:ascii="Times New Roman" w:hAnsi="Times New Roman" w:cs="Times New Roman"/>
          <w:sz w:val="24"/>
          <w:szCs w:val="24"/>
          <w:shd w:val="clear" w:color="auto" w:fill="FFFF00"/>
        </w:rPr>
      </w:pPr>
    </w:p>
    <w:p w:rsidR="00EF07D0" w:rsidRDefault="00EF07D0" w:rsidP="00EF07D0">
      <w:pPr>
        <w:pStyle w:val="ConsPlusNormal"/>
        <w:widowControl/>
        <w:ind w:firstLine="0"/>
        <w:jc w:val="right"/>
        <w:rPr>
          <w:rFonts w:ascii="Times New Roman" w:hAnsi="Times New Roman" w:cs="Times New Roman"/>
          <w:sz w:val="24"/>
          <w:szCs w:val="24"/>
          <w:shd w:val="clear" w:color="auto" w:fill="FFFF00"/>
        </w:rPr>
      </w:pPr>
    </w:p>
    <w:p w:rsidR="0001125D" w:rsidRDefault="0001125D" w:rsidP="00EF07D0">
      <w:pPr>
        <w:pStyle w:val="ConsPlusNormal"/>
        <w:widowControl/>
        <w:ind w:firstLine="0"/>
        <w:jc w:val="right"/>
        <w:rPr>
          <w:rFonts w:ascii="Times New Roman" w:hAnsi="Times New Roman" w:cs="Times New Roman"/>
          <w:sz w:val="24"/>
          <w:szCs w:val="24"/>
          <w:shd w:val="clear" w:color="auto" w:fill="FFFF00"/>
        </w:rPr>
      </w:pPr>
    </w:p>
    <w:p w:rsidR="0001125D" w:rsidRDefault="0001125D" w:rsidP="00EF07D0">
      <w:pPr>
        <w:pStyle w:val="ConsPlusNormal"/>
        <w:widowControl/>
        <w:ind w:firstLine="0"/>
        <w:jc w:val="right"/>
        <w:rPr>
          <w:rFonts w:ascii="Times New Roman" w:hAnsi="Times New Roman" w:cs="Times New Roman"/>
          <w:sz w:val="24"/>
          <w:szCs w:val="24"/>
          <w:shd w:val="clear" w:color="auto" w:fill="FFFF00"/>
        </w:rPr>
      </w:pPr>
    </w:p>
    <w:p w:rsidR="0001125D" w:rsidRDefault="0001125D" w:rsidP="00EF07D0">
      <w:pPr>
        <w:pStyle w:val="ConsPlusNormal"/>
        <w:widowControl/>
        <w:ind w:firstLine="0"/>
        <w:jc w:val="right"/>
        <w:rPr>
          <w:rFonts w:ascii="Times New Roman" w:hAnsi="Times New Roman" w:cs="Times New Roman"/>
          <w:sz w:val="24"/>
          <w:szCs w:val="24"/>
          <w:shd w:val="clear" w:color="auto" w:fill="FFFF00"/>
        </w:rPr>
      </w:pPr>
    </w:p>
    <w:p w:rsidR="0001125D" w:rsidRDefault="0001125D" w:rsidP="00EF07D0">
      <w:pPr>
        <w:pStyle w:val="ConsPlusNormal"/>
        <w:widowControl/>
        <w:ind w:firstLine="0"/>
        <w:jc w:val="right"/>
        <w:rPr>
          <w:rFonts w:ascii="Times New Roman" w:hAnsi="Times New Roman" w:cs="Times New Roman"/>
          <w:sz w:val="24"/>
          <w:szCs w:val="24"/>
          <w:shd w:val="clear" w:color="auto" w:fill="FFFF00"/>
        </w:rPr>
      </w:pPr>
    </w:p>
    <w:p w:rsidR="0001125D" w:rsidRDefault="0001125D" w:rsidP="00EF07D0">
      <w:pPr>
        <w:pStyle w:val="ConsPlusNormal"/>
        <w:widowControl/>
        <w:ind w:firstLine="0"/>
        <w:jc w:val="right"/>
        <w:rPr>
          <w:rFonts w:ascii="Times New Roman" w:hAnsi="Times New Roman" w:cs="Times New Roman"/>
          <w:sz w:val="24"/>
          <w:szCs w:val="24"/>
          <w:shd w:val="clear" w:color="auto" w:fill="FFFF00"/>
        </w:rPr>
      </w:pPr>
    </w:p>
    <w:p w:rsidR="0001125D" w:rsidRDefault="0001125D" w:rsidP="00EF07D0">
      <w:pPr>
        <w:pStyle w:val="ConsPlusNormal"/>
        <w:widowControl/>
        <w:ind w:firstLine="0"/>
        <w:jc w:val="right"/>
        <w:rPr>
          <w:rFonts w:ascii="Times New Roman" w:hAnsi="Times New Roman" w:cs="Times New Roman"/>
          <w:sz w:val="24"/>
          <w:szCs w:val="24"/>
          <w:shd w:val="clear" w:color="auto" w:fill="FFFF00"/>
        </w:rPr>
      </w:pPr>
    </w:p>
    <w:p w:rsidR="0001125D" w:rsidRDefault="0001125D" w:rsidP="00EF07D0">
      <w:pPr>
        <w:pStyle w:val="ConsPlusNormal"/>
        <w:widowControl/>
        <w:ind w:firstLine="0"/>
        <w:jc w:val="right"/>
        <w:rPr>
          <w:rFonts w:ascii="Times New Roman" w:hAnsi="Times New Roman" w:cs="Times New Roman"/>
          <w:sz w:val="24"/>
          <w:szCs w:val="24"/>
          <w:shd w:val="clear" w:color="auto" w:fill="FFFF00"/>
        </w:rPr>
      </w:pPr>
    </w:p>
    <w:p w:rsidR="0001125D" w:rsidRDefault="0001125D" w:rsidP="00EF07D0">
      <w:pPr>
        <w:pStyle w:val="ConsPlusNormal"/>
        <w:widowControl/>
        <w:ind w:firstLine="0"/>
        <w:jc w:val="right"/>
        <w:rPr>
          <w:rFonts w:ascii="Times New Roman" w:hAnsi="Times New Roman" w:cs="Times New Roman"/>
          <w:sz w:val="24"/>
          <w:szCs w:val="24"/>
          <w:shd w:val="clear" w:color="auto" w:fill="FFFF00"/>
        </w:rPr>
      </w:pPr>
    </w:p>
    <w:p w:rsidR="0001125D" w:rsidRDefault="0001125D" w:rsidP="00EF07D0">
      <w:pPr>
        <w:pStyle w:val="ConsPlusNormal"/>
        <w:widowControl/>
        <w:ind w:firstLine="0"/>
        <w:jc w:val="right"/>
        <w:rPr>
          <w:rFonts w:ascii="Times New Roman" w:hAnsi="Times New Roman" w:cs="Times New Roman"/>
          <w:sz w:val="24"/>
          <w:szCs w:val="24"/>
          <w:shd w:val="clear" w:color="auto" w:fill="FFFF00"/>
        </w:rPr>
      </w:pPr>
    </w:p>
    <w:p w:rsidR="0001125D" w:rsidRDefault="0001125D" w:rsidP="00EF07D0">
      <w:pPr>
        <w:pStyle w:val="ConsPlusNormal"/>
        <w:widowControl/>
        <w:ind w:firstLine="0"/>
        <w:jc w:val="right"/>
        <w:rPr>
          <w:rFonts w:ascii="Times New Roman" w:hAnsi="Times New Roman" w:cs="Times New Roman"/>
          <w:sz w:val="24"/>
          <w:szCs w:val="24"/>
          <w:shd w:val="clear" w:color="auto" w:fill="FFFF00"/>
        </w:rPr>
      </w:pPr>
    </w:p>
    <w:p w:rsidR="0001125D" w:rsidRDefault="0001125D" w:rsidP="00EF07D0">
      <w:pPr>
        <w:pStyle w:val="ConsPlusNormal"/>
        <w:widowControl/>
        <w:ind w:firstLine="0"/>
        <w:jc w:val="right"/>
        <w:rPr>
          <w:rFonts w:ascii="Times New Roman" w:hAnsi="Times New Roman" w:cs="Times New Roman"/>
          <w:sz w:val="24"/>
          <w:szCs w:val="24"/>
          <w:shd w:val="clear" w:color="auto" w:fill="FFFF00"/>
        </w:rPr>
      </w:pPr>
    </w:p>
    <w:p w:rsidR="0001125D" w:rsidRDefault="0001125D" w:rsidP="00EF07D0">
      <w:pPr>
        <w:pStyle w:val="ConsPlusNormal"/>
        <w:widowControl/>
        <w:ind w:firstLine="0"/>
        <w:jc w:val="right"/>
        <w:rPr>
          <w:rFonts w:ascii="Times New Roman" w:hAnsi="Times New Roman" w:cs="Times New Roman"/>
          <w:sz w:val="24"/>
          <w:szCs w:val="24"/>
          <w:shd w:val="clear" w:color="auto" w:fill="FFFF00"/>
        </w:rPr>
      </w:pPr>
    </w:p>
    <w:p w:rsidR="002B2443" w:rsidRDefault="002B2443" w:rsidP="00EF07D0">
      <w:pPr>
        <w:pStyle w:val="ConsPlusNormal"/>
        <w:widowControl/>
        <w:ind w:firstLine="0"/>
        <w:jc w:val="right"/>
        <w:rPr>
          <w:rFonts w:ascii="Times New Roman" w:hAnsi="Times New Roman" w:cs="Times New Roman"/>
          <w:sz w:val="24"/>
          <w:szCs w:val="24"/>
          <w:shd w:val="clear" w:color="auto" w:fill="FFFF00"/>
        </w:rPr>
      </w:pPr>
    </w:p>
    <w:p w:rsidR="002B2443" w:rsidRDefault="002B2443" w:rsidP="00EF07D0">
      <w:pPr>
        <w:pStyle w:val="ConsPlusNormal"/>
        <w:widowControl/>
        <w:ind w:firstLine="0"/>
        <w:jc w:val="right"/>
        <w:rPr>
          <w:rFonts w:ascii="Times New Roman" w:hAnsi="Times New Roman" w:cs="Times New Roman"/>
          <w:sz w:val="24"/>
          <w:szCs w:val="24"/>
          <w:shd w:val="clear" w:color="auto" w:fill="FFFF00"/>
        </w:rPr>
      </w:pPr>
    </w:p>
    <w:p w:rsidR="00B52112" w:rsidRDefault="001C750A" w:rsidP="001C750A">
      <w:pPr>
        <w:autoSpaceDE w:val="0"/>
        <w:autoSpaceDN w:val="0"/>
        <w:adjustRightInd w:val="0"/>
        <w:ind w:firstLine="540"/>
        <w:jc w:val="right"/>
      </w:pPr>
      <w:r>
        <w:lastRenderedPageBreak/>
        <w:t>Приложение</w:t>
      </w:r>
    </w:p>
    <w:p w:rsidR="001C750A" w:rsidRDefault="001C750A" w:rsidP="001C750A">
      <w:pPr>
        <w:autoSpaceDE w:val="0"/>
        <w:autoSpaceDN w:val="0"/>
        <w:adjustRightInd w:val="0"/>
        <w:ind w:firstLine="540"/>
        <w:jc w:val="right"/>
      </w:pPr>
      <w:r>
        <w:t>К решению Собрания представителей</w:t>
      </w:r>
    </w:p>
    <w:p w:rsidR="001C750A" w:rsidRDefault="001C750A" w:rsidP="001C750A">
      <w:pPr>
        <w:autoSpaceDE w:val="0"/>
        <w:autoSpaceDN w:val="0"/>
        <w:adjustRightInd w:val="0"/>
        <w:ind w:firstLine="540"/>
        <w:jc w:val="right"/>
      </w:pPr>
      <w:r>
        <w:t>Тамалинского района Пензенской области</w:t>
      </w:r>
    </w:p>
    <w:p w:rsidR="001C750A" w:rsidRDefault="001C750A" w:rsidP="001C750A">
      <w:pPr>
        <w:autoSpaceDE w:val="0"/>
        <w:autoSpaceDN w:val="0"/>
        <w:adjustRightInd w:val="0"/>
        <w:ind w:firstLine="540"/>
        <w:jc w:val="right"/>
      </w:pPr>
      <w:r>
        <w:t>От «__»____ 2019  № _________</w:t>
      </w:r>
    </w:p>
    <w:p w:rsidR="00B92D4F" w:rsidRDefault="00B92D4F" w:rsidP="00632535">
      <w:pPr>
        <w:autoSpaceDE w:val="0"/>
        <w:autoSpaceDN w:val="0"/>
        <w:adjustRightInd w:val="0"/>
        <w:ind w:firstLine="540"/>
        <w:jc w:val="both"/>
      </w:pPr>
    </w:p>
    <w:p w:rsidR="00B92D4F" w:rsidRDefault="00B92D4F" w:rsidP="00632535">
      <w:pPr>
        <w:autoSpaceDE w:val="0"/>
        <w:autoSpaceDN w:val="0"/>
        <w:adjustRightInd w:val="0"/>
        <w:ind w:firstLine="540"/>
        <w:jc w:val="both"/>
      </w:pPr>
    </w:p>
    <w:p w:rsidR="00112902" w:rsidRDefault="00112902" w:rsidP="00B04470">
      <w:pPr>
        <w:keepNext/>
        <w:keepLines/>
        <w:widowControl w:val="0"/>
        <w:spacing w:before="480" w:after="240"/>
        <w:ind w:left="567" w:firstLine="34"/>
        <w:jc w:val="center"/>
        <w:outlineLvl w:val="0"/>
        <w:rPr>
          <w:b/>
          <w:bCs/>
          <w:sz w:val="28"/>
          <w:szCs w:val="28"/>
        </w:rPr>
      </w:pPr>
      <w:r w:rsidRPr="00112902">
        <w:rPr>
          <w:b/>
          <w:bCs/>
          <w:sz w:val="28"/>
          <w:szCs w:val="28"/>
        </w:rPr>
        <w:t>Положение о бюджетном устройстве и б</w:t>
      </w:r>
      <w:r w:rsidR="004B37B4">
        <w:rPr>
          <w:b/>
          <w:bCs/>
          <w:sz w:val="28"/>
          <w:szCs w:val="28"/>
        </w:rPr>
        <w:t>юджетном процессе в Тамалинском</w:t>
      </w:r>
      <w:r w:rsidRPr="00112902">
        <w:rPr>
          <w:b/>
          <w:bCs/>
          <w:sz w:val="28"/>
          <w:szCs w:val="28"/>
        </w:rPr>
        <w:t xml:space="preserve"> районе Пензенской области</w:t>
      </w:r>
    </w:p>
    <w:p w:rsidR="00112902" w:rsidRPr="00112902" w:rsidRDefault="00112902" w:rsidP="00112902">
      <w:pPr>
        <w:autoSpaceDE w:val="0"/>
        <w:autoSpaceDN w:val="0"/>
        <w:adjustRightInd w:val="0"/>
        <w:ind w:firstLine="709"/>
        <w:jc w:val="both"/>
        <w:rPr>
          <w:sz w:val="28"/>
          <w:szCs w:val="28"/>
        </w:rPr>
      </w:pPr>
      <w:r w:rsidRPr="00112902">
        <w:rPr>
          <w:sz w:val="28"/>
          <w:szCs w:val="28"/>
        </w:rPr>
        <w:t>Настоящее Положение устанавливает принципы построения и правовые основы функционирования</w:t>
      </w:r>
      <w:r w:rsidR="00965288">
        <w:rPr>
          <w:sz w:val="28"/>
          <w:szCs w:val="28"/>
        </w:rPr>
        <w:t xml:space="preserve"> бюджетной системы Тамалинского </w:t>
      </w:r>
      <w:r w:rsidRPr="00112902">
        <w:rPr>
          <w:sz w:val="28"/>
          <w:szCs w:val="28"/>
        </w:rPr>
        <w:t xml:space="preserve"> района Пензенской области, регламентирует деятельность участников бюджетного процесса в </w:t>
      </w:r>
      <w:r w:rsidR="00965288">
        <w:rPr>
          <w:sz w:val="28"/>
          <w:szCs w:val="28"/>
        </w:rPr>
        <w:t>Тамалинском</w:t>
      </w:r>
      <w:r w:rsidRPr="00112902">
        <w:rPr>
          <w:sz w:val="28"/>
          <w:szCs w:val="28"/>
        </w:rPr>
        <w:t xml:space="preserve"> районе Пензенск</w:t>
      </w:r>
      <w:r w:rsidR="00965288">
        <w:rPr>
          <w:sz w:val="28"/>
          <w:szCs w:val="28"/>
        </w:rPr>
        <w:t>ой области (далее - Тамалинский</w:t>
      </w:r>
      <w:r w:rsidRPr="00112902">
        <w:rPr>
          <w:sz w:val="28"/>
          <w:szCs w:val="28"/>
        </w:rPr>
        <w:t xml:space="preserve"> район), по составлению, рассмотрению, утверждению, </w:t>
      </w:r>
      <w:r w:rsidR="00965288">
        <w:rPr>
          <w:sz w:val="28"/>
          <w:szCs w:val="28"/>
        </w:rPr>
        <w:t>исполнению бюджета Тамалинского</w:t>
      </w:r>
      <w:r w:rsidRPr="00112902">
        <w:rPr>
          <w:sz w:val="28"/>
          <w:szCs w:val="28"/>
        </w:rPr>
        <w:t xml:space="preserve"> района, а также контролю за составлением и и</w:t>
      </w:r>
      <w:r w:rsidR="00965288">
        <w:rPr>
          <w:sz w:val="28"/>
          <w:szCs w:val="28"/>
        </w:rPr>
        <w:t>сполнением бюджета Тамалинского</w:t>
      </w:r>
      <w:r w:rsidRPr="00112902">
        <w:rPr>
          <w:sz w:val="28"/>
          <w:szCs w:val="28"/>
        </w:rPr>
        <w:t xml:space="preserve"> района в соответствии с Конституцией Российской Федерации, Бюджетным кодексом Российской </w:t>
      </w:r>
      <w:r w:rsidR="00965288">
        <w:rPr>
          <w:sz w:val="28"/>
          <w:szCs w:val="28"/>
        </w:rPr>
        <w:t>Федерации, Уставом  Тамалинского</w:t>
      </w:r>
      <w:r w:rsidRPr="00112902">
        <w:rPr>
          <w:sz w:val="28"/>
          <w:szCs w:val="28"/>
        </w:rPr>
        <w:t xml:space="preserve"> района.</w:t>
      </w:r>
    </w:p>
    <w:p w:rsidR="00112902" w:rsidRPr="00112902" w:rsidRDefault="00112902" w:rsidP="00112902">
      <w:pPr>
        <w:autoSpaceDE w:val="0"/>
        <w:autoSpaceDN w:val="0"/>
        <w:adjustRightInd w:val="0"/>
        <w:spacing w:before="240" w:after="240"/>
        <w:ind w:firstLine="709"/>
        <w:jc w:val="both"/>
        <w:outlineLvl w:val="0"/>
        <w:rPr>
          <w:b/>
          <w:bCs/>
          <w:sz w:val="28"/>
          <w:szCs w:val="28"/>
        </w:rPr>
      </w:pPr>
      <w:r w:rsidRPr="00112902">
        <w:rPr>
          <w:b/>
          <w:bCs/>
          <w:sz w:val="28"/>
          <w:szCs w:val="28"/>
        </w:rPr>
        <w:t>Глава I. ОБЩИЕ ПОЛОЖЕНИЯ</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Статья 1. Термины и понятия</w:t>
      </w:r>
    </w:p>
    <w:p w:rsidR="00112902" w:rsidRPr="00112902" w:rsidRDefault="00112902" w:rsidP="00112902">
      <w:pPr>
        <w:widowControl w:val="0"/>
        <w:autoSpaceDE w:val="0"/>
        <w:autoSpaceDN w:val="0"/>
        <w:adjustRightInd w:val="0"/>
        <w:spacing w:before="120"/>
        <w:ind w:firstLine="709"/>
        <w:jc w:val="both"/>
        <w:rPr>
          <w:sz w:val="28"/>
          <w:szCs w:val="28"/>
        </w:rPr>
      </w:pPr>
      <w:r w:rsidRPr="00112902">
        <w:rPr>
          <w:sz w:val="28"/>
          <w:szCs w:val="28"/>
        </w:rPr>
        <w:t>В настоящем Положении используются понятия и термины в том значении, в котором они определены Бюджетным кодексом Российской Федерации.</w:t>
      </w:r>
    </w:p>
    <w:p w:rsidR="00112902" w:rsidRPr="00112902" w:rsidRDefault="00112902" w:rsidP="00112902">
      <w:pPr>
        <w:autoSpaceDE w:val="0"/>
        <w:autoSpaceDN w:val="0"/>
        <w:adjustRightInd w:val="0"/>
        <w:spacing w:before="240" w:after="240"/>
        <w:ind w:firstLine="709"/>
        <w:jc w:val="both"/>
        <w:outlineLvl w:val="0"/>
        <w:rPr>
          <w:b/>
          <w:bCs/>
          <w:sz w:val="28"/>
          <w:szCs w:val="28"/>
        </w:rPr>
      </w:pPr>
      <w:r w:rsidRPr="00112902">
        <w:rPr>
          <w:b/>
          <w:bCs/>
          <w:sz w:val="28"/>
          <w:szCs w:val="28"/>
        </w:rPr>
        <w:t>Глава II. БЮД</w:t>
      </w:r>
      <w:r w:rsidR="00A67235">
        <w:rPr>
          <w:b/>
          <w:bCs/>
          <w:sz w:val="28"/>
          <w:szCs w:val="28"/>
        </w:rPr>
        <w:t>ЖЕТНОЕ УСТРОЙСТВО В ТАМАЛИНСКОМ</w:t>
      </w:r>
      <w:r w:rsidRPr="00112902">
        <w:rPr>
          <w:b/>
          <w:bCs/>
          <w:sz w:val="28"/>
          <w:szCs w:val="28"/>
        </w:rPr>
        <w:t xml:space="preserve"> РАЙОНЕ</w:t>
      </w:r>
    </w:p>
    <w:p w:rsidR="00112902" w:rsidRPr="00112902" w:rsidRDefault="00112902" w:rsidP="00112902">
      <w:pPr>
        <w:widowControl w:val="0"/>
        <w:autoSpaceDE w:val="0"/>
        <w:autoSpaceDN w:val="0"/>
        <w:adjustRightInd w:val="0"/>
        <w:ind w:firstLine="709"/>
        <w:jc w:val="both"/>
        <w:rPr>
          <w:b/>
          <w:sz w:val="28"/>
          <w:szCs w:val="28"/>
        </w:rPr>
      </w:pPr>
      <w:r w:rsidRPr="00112902">
        <w:rPr>
          <w:b/>
          <w:sz w:val="28"/>
          <w:szCs w:val="28"/>
        </w:rPr>
        <w:t>Статья 2. Прав</w:t>
      </w:r>
      <w:r w:rsidR="00156F65" w:rsidRPr="008F7E75">
        <w:rPr>
          <w:b/>
          <w:sz w:val="28"/>
          <w:szCs w:val="28"/>
        </w:rPr>
        <w:t>овая форма бюджета Тамалинского</w:t>
      </w:r>
      <w:r w:rsidRPr="00112902">
        <w:rPr>
          <w:b/>
          <w:sz w:val="28"/>
          <w:szCs w:val="28"/>
        </w:rPr>
        <w:t xml:space="preserve"> района</w:t>
      </w:r>
    </w:p>
    <w:p w:rsidR="00112902" w:rsidRPr="00112902" w:rsidRDefault="008F7E75" w:rsidP="00112902">
      <w:pPr>
        <w:widowControl w:val="0"/>
        <w:autoSpaceDE w:val="0"/>
        <w:autoSpaceDN w:val="0"/>
        <w:adjustRightInd w:val="0"/>
        <w:spacing w:before="120"/>
        <w:ind w:firstLine="709"/>
        <w:jc w:val="both"/>
        <w:rPr>
          <w:sz w:val="28"/>
          <w:szCs w:val="28"/>
        </w:rPr>
      </w:pPr>
      <w:r>
        <w:rPr>
          <w:sz w:val="28"/>
          <w:szCs w:val="28"/>
        </w:rPr>
        <w:t>Бюджет Тамалинского</w:t>
      </w:r>
      <w:r w:rsidR="00112902" w:rsidRPr="00112902">
        <w:rPr>
          <w:sz w:val="28"/>
          <w:szCs w:val="28"/>
        </w:rPr>
        <w:t xml:space="preserve"> района разрабатывается и утверждается в форме решений Собра</w:t>
      </w:r>
      <w:r>
        <w:rPr>
          <w:sz w:val="28"/>
          <w:szCs w:val="28"/>
        </w:rPr>
        <w:t>ния представителей Тамалинского</w:t>
      </w:r>
      <w:r w:rsidR="00112902" w:rsidRPr="00112902">
        <w:rPr>
          <w:sz w:val="28"/>
          <w:szCs w:val="28"/>
        </w:rPr>
        <w:t xml:space="preserve"> района Пензенской области (далее – Собрание</w:t>
      </w:r>
      <w:r>
        <w:rPr>
          <w:sz w:val="28"/>
          <w:szCs w:val="28"/>
        </w:rPr>
        <w:t xml:space="preserve"> представителей  Тамалинского</w:t>
      </w:r>
      <w:r w:rsidR="00112902" w:rsidRPr="00112902">
        <w:rPr>
          <w:sz w:val="28"/>
          <w:szCs w:val="28"/>
        </w:rPr>
        <w:t xml:space="preserve"> района).</w:t>
      </w:r>
    </w:p>
    <w:p w:rsidR="00112902" w:rsidRDefault="00112902" w:rsidP="00112902">
      <w:pPr>
        <w:widowControl w:val="0"/>
        <w:autoSpaceDE w:val="0"/>
        <w:autoSpaceDN w:val="0"/>
        <w:adjustRightInd w:val="0"/>
        <w:spacing w:before="120" w:after="80"/>
        <w:ind w:firstLine="709"/>
        <w:jc w:val="both"/>
        <w:rPr>
          <w:b/>
          <w:sz w:val="28"/>
          <w:szCs w:val="28"/>
        </w:rPr>
      </w:pPr>
      <w:r w:rsidRPr="00112902">
        <w:rPr>
          <w:b/>
          <w:sz w:val="28"/>
          <w:szCs w:val="28"/>
        </w:rPr>
        <w:t>Статья 3</w:t>
      </w:r>
      <w:r w:rsidR="008F2206">
        <w:rPr>
          <w:b/>
          <w:sz w:val="28"/>
          <w:szCs w:val="28"/>
        </w:rPr>
        <w:t>. Бюджет  Тамалин</w:t>
      </w:r>
      <w:r w:rsidRPr="00112902">
        <w:rPr>
          <w:b/>
          <w:sz w:val="28"/>
          <w:szCs w:val="28"/>
        </w:rPr>
        <w:t>ского района</w:t>
      </w:r>
    </w:p>
    <w:p w:rsidR="00707876" w:rsidRPr="00112902" w:rsidRDefault="00707876" w:rsidP="00112902">
      <w:pPr>
        <w:widowControl w:val="0"/>
        <w:autoSpaceDE w:val="0"/>
        <w:autoSpaceDN w:val="0"/>
        <w:adjustRightInd w:val="0"/>
        <w:spacing w:before="120" w:after="80"/>
        <w:ind w:firstLine="709"/>
        <w:jc w:val="both"/>
        <w:rPr>
          <w:b/>
          <w:sz w:val="28"/>
          <w:szCs w:val="28"/>
        </w:rPr>
      </w:pPr>
    </w:p>
    <w:p w:rsidR="00112902" w:rsidRPr="00112902" w:rsidRDefault="00707876" w:rsidP="00112902">
      <w:pPr>
        <w:widowControl w:val="0"/>
        <w:autoSpaceDE w:val="0"/>
        <w:autoSpaceDN w:val="0"/>
        <w:adjustRightInd w:val="0"/>
        <w:ind w:firstLine="709"/>
        <w:jc w:val="both"/>
        <w:rPr>
          <w:sz w:val="28"/>
          <w:szCs w:val="28"/>
        </w:rPr>
      </w:pPr>
      <w:r>
        <w:rPr>
          <w:sz w:val="28"/>
          <w:szCs w:val="28"/>
        </w:rPr>
        <w:t>Бюджет Тамалинского</w:t>
      </w:r>
      <w:r w:rsidR="00112902" w:rsidRPr="00112902">
        <w:rPr>
          <w:sz w:val="28"/>
          <w:szCs w:val="28"/>
        </w:rPr>
        <w:t xml:space="preserve"> района предназначен для исполнения расх</w:t>
      </w:r>
      <w:r>
        <w:rPr>
          <w:sz w:val="28"/>
          <w:szCs w:val="28"/>
        </w:rPr>
        <w:t>одных обязательств Тамалинского</w:t>
      </w:r>
      <w:r w:rsidR="00112902" w:rsidRPr="00112902">
        <w:rPr>
          <w:sz w:val="28"/>
          <w:szCs w:val="28"/>
        </w:rPr>
        <w:t xml:space="preserve"> района.</w:t>
      </w:r>
    </w:p>
    <w:p w:rsidR="00112902" w:rsidRPr="00112902" w:rsidRDefault="00707876" w:rsidP="00112902">
      <w:pPr>
        <w:widowControl w:val="0"/>
        <w:autoSpaceDE w:val="0"/>
        <w:autoSpaceDN w:val="0"/>
        <w:adjustRightInd w:val="0"/>
        <w:ind w:firstLine="709"/>
        <w:jc w:val="both"/>
        <w:rPr>
          <w:sz w:val="28"/>
          <w:szCs w:val="28"/>
        </w:rPr>
      </w:pPr>
      <w:r>
        <w:rPr>
          <w:sz w:val="28"/>
          <w:szCs w:val="28"/>
        </w:rPr>
        <w:t>Бюджет Тамалинского</w:t>
      </w:r>
      <w:r w:rsidR="00112902" w:rsidRPr="00112902">
        <w:rPr>
          <w:sz w:val="28"/>
          <w:szCs w:val="28"/>
        </w:rPr>
        <w:t xml:space="preserve"> района и свод бюджетов муниципальных образований,</w:t>
      </w:r>
      <w:r>
        <w:rPr>
          <w:sz w:val="28"/>
          <w:szCs w:val="28"/>
        </w:rPr>
        <w:t xml:space="preserve"> входящих в состав Тамалинского </w:t>
      </w:r>
      <w:r w:rsidR="00112902" w:rsidRPr="00112902">
        <w:rPr>
          <w:sz w:val="28"/>
          <w:szCs w:val="28"/>
        </w:rPr>
        <w:t xml:space="preserve"> района (без учета межбюджетных трансфертов между этими бюджетами), образуют консол</w:t>
      </w:r>
      <w:r>
        <w:rPr>
          <w:sz w:val="28"/>
          <w:szCs w:val="28"/>
        </w:rPr>
        <w:t>идированный бюджет Тамалинского</w:t>
      </w:r>
      <w:r w:rsidR="00112902" w:rsidRPr="00112902">
        <w:rPr>
          <w:sz w:val="28"/>
          <w:szCs w:val="28"/>
        </w:rPr>
        <w:t xml:space="preserve"> района.</w:t>
      </w:r>
    </w:p>
    <w:p w:rsidR="00112902" w:rsidRPr="00112902" w:rsidRDefault="00112902" w:rsidP="00112902">
      <w:pPr>
        <w:widowControl w:val="0"/>
        <w:autoSpaceDE w:val="0"/>
        <w:autoSpaceDN w:val="0"/>
        <w:adjustRightInd w:val="0"/>
        <w:spacing w:before="100" w:after="80"/>
        <w:ind w:firstLine="709"/>
        <w:jc w:val="both"/>
        <w:rPr>
          <w:b/>
          <w:sz w:val="28"/>
          <w:szCs w:val="28"/>
        </w:rPr>
      </w:pPr>
      <w:r w:rsidRPr="00112902">
        <w:rPr>
          <w:b/>
          <w:sz w:val="28"/>
          <w:szCs w:val="28"/>
        </w:rPr>
        <w:t>Статья 4. Бюджетная классификация</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В целях обеспечения единства бюджетной классификации и сопоставимости показателей бюджетов</w:t>
      </w:r>
      <w:r w:rsidR="007B0B6C">
        <w:rPr>
          <w:sz w:val="28"/>
          <w:szCs w:val="28"/>
        </w:rPr>
        <w:t xml:space="preserve"> бюджетной системы Тамалинского</w:t>
      </w:r>
      <w:r w:rsidRPr="00112902">
        <w:rPr>
          <w:sz w:val="28"/>
          <w:szCs w:val="28"/>
        </w:rPr>
        <w:t xml:space="preserve"> района при группировке доходов, расходов и источников финансирования дефицитов </w:t>
      </w:r>
      <w:r w:rsidRPr="00112902">
        <w:rPr>
          <w:sz w:val="28"/>
          <w:szCs w:val="28"/>
        </w:rPr>
        <w:lastRenderedPageBreak/>
        <w:t>бюджетов применяется бюджетная классификация Российской Федерации, а также порядок ее применения, установленный Министерством финансов Российской Федерации.</w:t>
      </w:r>
    </w:p>
    <w:p w:rsidR="00112902" w:rsidRDefault="00112902" w:rsidP="00112902">
      <w:pPr>
        <w:widowControl w:val="0"/>
        <w:autoSpaceDE w:val="0"/>
        <w:autoSpaceDN w:val="0"/>
        <w:adjustRightInd w:val="0"/>
        <w:spacing w:before="120" w:after="120"/>
        <w:ind w:firstLine="709"/>
        <w:jc w:val="both"/>
        <w:rPr>
          <w:b/>
          <w:sz w:val="28"/>
          <w:szCs w:val="28"/>
        </w:rPr>
      </w:pPr>
      <w:r w:rsidRPr="00112902">
        <w:rPr>
          <w:b/>
          <w:sz w:val="28"/>
          <w:szCs w:val="28"/>
        </w:rPr>
        <w:t>Статья 5</w:t>
      </w:r>
      <w:r w:rsidR="00C65225">
        <w:rPr>
          <w:b/>
          <w:sz w:val="28"/>
          <w:szCs w:val="28"/>
        </w:rPr>
        <w:t>. Доходы бюджета  Тамалинского</w:t>
      </w:r>
      <w:r w:rsidRPr="00112902">
        <w:rPr>
          <w:b/>
          <w:sz w:val="28"/>
          <w:szCs w:val="28"/>
        </w:rPr>
        <w:t xml:space="preserve"> района</w:t>
      </w:r>
    </w:p>
    <w:p w:rsidR="00112902" w:rsidRPr="00112902" w:rsidRDefault="00BD2A14" w:rsidP="00112902">
      <w:pPr>
        <w:widowControl w:val="0"/>
        <w:autoSpaceDE w:val="0"/>
        <w:autoSpaceDN w:val="0"/>
        <w:adjustRightInd w:val="0"/>
        <w:ind w:firstLine="709"/>
        <w:jc w:val="both"/>
        <w:rPr>
          <w:sz w:val="28"/>
          <w:szCs w:val="28"/>
        </w:rPr>
      </w:pPr>
      <w:r w:rsidRPr="00BD2A14">
        <w:rPr>
          <w:sz w:val="28"/>
          <w:szCs w:val="28"/>
        </w:rPr>
        <w:t>1. Доходы бюджета Тамалинского</w:t>
      </w:r>
      <w:r w:rsidR="00112902" w:rsidRPr="00112902">
        <w:rPr>
          <w:sz w:val="28"/>
          <w:szCs w:val="28"/>
        </w:rPr>
        <w:t xml:space="preserve"> района формируются за счет налоговых доходов, неналоговых доходов и безвозмездных поступлений.</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2. К налоговы</w:t>
      </w:r>
      <w:r w:rsidR="00601983">
        <w:rPr>
          <w:sz w:val="28"/>
          <w:szCs w:val="28"/>
        </w:rPr>
        <w:t xml:space="preserve">м доходам бюджета Тамалинского </w:t>
      </w:r>
      <w:r w:rsidRPr="00112902">
        <w:rPr>
          <w:sz w:val="28"/>
          <w:szCs w:val="28"/>
        </w:rPr>
        <w:t>района относятся доходы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местных налогов, а также пеней и штрафов по ним.</w:t>
      </w:r>
    </w:p>
    <w:p w:rsidR="00112902" w:rsidRPr="00112902" w:rsidRDefault="00601983" w:rsidP="00112902">
      <w:pPr>
        <w:widowControl w:val="0"/>
        <w:autoSpaceDE w:val="0"/>
        <w:autoSpaceDN w:val="0"/>
        <w:adjustRightInd w:val="0"/>
        <w:ind w:firstLine="709"/>
        <w:jc w:val="both"/>
        <w:rPr>
          <w:sz w:val="28"/>
          <w:szCs w:val="28"/>
        </w:rPr>
      </w:pPr>
      <w:r>
        <w:rPr>
          <w:sz w:val="28"/>
          <w:szCs w:val="28"/>
        </w:rPr>
        <w:t xml:space="preserve"> 3. В бюджет Тамалинского</w:t>
      </w:r>
      <w:r w:rsidR="00112902" w:rsidRPr="00112902">
        <w:rPr>
          <w:sz w:val="28"/>
          <w:szCs w:val="28"/>
        </w:rPr>
        <w:t xml:space="preserve"> района зачисляются налоговые доходы от следующих местных налогов, устанавливаемых Собран</w:t>
      </w:r>
      <w:r>
        <w:rPr>
          <w:sz w:val="28"/>
          <w:szCs w:val="28"/>
        </w:rPr>
        <w:t>ием представителей Тамалинского</w:t>
      </w:r>
      <w:r w:rsidR="001F1674">
        <w:rPr>
          <w:sz w:val="28"/>
          <w:szCs w:val="28"/>
        </w:rPr>
        <w:t xml:space="preserve"> </w:t>
      </w:r>
      <w:r w:rsidR="00112902" w:rsidRPr="00112902">
        <w:rPr>
          <w:sz w:val="28"/>
          <w:szCs w:val="28"/>
        </w:rPr>
        <w:t xml:space="preserve"> района в соответствии с законодательством Российской Федерации о налогах и сборах:</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1) земельного налога, взимаемого на межселенных территориях, - по нормативу 100 процентов;</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2) налога на имущество физических лиц, взимаемого на межселенных территориях, - по нормативу 100 процентов;</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 xml:space="preserve">4. </w:t>
      </w:r>
      <w:r w:rsidR="001F1674">
        <w:rPr>
          <w:sz w:val="28"/>
          <w:szCs w:val="28"/>
        </w:rPr>
        <w:t>В бюджет Тамалинского</w:t>
      </w:r>
      <w:r w:rsidRPr="00112902">
        <w:rPr>
          <w:sz w:val="28"/>
          <w:szCs w:val="28"/>
        </w:rPr>
        <w:t xml:space="preserve"> района зачисляются налоговые доходы от следующих федеральных налогов и сборов, в том числе налогов, предусмотренных специальными налоговыми режимами:</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1) налога на доходы физических лиц, взимаемого на территориях городских поселений - по нормативу 5 процентов;</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2) налога на доходы физических лиц, взимаемого на территориях сельских поселений, - по нормативу 13 процентов;</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3) налога на доходы физических лиц, взимаемого на межселенных территориях, - по нормативу 15 процентов;</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4) единого налога на вмененный доход для отдельных видов деятельности - по нормативу 100 процентов;</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5) единого сельскохозяйственного налога, взимаемого на территориях городских поселений, - по нормативу 50 процентов;</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6) единого сельскохозяйственного налога, взимаемого на территориях сельских поселений, - по нормативу 70 процентов;</w:t>
      </w:r>
    </w:p>
    <w:p w:rsidR="00112902" w:rsidRPr="00112902" w:rsidRDefault="00112902" w:rsidP="00112902">
      <w:pPr>
        <w:widowControl w:val="0"/>
        <w:autoSpaceDE w:val="0"/>
        <w:autoSpaceDN w:val="0"/>
        <w:adjustRightInd w:val="0"/>
        <w:ind w:firstLine="709"/>
        <w:jc w:val="both"/>
        <w:rPr>
          <w:i/>
          <w:sz w:val="28"/>
          <w:szCs w:val="28"/>
        </w:rPr>
      </w:pPr>
      <w:r w:rsidRPr="00112902">
        <w:rPr>
          <w:i/>
          <w:sz w:val="28"/>
          <w:szCs w:val="28"/>
        </w:rPr>
        <w:t>7) единого сельскохозяйственного налога, взимаемого на межселенных территориях, - по нормативу 100 процентов;</w:t>
      </w:r>
    </w:p>
    <w:p w:rsidR="00112902" w:rsidRPr="00112902" w:rsidRDefault="00112902" w:rsidP="00112902">
      <w:pPr>
        <w:widowControl w:val="0"/>
        <w:autoSpaceDE w:val="0"/>
        <w:autoSpaceDN w:val="0"/>
        <w:adjustRightInd w:val="0"/>
        <w:ind w:firstLine="709"/>
        <w:jc w:val="both"/>
        <w:rPr>
          <w:i/>
          <w:sz w:val="28"/>
          <w:szCs w:val="28"/>
        </w:rPr>
      </w:pPr>
      <w:r w:rsidRPr="00112902">
        <w:rPr>
          <w:i/>
          <w:sz w:val="28"/>
          <w:szCs w:val="28"/>
        </w:rPr>
        <w:t>8) государственной пошлины (подлежащей зачислению по месту государственной регистрации, совершения юридически значимых действий или выдачи документов) - по нормативу 100 процентов:</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а) по делам, рассматриваемым судами общей юрисдикции, мировыми судьями (за исключением Верховного Суда Российской Федерации);</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б) за выдачу разрешения на установку рекламной конструкции;</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 xml:space="preserve">в) за выдачу органом местного самоуправления муниципального района специального разрешения на движение по автомобильной дороге транспортного </w:t>
      </w:r>
      <w:r w:rsidRPr="00112902">
        <w:rPr>
          <w:sz w:val="28"/>
          <w:szCs w:val="28"/>
        </w:rPr>
        <w:lastRenderedPageBreak/>
        <w:t>средства, осуществляющего перевозки опасных, тяжеловесных и (или) крупногабаритных грузов;</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г) государственной пошлины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за исключением случаев, предусмотренных пунктом 2 статьи 61 и пунктом 2 статьи 61.5 Бюджетного кодекса Российской Федерации;</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9) налога, взимаемого в связи с применением патентной системы налогообложения, - по нормативу 100 процентов.</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5</w:t>
      </w:r>
      <w:r w:rsidR="009C2E23">
        <w:rPr>
          <w:sz w:val="28"/>
          <w:szCs w:val="28"/>
        </w:rPr>
        <w:t xml:space="preserve">. В бюджет Тамалинского </w:t>
      </w:r>
      <w:r w:rsidRPr="00112902">
        <w:rPr>
          <w:sz w:val="28"/>
          <w:szCs w:val="28"/>
        </w:rPr>
        <w:t>района подлежит зачислению государственная пошлина за предоставление лицензий на розничную продажу алкогольной продукции, выдаваемых органами местного самоуправления, по нормативу 100 процентов.</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 xml:space="preserve">6. В соответствии со статьей 58 Бюджетного кодекса Российской Федерации и Законом Пензенской области от 20.09.2005 № 849-ЗПО «О межбюджетных отношениях в Пензенской области» (с последующими изменениями) в </w:t>
      </w:r>
      <w:r w:rsidR="009C2E23">
        <w:rPr>
          <w:sz w:val="28"/>
          <w:szCs w:val="28"/>
        </w:rPr>
        <w:t xml:space="preserve">бюджет Тамалинского  </w:t>
      </w:r>
      <w:r w:rsidRPr="00112902">
        <w:rPr>
          <w:sz w:val="28"/>
          <w:szCs w:val="28"/>
        </w:rPr>
        <w:t>района кроме доходов, определенных частями 3, 4 и 5 настоящей статьи, зачисляются следующие налоговые доходы от федеральных налогов, в том числе налогов, предусмотренных специальными налоговыми режимами:</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1) налога на доходы физических лиц - по нормативу 15 процентов;</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2) налога на доходы физических лиц,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 - по нормативу 30 процентов;</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3) налога, взимаемого в связи с применением упрощенной системы налогообложения, в том числе минимального налога, - по нормативу 5 процентов;</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4) государственной пошлины (подлежащей зачислению по месту государственной регистрации, совершения юридически значимых действий или выдачи документов) за совершение федеральными органами исполнительной власти юридически значимых действий в случае подачи заявления и (или) документов, необходимых для их совершения, в многофункциональный центр предоставления государственных и муниципальных услуг — по нормативу 30 процентов;</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5) государственной пошлины (подлежащей зачислению по месту государственной регистрации, совершения юридически значимых действий или выдачи документов) за совершение федеральными органами исполнительной власти юридически значимых действий в случае подачи заявления и (или) документов, необходимых для их совершения, в электронной форме и выдачи документов через многофункциональный центр предоставления государственных и муниципальных услуг - по нормативу 15 процентов.</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 xml:space="preserve">7. В соответствии со статьей 58 Бюджетного кодекса Российской </w:t>
      </w:r>
      <w:r w:rsidR="004021AB">
        <w:rPr>
          <w:sz w:val="28"/>
          <w:szCs w:val="28"/>
        </w:rPr>
        <w:t xml:space="preserve">Федерации в бюджет Тамалинского </w:t>
      </w:r>
      <w:r w:rsidRPr="00112902">
        <w:rPr>
          <w:sz w:val="28"/>
          <w:szCs w:val="28"/>
        </w:rPr>
        <w:t xml:space="preserve"> района, кроме доходов, определенных частями 3, 4 и 5 настоящей статьи, зачисляются акцизы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w:t>
      </w:r>
      <w:r w:rsidRPr="00112902">
        <w:rPr>
          <w:sz w:val="28"/>
          <w:szCs w:val="28"/>
        </w:rPr>
        <w:lastRenderedPageBreak/>
        <w:t>по дифференцированным нормативам отчислений, рассчитанным исходя из протяженности автомобильных дорог общего пользования местного значения муниципальных районов, органы местного самоуправления которых решают вопросы местного значения в сфере дорожной деятельности, по состоянию на 1 января текущего финансового года, устанавливаемым законом Пензенской области о бюджете Пензенской области на очередной финансовый год и плановый период.</w:t>
      </w:r>
    </w:p>
    <w:p w:rsidR="00112902" w:rsidRPr="00112902" w:rsidRDefault="00112902" w:rsidP="00112902">
      <w:pPr>
        <w:autoSpaceDE w:val="0"/>
        <w:autoSpaceDN w:val="0"/>
        <w:adjustRightInd w:val="0"/>
        <w:ind w:firstLine="700"/>
        <w:jc w:val="both"/>
        <w:rPr>
          <w:sz w:val="28"/>
          <w:szCs w:val="28"/>
        </w:rPr>
      </w:pPr>
      <w:r w:rsidRPr="00112902">
        <w:rPr>
          <w:sz w:val="28"/>
          <w:szCs w:val="28"/>
        </w:rPr>
        <w:t xml:space="preserve">8. В соответствии со статьей 58 Бюджетного кодекса Российской Федерации в </w:t>
      </w:r>
      <w:r w:rsidR="004021AB">
        <w:rPr>
          <w:sz w:val="28"/>
          <w:szCs w:val="28"/>
        </w:rPr>
        <w:t xml:space="preserve">бюджет  Тамалинского </w:t>
      </w:r>
      <w:r w:rsidRPr="00112902">
        <w:rPr>
          <w:sz w:val="28"/>
          <w:szCs w:val="28"/>
        </w:rPr>
        <w:t xml:space="preserve"> района, кроме доходов, определенных частями 3, 4 и 5 настоящей статьи, зачисляются акцизы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подлежащие распределению в бюджеты субъектов Российской Федерации в целях формирования дорожных фондов субъектов Российской Федерации, по дифференцированным нормативам отчислений, рассчитанным исходя из протяженности автомобильных дорог общего пользования местного значения муниципальных районов, органы местного самоуправления которых решают вопросы местного значения в сфере дорожной деятельности, по состоянию на 1 января текущего финансового года, устанавливаемым законом Пензенской области о бюджете Пензенской области на очередной финансовый год и на плановый период.</w:t>
      </w:r>
    </w:p>
    <w:p w:rsidR="00112902" w:rsidRDefault="00112902" w:rsidP="00112902">
      <w:pPr>
        <w:widowControl w:val="0"/>
        <w:autoSpaceDE w:val="0"/>
        <w:autoSpaceDN w:val="0"/>
        <w:adjustRightInd w:val="0"/>
        <w:ind w:firstLine="709"/>
        <w:jc w:val="both"/>
        <w:rPr>
          <w:sz w:val="28"/>
          <w:szCs w:val="28"/>
        </w:rPr>
      </w:pPr>
      <w:r w:rsidRPr="00112902">
        <w:rPr>
          <w:sz w:val="28"/>
          <w:szCs w:val="28"/>
        </w:rPr>
        <w:t>9. Неналого</w:t>
      </w:r>
      <w:r w:rsidR="004021AB">
        <w:rPr>
          <w:sz w:val="28"/>
          <w:szCs w:val="28"/>
        </w:rPr>
        <w:t>вые доходы бюджета Тамалинского</w:t>
      </w:r>
      <w:r w:rsidRPr="00112902">
        <w:rPr>
          <w:sz w:val="28"/>
          <w:szCs w:val="28"/>
        </w:rPr>
        <w:t xml:space="preserve"> района формируются за счет доходов, предусмотренных </w:t>
      </w:r>
      <w:hyperlink r:id="rId10" w:history="1">
        <w:r w:rsidRPr="00112902">
          <w:rPr>
            <w:sz w:val="28"/>
            <w:szCs w:val="28"/>
          </w:rPr>
          <w:t>статьями 41</w:t>
        </w:r>
      </w:hyperlink>
      <w:r w:rsidRPr="00112902">
        <w:rPr>
          <w:sz w:val="28"/>
          <w:szCs w:val="28"/>
        </w:rPr>
        <w:t xml:space="preserve">, </w:t>
      </w:r>
      <w:hyperlink r:id="rId11" w:history="1">
        <w:r w:rsidRPr="00112902">
          <w:rPr>
            <w:sz w:val="28"/>
            <w:szCs w:val="28"/>
          </w:rPr>
          <w:t>42</w:t>
        </w:r>
      </w:hyperlink>
      <w:r w:rsidRPr="00112902">
        <w:rPr>
          <w:sz w:val="28"/>
          <w:szCs w:val="28"/>
        </w:rPr>
        <w:t xml:space="preserve">, </w:t>
      </w:r>
      <w:hyperlink r:id="rId12" w:history="1">
        <w:r w:rsidRPr="00112902">
          <w:rPr>
            <w:sz w:val="28"/>
            <w:szCs w:val="28"/>
          </w:rPr>
          <w:t>46</w:t>
        </w:r>
      </w:hyperlink>
      <w:r w:rsidRPr="00112902">
        <w:rPr>
          <w:sz w:val="28"/>
          <w:szCs w:val="28"/>
        </w:rPr>
        <w:t>, 58 и 62</w:t>
      </w:r>
      <w:hyperlink r:id="rId13" w:history="1"/>
      <w:r w:rsidRPr="00112902">
        <w:rPr>
          <w:sz w:val="28"/>
          <w:szCs w:val="28"/>
        </w:rPr>
        <w:t xml:space="preserve"> Бюджетного кодекса Российской Федерации.</w:t>
      </w:r>
    </w:p>
    <w:p w:rsidR="002108A4" w:rsidRPr="001D7581" w:rsidRDefault="002108A4" w:rsidP="002108A4">
      <w:pPr>
        <w:jc w:val="both"/>
        <w:rPr>
          <w:sz w:val="28"/>
          <w:szCs w:val="28"/>
        </w:rPr>
      </w:pPr>
      <w:r w:rsidRPr="001D7581">
        <w:rPr>
          <w:sz w:val="28"/>
          <w:szCs w:val="28"/>
        </w:rPr>
        <w:t>1) доходов от использования имущества, находящегося в муниципальной собственности, за исключением имущества бюджетных и автономных учреждений Тамалинского района, а также имущества муниципальных унитарных предприятий, в том числе казенных, - по нормативу 100 процентов;</w:t>
      </w:r>
    </w:p>
    <w:p w:rsidR="002108A4" w:rsidRPr="001D7581" w:rsidRDefault="002108A4" w:rsidP="002108A4">
      <w:pPr>
        <w:jc w:val="both"/>
        <w:rPr>
          <w:sz w:val="28"/>
          <w:szCs w:val="28"/>
        </w:rPr>
      </w:pPr>
      <w:r w:rsidRPr="001D7581">
        <w:rPr>
          <w:sz w:val="28"/>
          <w:szCs w:val="28"/>
        </w:rPr>
        <w:t>2) доходов от продажи имущества (кроме акций и иных форм участия в капитале), находящегося в муниципальной собственности, за исключением движимого имущества бюджетных и автономных учреждений Тамалинского района, а также имущества муниципальных унитарных предприятий, в том числе казенных, - по нормативу 100 процентов;</w:t>
      </w:r>
    </w:p>
    <w:p w:rsidR="002108A4" w:rsidRPr="001D7581" w:rsidRDefault="002108A4" w:rsidP="002108A4">
      <w:pPr>
        <w:jc w:val="both"/>
        <w:rPr>
          <w:sz w:val="28"/>
          <w:szCs w:val="28"/>
        </w:rPr>
      </w:pPr>
      <w:r w:rsidRPr="001D7581">
        <w:rPr>
          <w:sz w:val="28"/>
          <w:szCs w:val="28"/>
        </w:rPr>
        <w:t>3) доходов от платных услуг, оказываемых казёнными учреждениями Тамалинского района- по нормативу 100 процентов;</w:t>
      </w:r>
    </w:p>
    <w:p w:rsidR="002108A4" w:rsidRPr="001D7581" w:rsidRDefault="002108A4" w:rsidP="002108A4">
      <w:pPr>
        <w:jc w:val="both"/>
        <w:rPr>
          <w:sz w:val="28"/>
          <w:szCs w:val="28"/>
        </w:rPr>
      </w:pPr>
      <w:r w:rsidRPr="001D7581">
        <w:rPr>
          <w:sz w:val="28"/>
          <w:szCs w:val="28"/>
        </w:rPr>
        <w:t>4) части прибыли муниципальных унитарных предприятий Тамалинского района, остающейся после уплаты налогов и иных обязательных платежей, в размерах, определяемых в порядке, установленном муниципальным правовым актом представительного органа Тамалинского района;</w:t>
      </w:r>
    </w:p>
    <w:p w:rsidR="002108A4" w:rsidRPr="001D7581" w:rsidRDefault="002108A4" w:rsidP="002108A4">
      <w:pPr>
        <w:jc w:val="both"/>
        <w:rPr>
          <w:sz w:val="28"/>
          <w:szCs w:val="28"/>
        </w:rPr>
      </w:pPr>
      <w:r w:rsidRPr="001D7581">
        <w:rPr>
          <w:sz w:val="28"/>
          <w:szCs w:val="28"/>
        </w:rPr>
        <w:t>5) платы за использование лесов, расположенных на землях, находящихся в собственности Тамалинского района, - по нормативу 100 процентов;</w:t>
      </w:r>
    </w:p>
    <w:p w:rsidR="002108A4" w:rsidRPr="001D7581" w:rsidRDefault="002108A4" w:rsidP="002108A4">
      <w:pPr>
        <w:jc w:val="both"/>
        <w:rPr>
          <w:sz w:val="28"/>
          <w:szCs w:val="28"/>
        </w:rPr>
      </w:pPr>
      <w:r w:rsidRPr="001D7581">
        <w:rPr>
          <w:sz w:val="28"/>
          <w:szCs w:val="28"/>
        </w:rPr>
        <w:t>6)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Тамалинского района, - по нормативу 100 процентов;</w:t>
      </w:r>
    </w:p>
    <w:p w:rsidR="002108A4" w:rsidRPr="001D7581" w:rsidRDefault="002108A4" w:rsidP="002108A4">
      <w:pPr>
        <w:jc w:val="both"/>
        <w:rPr>
          <w:sz w:val="28"/>
          <w:szCs w:val="28"/>
        </w:rPr>
      </w:pPr>
      <w:r w:rsidRPr="001D7581">
        <w:rPr>
          <w:sz w:val="28"/>
          <w:szCs w:val="28"/>
        </w:rPr>
        <w:lastRenderedPageBreak/>
        <w:t>7) платы по соглашениям об установлении сервитута, заключенным государственными (муниципальными) органами, единым институтом развития в жилищной сфере,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муниципальной собственности, или земельных участков, государственная собственность на которые не разграничена и которые расположены в границах городских округов, городских округов с внутригородским делением, городских, сельских поселений, - по нормативу 100 процентов в бюджет муниципального образования, в собственности (на территории) которого находится земельный участок, если иное не установлено настоящей статьей;</w:t>
      </w:r>
    </w:p>
    <w:p w:rsidR="002108A4" w:rsidRPr="001D7581" w:rsidRDefault="002108A4" w:rsidP="002108A4">
      <w:pPr>
        <w:jc w:val="both"/>
        <w:rPr>
          <w:sz w:val="28"/>
          <w:szCs w:val="28"/>
        </w:rPr>
      </w:pPr>
      <w:r w:rsidRPr="001D7581">
        <w:rPr>
          <w:sz w:val="28"/>
          <w:szCs w:val="28"/>
        </w:rPr>
        <w:t>8) платы за негативное воздействие на окружающую среду по нормативу 60 процентов;</w:t>
      </w:r>
    </w:p>
    <w:p w:rsidR="002108A4" w:rsidRPr="001D7581" w:rsidRDefault="002108A4" w:rsidP="002108A4">
      <w:pPr>
        <w:jc w:val="both"/>
        <w:rPr>
          <w:sz w:val="28"/>
          <w:szCs w:val="28"/>
        </w:rPr>
      </w:pPr>
      <w:r w:rsidRPr="001D7581">
        <w:rPr>
          <w:sz w:val="28"/>
          <w:szCs w:val="28"/>
        </w:rPr>
        <w:t>9) платы за пользование водными объектами, находящихся в собственности Тамалинского района - по нормативу 100 процентов;</w:t>
      </w:r>
    </w:p>
    <w:p w:rsidR="002108A4" w:rsidRPr="001D7581" w:rsidRDefault="002108A4" w:rsidP="002108A4">
      <w:pPr>
        <w:jc w:val="both"/>
        <w:rPr>
          <w:sz w:val="28"/>
          <w:szCs w:val="28"/>
        </w:rPr>
      </w:pPr>
      <w:r w:rsidRPr="001D7581">
        <w:rPr>
          <w:sz w:val="28"/>
          <w:szCs w:val="28"/>
        </w:rPr>
        <w:t>10) сумм денежных взысканий (штрафов) за несоблюдение муниципальных правовых актов - по нормативу 100 процентов.</w:t>
      </w:r>
    </w:p>
    <w:p w:rsidR="002108A4" w:rsidRPr="001D7581" w:rsidRDefault="002108A4" w:rsidP="002108A4">
      <w:pPr>
        <w:jc w:val="both"/>
        <w:rPr>
          <w:sz w:val="28"/>
          <w:szCs w:val="28"/>
        </w:rPr>
      </w:pPr>
      <w:r w:rsidRPr="001D7581">
        <w:rPr>
          <w:sz w:val="28"/>
          <w:szCs w:val="28"/>
        </w:rPr>
        <w:t>11) В доход бюджета Тамалинского района, до разграничения государственной собственности на землю, поступают:</w:t>
      </w:r>
    </w:p>
    <w:p w:rsidR="002108A4" w:rsidRPr="001D7581" w:rsidRDefault="002108A4" w:rsidP="002108A4">
      <w:pPr>
        <w:jc w:val="both"/>
        <w:rPr>
          <w:sz w:val="28"/>
          <w:szCs w:val="28"/>
        </w:rPr>
      </w:pPr>
      <w:r w:rsidRPr="001D7581">
        <w:rPr>
          <w:sz w:val="28"/>
          <w:szCs w:val="28"/>
        </w:rPr>
        <w:t>- доходы от передачи в аренду земельных участков,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 по нормативу 50 процентов;</w:t>
      </w:r>
    </w:p>
    <w:p w:rsidR="002108A4" w:rsidRPr="001D7581" w:rsidRDefault="002108A4" w:rsidP="002108A4">
      <w:pPr>
        <w:jc w:val="both"/>
        <w:rPr>
          <w:sz w:val="28"/>
          <w:szCs w:val="28"/>
        </w:rPr>
      </w:pPr>
      <w:r w:rsidRPr="001D7581">
        <w:rPr>
          <w:sz w:val="28"/>
          <w:szCs w:val="28"/>
        </w:rPr>
        <w:t>- 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 по нормативу 100 процентов;</w:t>
      </w:r>
    </w:p>
    <w:p w:rsidR="002108A4" w:rsidRPr="001D7581" w:rsidRDefault="002108A4" w:rsidP="002108A4">
      <w:pPr>
        <w:jc w:val="both"/>
        <w:rPr>
          <w:sz w:val="28"/>
          <w:szCs w:val="28"/>
        </w:rPr>
      </w:pPr>
      <w:r w:rsidRPr="001D7581">
        <w:rPr>
          <w:sz w:val="28"/>
          <w:szCs w:val="28"/>
        </w:rPr>
        <w:t>- доходы от продажи земельных участков, государственная собственность на которые не разграничена и которые расположены в границах городских поселений, - по нормативу 50 процентов;</w:t>
      </w:r>
    </w:p>
    <w:p w:rsidR="002108A4" w:rsidRPr="001D7581" w:rsidRDefault="002108A4" w:rsidP="002108A4">
      <w:pPr>
        <w:jc w:val="both"/>
        <w:rPr>
          <w:sz w:val="28"/>
          <w:szCs w:val="28"/>
        </w:rPr>
      </w:pPr>
      <w:r w:rsidRPr="001D7581">
        <w:rPr>
          <w:sz w:val="28"/>
          <w:szCs w:val="28"/>
        </w:rPr>
        <w:t>- доходы от передачи в аренду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 по нормативу 100 процентов;</w:t>
      </w:r>
    </w:p>
    <w:p w:rsidR="002108A4" w:rsidRPr="001D7581" w:rsidRDefault="002108A4" w:rsidP="002108A4">
      <w:pPr>
        <w:jc w:val="both"/>
        <w:rPr>
          <w:sz w:val="28"/>
          <w:szCs w:val="28"/>
        </w:rPr>
      </w:pPr>
      <w:r w:rsidRPr="001D7581">
        <w:rPr>
          <w:sz w:val="28"/>
          <w:szCs w:val="28"/>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государственная собственность на которые не разграничена и которые расположены в границах городских поселений, - по нормативу 50 процентов;</w:t>
      </w:r>
    </w:p>
    <w:p w:rsidR="002108A4" w:rsidRPr="001D7581" w:rsidRDefault="002108A4" w:rsidP="002108A4">
      <w:pPr>
        <w:jc w:val="both"/>
        <w:rPr>
          <w:sz w:val="28"/>
          <w:szCs w:val="28"/>
        </w:rPr>
      </w:pPr>
      <w:r w:rsidRPr="001D7581">
        <w:rPr>
          <w:sz w:val="28"/>
          <w:szCs w:val="28"/>
        </w:rPr>
        <w:t xml:space="preserve">- плата по соглашениям об установлении сервитута, заключенным органами местного самоуправления,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w:t>
      </w:r>
      <w:r w:rsidRPr="001D7581">
        <w:rPr>
          <w:sz w:val="28"/>
          <w:szCs w:val="28"/>
        </w:rPr>
        <w:lastRenderedPageBreak/>
        <w:t>разграничена и которые расположены в границах городских поселений, - по нормативу 50 процентов;</w:t>
      </w:r>
    </w:p>
    <w:p w:rsidR="002108A4" w:rsidRPr="001D7581" w:rsidRDefault="002108A4" w:rsidP="002108A4">
      <w:pPr>
        <w:jc w:val="both"/>
        <w:rPr>
          <w:sz w:val="28"/>
          <w:szCs w:val="28"/>
        </w:rPr>
      </w:pPr>
      <w:r w:rsidRPr="001D7581">
        <w:rPr>
          <w:sz w:val="28"/>
          <w:szCs w:val="28"/>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 по нормативу 100 процентов;</w:t>
      </w:r>
    </w:p>
    <w:p w:rsidR="002108A4" w:rsidRPr="001D7581" w:rsidRDefault="002108A4" w:rsidP="002108A4">
      <w:pPr>
        <w:jc w:val="both"/>
        <w:rPr>
          <w:sz w:val="28"/>
          <w:szCs w:val="28"/>
        </w:rPr>
      </w:pPr>
      <w:r w:rsidRPr="001D7581">
        <w:rPr>
          <w:sz w:val="28"/>
          <w:szCs w:val="28"/>
        </w:rPr>
        <w:t>- 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 по нормативу 100 процентов.</w:t>
      </w:r>
    </w:p>
    <w:p w:rsidR="002108A4" w:rsidRPr="001D7581" w:rsidRDefault="002108A4" w:rsidP="002108A4">
      <w:pPr>
        <w:jc w:val="both"/>
        <w:rPr>
          <w:sz w:val="28"/>
          <w:szCs w:val="28"/>
        </w:rPr>
      </w:pPr>
      <w:r w:rsidRPr="001D7581">
        <w:rPr>
          <w:sz w:val="28"/>
          <w:szCs w:val="28"/>
        </w:rPr>
        <w:t>- доходы от продажи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 процентов, если законодательством Пензенской области не установлено иное;</w:t>
      </w:r>
    </w:p>
    <w:p w:rsidR="002108A4" w:rsidRPr="009A05A6" w:rsidRDefault="002108A4" w:rsidP="002108A4">
      <w:pPr>
        <w:jc w:val="both"/>
        <w:rPr>
          <w:sz w:val="28"/>
          <w:szCs w:val="28"/>
        </w:rPr>
      </w:pPr>
      <w:r w:rsidRPr="009A05A6">
        <w:rPr>
          <w:sz w:val="28"/>
          <w:szCs w:val="28"/>
        </w:rPr>
        <w:t>- доходы от передачи в аренду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а также доходы от продажи прав на заключение договоров аренды таких земельных участков – по нормативу не менее 50 процентов, если законодательством Пензенской области не установлено иное;</w:t>
      </w:r>
    </w:p>
    <w:p w:rsidR="002108A4" w:rsidRPr="009A05A6" w:rsidRDefault="002108A4" w:rsidP="002108A4">
      <w:pPr>
        <w:jc w:val="both"/>
        <w:rPr>
          <w:sz w:val="28"/>
          <w:szCs w:val="28"/>
        </w:rPr>
      </w:pPr>
      <w:r w:rsidRPr="009A05A6">
        <w:rPr>
          <w:sz w:val="28"/>
          <w:szCs w:val="28"/>
        </w:rPr>
        <w:t>- доходы от продажи объектов недвижимого имущества одновременно с занятыми такими объектами недвижимого имущества земельными участками,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 процентов, если законодательством Пензенской области не установлено иное;</w:t>
      </w:r>
    </w:p>
    <w:p w:rsidR="002108A4" w:rsidRPr="009A05A6" w:rsidRDefault="002108A4" w:rsidP="002108A4">
      <w:pPr>
        <w:jc w:val="both"/>
        <w:rPr>
          <w:sz w:val="28"/>
          <w:szCs w:val="28"/>
        </w:rPr>
      </w:pPr>
      <w:r w:rsidRPr="009A05A6">
        <w:rPr>
          <w:sz w:val="28"/>
          <w:szCs w:val="28"/>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50процентов, если законодательством Пензенской области не установлено иное;</w:t>
      </w:r>
    </w:p>
    <w:p w:rsidR="002108A4" w:rsidRPr="00112902" w:rsidRDefault="002108A4" w:rsidP="002108A4">
      <w:pPr>
        <w:widowControl w:val="0"/>
        <w:autoSpaceDE w:val="0"/>
        <w:autoSpaceDN w:val="0"/>
        <w:adjustRightInd w:val="0"/>
        <w:ind w:firstLine="709"/>
        <w:jc w:val="both"/>
        <w:rPr>
          <w:sz w:val="28"/>
          <w:szCs w:val="28"/>
        </w:rPr>
      </w:pPr>
      <w:r w:rsidRPr="009A05A6">
        <w:rPr>
          <w:sz w:val="28"/>
          <w:szCs w:val="28"/>
        </w:rPr>
        <w:t xml:space="preserve">- плата по соглашениям об установлении сервитута, заключенным органами </w:t>
      </w:r>
      <w:r w:rsidRPr="009A05A6">
        <w:rPr>
          <w:sz w:val="28"/>
          <w:szCs w:val="28"/>
        </w:rPr>
        <w:lastRenderedPageBreak/>
        <w:t>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 по нормативу не менее 50 процентов, если законодательством Пензенской области не установлено иное</w:t>
      </w:r>
      <w:r w:rsidR="009A05A6">
        <w:rPr>
          <w:sz w:val="28"/>
          <w:szCs w:val="28"/>
        </w:rPr>
        <w:t>.</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10. К безвозмездным поступлениям относятся поступления, определенные статьей 41 Бюджетного кодекса Российской Федерации.</w:t>
      </w:r>
    </w:p>
    <w:p w:rsidR="00112902" w:rsidRPr="00112902" w:rsidRDefault="00112902" w:rsidP="00112902">
      <w:pPr>
        <w:widowControl w:val="0"/>
        <w:autoSpaceDE w:val="0"/>
        <w:autoSpaceDN w:val="0"/>
        <w:adjustRightInd w:val="0"/>
        <w:spacing w:before="120" w:after="120"/>
        <w:ind w:firstLine="709"/>
        <w:jc w:val="both"/>
        <w:rPr>
          <w:b/>
          <w:sz w:val="28"/>
          <w:szCs w:val="28"/>
        </w:rPr>
      </w:pPr>
      <w:r w:rsidRPr="00112902">
        <w:rPr>
          <w:b/>
          <w:sz w:val="28"/>
          <w:szCs w:val="28"/>
        </w:rPr>
        <w:t>Статья 6. Бюджетные инвестиции в объ</w:t>
      </w:r>
      <w:r w:rsidR="004021AB" w:rsidRPr="00DD2F4C">
        <w:rPr>
          <w:b/>
          <w:sz w:val="28"/>
          <w:szCs w:val="28"/>
        </w:rPr>
        <w:t>екты собственности Тамалинского</w:t>
      </w:r>
      <w:r w:rsidRPr="00112902">
        <w:rPr>
          <w:b/>
          <w:sz w:val="28"/>
          <w:szCs w:val="28"/>
        </w:rPr>
        <w:t xml:space="preserve"> района</w:t>
      </w:r>
    </w:p>
    <w:p w:rsidR="00112902" w:rsidRPr="00112902" w:rsidRDefault="00F61AF2" w:rsidP="00112902">
      <w:pPr>
        <w:widowControl w:val="0"/>
        <w:autoSpaceDE w:val="0"/>
        <w:autoSpaceDN w:val="0"/>
        <w:adjustRightInd w:val="0"/>
        <w:ind w:firstLine="709"/>
        <w:jc w:val="both"/>
        <w:rPr>
          <w:sz w:val="28"/>
          <w:szCs w:val="28"/>
        </w:rPr>
      </w:pPr>
      <w:r>
        <w:rPr>
          <w:sz w:val="28"/>
          <w:szCs w:val="28"/>
        </w:rPr>
        <w:t xml:space="preserve">1. В бюджете Тамалинского </w:t>
      </w:r>
      <w:r w:rsidR="00112902" w:rsidRPr="00112902">
        <w:rPr>
          <w:sz w:val="28"/>
          <w:szCs w:val="28"/>
        </w:rPr>
        <w:t xml:space="preserve"> района, в том числе в рамках муни</w:t>
      </w:r>
      <w:r>
        <w:rPr>
          <w:sz w:val="28"/>
          <w:szCs w:val="28"/>
        </w:rPr>
        <w:t>ципальных программ Тамалинского</w:t>
      </w:r>
      <w:r w:rsidR="00112902" w:rsidRPr="00112902">
        <w:rPr>
          <w:sz w:val="28"/>
          <w:szCs w:val="28"/>
        </w:rPr>
        <w:t xml:space="preserve"> района, могут предусматриваться бюджетные ассигнования на осуществление бюджетных инвестиций в форме капитальных вложений в объекты муниципаль</w:t>
      </w:r>
      <w:r>
        <w:rPr>
          <w:sz w:val="28"/>
          <w:szCs w:val="28"/>
        </w:rPr>
        <w:t xml:space="preserve">ной собственности Тамалинского </w:t>
      </w:r>
      <w:r w:rsidR="00112902" w:rsidRPr="00112902">
        <w:rPr>
          <w:sz w:val="28"/>
          <w:szCs w:val="28"/>
        </w:rPr>
        <w:t xml:space="preserve">района в соответствии с решениями, указанными в </w:t>
      </w:r>
      <w:hyperlink w:anchor="Par4" w:history="1">
        <w:r w:rsidR="00112902" w:rsidRPr="00112902">
          <w:rPr>
            <w:sz w:val="28"/>
            <w:szCs w:val="28"/>
          </w:rPr>
          <w:t>пункте 2</w:t>
        </w:r>
      </w:hyperlink>
      <w:r w:rsidR="00112902" w:rsidRPr="00112902">
        <w:rPr>
          <w:sz w:val="28"/>
          <w:szCs w:val="28"/>
        </w:rPr>
        <w:t xml:space="preserve"> настоящей статьи.</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Объекты капитального строительства, созданные в результате осуществления бюджетных инвестиций, или объекты недвижимого имущества, приобретенные в муниципаль</w:t>
      </w:r>
      <w:r w:rsidR="001558CA">
        <w:rPr>
          <w:sz w:val="28"/>
          <w:szCs w:val="28"/>
        </w:rPr>
        <w:t xml:space="preserve">ную собственность Тамалинского </w:t>
      </w:r>
      <w:r w:rsidRPr="00112902">
        <w:rPr>
          <w:sz w:val="28"/>
          <w:szCs w:val="28"/>
        </w:rPr>
        <w:t>района в результате осуществления бюджетных инвестиций, закрепляются в установленном порядке на праве оперативного управления или хозяйственного ведения за муниципал</w:t>
      </w:r>
      <w:r w:rsidR="001558CA">
        <w:rPr>
          <w:sz w:val="28"/>
          <w:szCs w:val="28"/>
        </w:rPr>
        <w:t>ьными учреждениями Тамалинского</w:t>
      </w:r>
      <w:r w:rsidRPr="00112902">
        <w:rPr>
          <w:sz w:val="28"/>
          <w:szCs w:val="28"/>
        </w:rPr>
        <w:t xml:space="preserve"> района, муниципальными унитарн</w:t>
      </w:r>
      <w:r w:rsidR="001558CA">
        <w:rPr>
          <w:sz w:val="28"/>
          <w:szCs w:val="28"/>
        </w:rPr>
        <w:t xml:space="preserve">ыми предприятиями Тамалинского </w:t>
      </w:r>
      <w:r w:rsidRPr="00112902">
        <w:rPr>
          <w:sz w:val="28"/>
          <w:szCs w:val="28"/>
        </w:rPr>
        <w:t>района с последующим увеличением стоимости основных средств, находящихся на праве оперативного управления у муниципальных учрежден</w:t>
      </w:r>
      <w:r w:rsidR="001558CA">
        <w:rPr>
          <w:sz w:val="28"/>
          <w:szCs w:val="28"/>
        </w:rPr>
        <w:t>ий Тамалинского</w:t>
      </w:r>
      <w:r w:rsidRPr="00112902">
        <w:rPr>
          <w:sz w:val="28"/>
          <w:szCs w:val="28"/>
        </w:rPr>
        <w:t xml:space="preserve"> района либо на праве оперативного управления или хозяйственного ведения у муниципальных унитарных предприятий</w:t>
      </w:r>
      <w:r w:rsidR="001558CA">
        <w:rPr>
          <w:sz w:val="28"/>
          <w:szCs w:val="28"/>
        </w:rPr>
        <w:t xml:space="preserve"> Тамалинского</w:t>
      </w:r>
      <w:r w:rsidRPr="00112902">
        <w:rPr>
          <w:sz w:val="28"/>
          <w:szCs w:val="28"/>
        </w:rPr>
        <w:t xml:space="preserve"> района, а также уставного фонда указанных предприятий, основанных на праве хозяйственного ведения, либо включаются в состав м</w:t>
      </w:r>
      <w:r w:rsidR="001558CA">
        <w:rPr>
          <w:sz w:val="28"/>
          <w:szCs w:val="28"/>
        </w:rPr>
        <w:t>униципальной казны Тамалинского</w:t>
      </w:r>
      <w:r w:rsidRPr="00112902">
        <w:rPr>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bookmarkStart w:id="1" w:name="Par4"/>
      <w:bookmarkEnd w:id="1"/>
      <w:r w:rsidRPr="00112902">
        <w:rPr>
          <w:sz w:val="28"/>
          <w:szCs w:val="28"/>
        </w:rPr>
        <w:t>2. Бюджетные инвестиции в объекты муниципал</w:t>
      </w:r>
      <w:r w:rsidR="00133B69">
        <w:rPr>
          <w:sz w:val="28"/>
          <w:szCs w:val="28"/>
        </w:rPr>
        <w:t xml:space="preserve">ьной собственности Тамалинского </w:t>
      </w:r>
      <w:r w:rsidRPr="00112902">
        <w:rPr>
          <w:sz w:val="28"/>
          <w:szCs w:val="28"/>
        </w:rPr>
        <w:t xml:space="preserve"> района и принятие решений о подготовке и реализации бюджетных инвестиций в указанные объекты осуществляются в порядке, установлен</w:t>
      </w:r>
      <w:r w:rsidR="00133B69">
        <w:rPr>
          <w:sz w:val="28"/>
          <w:szCs w:val="28"/>
        </w:rPr>
        <w:t>ном Администрацией Тамалинского</w:t>
      </w:r>
      <w:r w:rsidRPr="00112902">
        <w:rPr>
          <w:sz w:val="28"/>
          <w:szCs w:val="28"/>
        </w:rPr>
        <w:t xml:space="preserve"> района Пензенской области (дал</w:t>
      </w:r>
      <w:r w:rsidR="00133B69">
        <w:rPr>
          <w:sz w:val="28"/>
          <w:szCs w:val="28"/>
        </w:rPr>
        <w:t>ее – Администрация Тамалинского</w:t>
      </w:r>
      <w:r w:rsidRPr="00112902">
        <w:rPr>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3. В случае если подготовка обоснования инвестиций для объекта капитального строительства в соответствии с законодательством Российской Федерации является обязательной, решения о подготовке и реализации бюджетных инвестиций в такие объекты капитального строительства муниципальной собственности принимаются в том числе на основании подготовленного в установленном законодательством Российской Федерации порядке обоснования инвестиций и результатов его технологического и ценового аудита, а также утвержденного задания на проектирование.</w:t>
      </w:r>
    </w:p>
    <w:p w:rsidR="00112902" w:rsidRPr="00112902" w:rsidRDefault="00112902" w:rsidP="00112902">
      <w:pPr>
        <w:autoSpaceDE w:val="0"/>
        <w:autoSpaceDN w:val="0"/>
        <w:adjustRightInd w:val="0"/>
        <w:ind w:firstLine="539"/>
        <w:jc w:val="both"/>
        <w:rPr>
          <w:sz w:val="28"/>
          <w:szCs w:val="28"/>
        </w:rPr>
      </w:pPr>
      <w:r w:rsidRPr="00112902">
        <w:rPr>
          <w:sz w:val="28"/>
          <w:szCs w:val="28"/>
        </w:rPr>
        <w:lastRenderedPageBreak/>
        <w:t xml:space="preserve">Порядок принятия решений об осуществлении бюджетных инвестиций на подготовку обоснования инвестиций и проведение его технологического и ценового аудита за счет средств бюджета </w:t>
      </w:r>
      <w:r w:rsidR="00976311">
        <w:rPr>
          <w:sz w:val="28"/>
          <w:szCs w:val="28"/>
        </w:rPr>
        <w:t>Тамалинского</w:t>
      </w:r>
      <w:r w:rsidRPr="00112902">
        <w:rPr>
          <w:sz w:val="28"/>
          <w:szCs w:val="28"/>
        </w:rPr>
        <w:t xml:space="preserve"> района и порядок осуществления указанных бюджетных инвестиций устанавливаются </w:t>
      </w:r>
      <w:r w:rsidR="00976311">
        <w:rPr>
          <w:sz w:val="28"/>
          <w:szCs w:val="28"/>
        </w:rPr>
        <w:t>Администрацией  Тамалинского</w:t>
      </w:r>
      <w:r w:rsidRPr="00112902">
        <w:rPr>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 xml:space="preserve">4. Администрации </w:t>
      </w:r>
      <w:r w:rsidR="00B87206">
        <w:rPr>
          <w:sz w:val="28"/>
          <w:szCs w:val="28"/>
        </w:rPr>
        <w:t>Тамалинского</w:t>
      </w:r>
      <w:r w:rsidRPr="00112902">
        <w:rPr>
          <w:sz w:val="28"/>
          <w:szCs w:val="28"/>
        </w:rPr>
        <w:t xml:space="preserve"> района и ее структурным подразделениям с правом юридического лица являющимся муниципальными заказчиками, предоставляется право передать на безвозмездной основе на основании соглашений свои полномочия муниципального заказчика по заключению и исполнению муниципальных контрактов от лица указанных органов при осуществлении бюджетных инвестиций в объекты муниципал</w:t>
      </w:r>
      <w:r w:rsidR="00B87206">
        <w:rPr>
          <w:sz w:val="28"/>
          <w:szCs w:val="28"/>
        </w:rPr>
        <w:t>ьной собственности Тамалинского</w:t>
      </w:r>
      <w:r w:rsidRPr="00112902">
        <w:rPr>
          <w:sz w:val="28"/>
          <w:szCs w:val="28"/>
        </w:rPr>
        <w:t xml:space="preserve"> района (за исключением полномочий, связанных с введением в установленном порядке в эксплуатацию объектов муниципал</w:t>
      </w:r>
      <w:r w:rsidR="00B87206">
        <w:rPr>
          <w:sz w:val="28"/>
          <w:szCs w:val="28"/>
        </w:rPr>
        <w:t>ьной собственности Тамалинского</w:t>
      </w:r>
      <w:r w:rsidRPr="00112902">
        <w:rPr>
          <w:sz w:val="28"/>
          <w:szCs w:val="28"/>
        </w:rPr>
        <w:t xml:space="preserve"> района) бюджетным и авто</w:t>
      </w:r>
      <w:r w:rsidR="00B87206">
        <w:rPr>
          <w:sz w:val="28"/>
          <w:szCs w:val="28"/>
        </w:rPr>
        <w:t>номным учреждениям Тамалинского</w:t>
      </w:r>
      <w:r w:rsidRPr="00112902">
        <w:rPr>
          <w:sz w:val="28"/>
          <w:szCs w:val="28"/>
        </w:rPr>
        <w:t xml:space="preserve"> района, в отношении которых указанные органы осуществляют функции и полномочия учредителей, или муниципальным унит</w:t>
      </w:r>
      <w:r w:rsidR="00B87206">
        <w:rPr>
          <w:sz w:val="28"/>
          <w:szCs w:val="28"/>
        </w:rPr>
        <w:t>арным предприятиям Тамалинского</w:t>
      </w:r>
      <w:r w:rsidRPr="00112902">
        <w:rPr>
          <w:sz w:val="28"/>
          <w:szCs w:val="28"/>
        </w:rPr>
        <w:t xml:space="preserve"> района, в отношении которых указанные органы осуществляют права собст</w:t>
      </w:r>
      <w:r w:rsidR="00B87206">
        <w:rPr>
          <w:sz w:val="28"/>
          <w:szCs w:val="28"/>
        </w:rPr>
        <w:t>венника имущества Тамалинского</w:t>
      </w:r>
      <w:r w:rsidRPr="00112902">
        <w:rPr>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Условия передачи полномочий и порядок заключения соглашений о передаче полномочий в отношении объектов муниципал</w:t>
      </w:r>
      <w:r w:rsidR="0044363E">
        <w:rPr>
          <w:sz w:val="28"/>
          <w:szCs w:val="28"/>
        </w:rPr>
        <w:t xml:space="preserve">ьной собственности Тамалинского </w:t>
      </w:r>
      <w:r w:rsidRPr="00112902">
        <w:rPr>
          <w:sz w:val="28"/>
          <w:szCs w:val="28"/>
        </w:rPr>
        <w:t xml:space="preserve"> района устанавливаю</w:t>
      </w:r>
      <w:r w:rsidR="0044363E">
        <w:rPr>
          <w:sz w:val="28"/>
          <w:szCs w:val="28"/>
        </w:rPr>
        <w:t>тся Администрацией Тамалинского</w:t>
      </w:r>
      <w:r w:rsidRPr="00112902">
        <w:rPr>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 xml:space="preserve">5. Не допускается при </w:t>
      </w:r>
      <w:r w:rsidR="0044363E">
        <w:rPr>
          <w:sz w:val="28"/>
          <w:szCs w:val="28"/>
        </w:rPr>
        <w:t>исполнении бюджета Тамалинского</w:t>
      </w:r>
      <w:r w:rsidRPr="00112902">
        <w:rPr>
          <w:sz w:val="28"/>
          <w:szCs w:val="28"/>
        </w:rPr>
        <w:t xml:space="preserve"> района предоставление бюджетных инвестиций в объекты муниципаль</w:t>
      </w:r>
      <w:r w:rsidR="0044363E">
        <w:rPr>
          <w:sz w:val="28"/>
          <w:szCs w:val="28"/>
        </w:rPr>
        <w:t xml:space="preserve">ной собственности Тамалинского </w:t>
      </w:r>
      <w:r w:rsidRPr="00112902">
        <w:rPr>
          <w:sz w:val="28"/>
          <w:szCs w:val="28"/>
        </w:rPr>
        <w:t>района, по которым принято решение о предоставлении субсидий на осуществление капитальных вложений в объекты муниципальной соб</w:t>
      </w:r>
      <w:r w:rsidR="0044363E">
        <w:rPr>
          <w:sz w:val="28"/>
          <w:szCs w:val="28"/>
        </w:rPr>
        <w:t xml:space="preserve">ственности Тамалинского </w:t>
      </w:r>
      <w:r w:rsidRPr="00112902">
        <w:rPr>
          <w:sz w:val="28"/>
          <w:szCs w:val="28"/>
        </w:rPr>
        <w:t xml:space="preserve"> района, за исключением случая, указанного в абзаце втором настоящего пункта.</w:t>
      </w:r>
    </w:p>
    <w:p w:rsidR="00112902" w:rsidRPr="00112902" w:rsidRDefault="00112902" w:rsidP="00112902">
      <w:pPr>
        <w:autoSpaceDE w:val="0"/>
        <w:autoSpaceDN w:val="0"/>
        <w:adjustRightInd w:val="0"/>
        <w:ind w:firstLine="540"/>
        <w:jc w:val="both"/>
        <w:rPr>
          <w:sz w:val="28"/>
          <w:szCs w:val="28"/>
        </w:rPr>
      </w:pPr>
      <w:r w:rsidRPr="00112902">
        <w:rPr>
          <w:sz w:val="28"/>
          <w:szCs w:val="28"/>
        </w:rPr>
        <w:t xml:space="preserve">При </w:t>
      </w:r>
      <w:r w:rsidR="00E6454A">
        <w:rPr>
          <w:sz w:val="28"/>
          <w:szCs w:val="28"/>
        </w:rPr>
        <w:t>исполнении бюджета Тамалинского</w:t>
      </w:r>
      <w:r w:rsidRPr="00112902">
        <w:rPr>
          <w:sz w:val="28"/>
          <w:szCs w:val="28"/>
        </w:rPr>
        <w:t xml:space="preserve"> района допускается предоставление бюджетных инвестиций в объекты муниципальной собственности </w:t>
      </w:r>
      <w:r w:rsidR="00E6454A">
        <w:rPr>
          <w:sz w:val="28"/>
          <w:szCs w:val="28"/>
        </w:rPr>
        <w:t>Тамалинского</w:t>
      </w:r>
      <w:r w:rsidRPr="00112902">
        <w:rPr>
          <w:sz w:val="28"/>
          <w:szCs w:val="28"/>
        </w:rPr>
        <w:t xml:space="preserve"> района, указанные в абзаце первом настоящего пункта, в случае изменения в установленном порядке типа бюджетного или автономного учреждения </w:t>
      </w:r>
      <w:r w:rsidR="00E6454A">
        <w:rPr>
          <w:sz w:val="28"/>
          <w:szCs w:val="28"/>
        </w:rPr>
        <w:t xml:space="preserve">Тамалинского </w:t>
      </w:r>
      <w:r w:rsidRPr="00112902">
        <w:rPr>
          <w:sz w:val="28"/>
          <w:szCs w:val="28"/>
        </w:rPr>
        <w:t xml:space="preserve">района или организационно-правовой формы муниципального унитарного предприятия </w:t>
      </w:r>
      <w:r w:rsidR="00E6454A">
        <w:rPr>
          <w:sz w:val="28"/>
          <w:szCs w:val="28"/>
        </w:rPr>
        <w:t>Тамалинского</w:t>
      </w:r>
      <w:r w:rsidRPr="00112902">
        <w:rPr>
          <w:sz w:val="28"/>
          <w:szCs w:val="28"/>
        </w:rPr>
        <w:t xml:space="preserve"> района, являющихся получателями субсидий, предусмотренных статьей 78.2 Бюджетного кодекса Российской Федерации, на казенное учреждение </w:t>
      </w:r>
      <w:r w:rsidR="00E6454A">
        <w:rPr>
          <w:sz w:val="28"/>
          <w:szCs w:val="28"/>
        </w:rPr>
        <w:t>Тамалинского</w:t>
      </w:r>
      <w:r w:rsidRPr="00112902">
        <w:rPr>
          <w:sz w:val="28"/>
          <w:szCs w:val="28"/>
        </w:rPr>
        <w:t xml:space="preserve"> района после внесения соответствующих изменений в решение о предоставлении субсидий на осуществление капитальных вложений в указанные объекты с внесением соответствующих изменений в ранее заключенные бюджетным или автономным учреждением </w:t>
      </w:r>
      <w:r w:rsidR="00E6454A">
        <w:rPr>
          <w:sz w:val="28"/>
          <w:szCs w:val="28"/>
        </w:rPr>
        <w:t>Тамалинского</w:t>
      </w:r>
      <w:r w:rsidRPr="00112902">
        <w:rPr>
          <w:sz w:val="28"/>
          <w:szCs w:val="28"/>
        </w:rPr>
        <w:t xml:space="preserve"> района, муниципальным унитарным предприятием </w:t>
      </w:r>
      <w:r w:rsidR="00E6454A">
        <w:rPr>
          <w:sz w:val="28"/>
          <w:szCs w:val="28"/>
        </w:rPr>
        <w:t xml:space="preserve">Тамалинского </w:t>
      </w:r>
      <w:r w:rsidRPr="00112902">
        <w:rPr>
          <w:sz w:val="28"/>
          <w:szCs w:val="28"/>
        </w:rPr>
        <w:t xml:space="preserve"> района договоры в части замены стороны договора - бюджетного или автономного учреждения </w:t>
      </w:r>
      <w:r w:rsidR="00E6454A">
        <w:rPr>
          <w:sz w:val="28"/>
          <w:szCs w:val="28"/>
        </w:rPr>
        <w:t>Тамалинского</w:t>
      </w:r>
      <w:r w:rsidRPr="00112902">
        <w:rPr>
          <w:sz w:val="28"/>
          <w:szCs w:val="28"/>
        </w:rPr>
        <w:t xml:space="preserve"> района, муниципального унитарного предприятия </w:t>
      </w:r>
      <w:r w:rsidR="00E6454A">
        <w:rPr>
          <w:sz w:val="28"/>
          <w:szCs w:val="28"/>
        </w:rPr>
        <w:t>Тамалинского</w:t>
      </w:r>
      <w:r w:rsidRPr="00112902">
        <w:rPr>
          <w:sz w:val="28"/>
          <w:szCs w:val="28"/>
        </w:rPr>
        <w:t xml:space="preserve"> района на казенное учреждение </w:t>
      </w:r>
      <w:r w:rsidR="00E6454A">
        <w:rPr>
          <w:sz w:val="28"/>
          <w:szCs w:val="28"/>
        </w:rPr>
        <w:t>Тамалинского</w:t>
      </w:r>
      <w:r w:rsidRPr="00112902">
        <w:rPr>
          <w:sz w:val="28"/>
          <w:szCs w:val="28"/>
        </w:rPr>
        <w:t xml:space="preserve"> района и вида договора - гражданско-правового договора бюджетного или автономного учреждения </w:t>
      </w:r>
      <w:r w:rsidR="00B4773F">
        <w:rPr>
          <w:sz w:val="28"/>
          <w:szCs w:val="28"/>
        </w:rPr>
        <w:t>Тамалинского</w:t>
      </w:r>
      <w:r w:rsidRPr="00112902">
        <w:rPr>
          <w:sz w:val="28"/>
          <w:szCs w:val="28"/>
        </w:rPr>
        <w:t xml:space="preserve"> района, муниципального унитарного предприятия </w:t>
      </w:r>
      <w:r w:rsidR="00B4773F">
        <w:rPr>
          <w:sz w:val="28"/>
          <w:szCs w:val="28"/>
        </w:rPr>
        <w:t>Тамалинского</w:t>
      </w:r>
      <w:r w:rsidRPr="00112902">
        <w:rPr>
          <w:sz w:val="28"/>
          <w:szCs w:val="28"/>
        </w:rPr>
        <w:t xml:space="preserve"> района на муниципальный контракт.</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lastRenderedPageBreak/>
        <w:t>6. Осуществление бюджетных инв</w:t>
      </w:r>
      <w:r w:rsidR="006B40E3">
        <w:rPr>
          <w:sz w:val="28"/>
          <w:szCs w:val="28"/>
        </w:rPr>
        <w:t>естиций из бюджета Тамалинского</w:t>
      </w:r>
      <w:r w:rsidRPr="00112902">
        <w:rPr>
          <w:sz w:val="28"/>
          <w:szCs w:val="28"/>
        </w:rPr>
        <w:t xml:space="preserve"> района в объекты собственности, которые не относятся (не могут быть отнесены) к муниципальной собственност</w:t>
      </w:r>
      <w:r w:rsidR="006B40E3">
        <w:rPr>
          <w:sz w:val="28"/>
          <w:szCs w:val="28"/>
        </w:rPr>
        <w:t>и Тамалинского</w:t>
      </w:r>
      <w:r w:rsidRPr="00112902">
        <w:rPr>
          <w:sz w:val="28"/>
          <w:szCs w:val="28"/>
        </w:rPr>
        <w:t xml:space="preserve"> района, не допускается.</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7. Бюджетные ассигнования на осуществление бюджетных инвестиций и предоставление бюджетным и автономным учреждениям, муниципальным унитарным предприятиям субсидий на осуществление капитальных вложений в объекты муниципал</w:t>
      </w:r>
      <w:r w:rsidR="006261C8">
        <w:rPr>
          <w:sz w:val="28"/>
          <w:szCs w:val="28"/>
        </w:rPr>
        <w:t>ьной собственности Тамалинского</w:t>
      </w:r>
      <w:r w:rsidRPr="00112902">
        <w:rPr>
          <w:sz w:val="28"/>
          <w:szCs w:val="28"/>
        </w:rPr>
        <w:t xml:space="preserve"> района, софинансирование капитальных вложений в которые осуществляется за счет межбюджетных субсидий из федерального и (или) областного бюджета, подлежат утверждению решением Собра</w:t>
      </w:r>
      <w:r w:rsidR="006261C8">
        <w:rPr>
          <w:sz w:val="28"/>
          <w:szCs w:val="28"/>
        </w:rPr>
        <w:t>ния представителей Тамалинского</w:t>
      </w:r>
      <w:r w:rsidRPr="00112902">
        <w:rPr>
          <w:sz w:val="28"/>
          <w:szCs w:val="28"/>
        </w:rPr>
        <w:t xml:space="preserve"> района</w:t>
      </w:r>
      <w:r w:rsidR="006261C8">
        <w:rPr>
          <w:sz w:val="28"/>
          <w:szCs w:val="28"/>
        </w:rPr>
        <w:t xml:space="preserve"> о бюджете Тамалинского</w:t>
      </w:r>
      <w:r w:rsidRPr="00112902">
        <w:rPr>
          <w:sz w:val="28"/>
          <w:szCs w:val="28"/>
        </w:rPr>
        <w:t xml:space="preserve"> района на очередной финансовый год и плановый период раздельно по каждому объекту.</w:t>
      </w:r>
    </w:p>
    <w:p w:rsidR="00112902" w:rsidRPr="00112902" w:rsidRDefault="00112902" w:rsidP="00112902">
      <w:pPr>
        <w:widowControl w:val="0"/>
        <w:autoSpaceDE w:val="0"/>
        <w:autoSpaceDN w:val="0"/>
        <w:adjustRightInd w:val="0"/>
        <w:spacing w:before="120" w:after="120"/>
        <w:ind w:firstLine="709"/>
        <w:jc w:val="both"/>
        <w:rPr>
          <w:b/>
          <w:sz w:val="28"/>
          <w:szCs w:val="28"/>
        </w:rPr>
      </w:pPr>
      <w:r w:rsidRPr="00112902">
        <w:rPr>
          <w:b/>
          <w:sz w:val="28"/>
          <w:szCs w:val="28"/>
        </w:rPr>
        <w:t>Статья 7. Предоставление субсидий на осуществление капитальных вложений в объекты капитального строительства муницип</w:t>
      </w:r>
      <w:r w:rsidR="00946023">
        <w:rPr>
          <w:b/>
          <w:sz w:val="28"/>
          <w:szCs w:val="28"/>
        </w:rPr>
        <w:t xml:space="preserve">альной собственности Тамалинского </w:t>
      </w:r>
      <w:r w:rsidRPr="00112902">
        <w:rPr>
          <w:b/>
          <w:sz w:val="28"/>
          <w:szCs w:val="28"/>
        </w:rPr>
        <w:t xml:space="preserve"> района и приобретение объектов недвижимого имущества в муниципаль</w:t>
      </w:r>
      <w:r w:rsidR="00946023">
        <w:rPr>
          <w:b/>
          <w:sz w:val="28"/>
          <w:szCs w:val="28"/>
        </w:rPr>
        <w:t xml:space="preserve">ную собственность  Тамалинского </w:t>
      </w:r>
      <w:r w:rsidRPr="00112902">
        <w:rPr>
          <w:b/>
          <w:sz w:val="28"/>
          <w:szCs w:val="28"/>
        </w:rPr>
        <w:t>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1. Предоставление субсидий муниципальным бюджетным и авто</w:t>
      </w:r>
      <w:r w:rsidR="00946023">
        <w:rPr>
          <w:sz w:val="28"/>
          <w:szCs w:val="28"/>
        </w:rPr>
        <w:t>номным учреждениям Тамалинского</w:t>
      </w:r>
      <w:r w:rsidRPr="00112902">
        <w:rPr>
          <w:sz w:val="28"/>
          <w:szCs w:val="28"/>
        </w:rPr>
        <w:t xml:space="preserve"> района, муниципальным унита</w:t>
      </w:r>
      <w:r w:rsidR="00946023">
        <w:rPr>
          <w:sz w:val="28"/>
          <w:szCs w:val="28"/>
        </w:rPr>
        <w:t xml:space="preserve">рным предприятиям Тамалинского </w:t>
      </w:r>
      <w:r w:rsidRPr="00112902">
        <w:rPr>
          <w:sz w:val="28"/>
          <w:szCs w:val="28"/>
        </w:rPr>
        <w:t>района на осуществление указанными учреждениями и предприятиями капитальных вложений в объекты капитального строительства муниципал</w:t>
      </w:r>
      <w:r w:rsidR="00946023">
        <w:rPr>
          <w:sz w:val="28"/>
          <w:szCs w:val="28"/>
        </w:rPr>
        <w:t xml:space="preserve">ьной собственности Тамалинского </w:t>
      </w:r>
      <w:r w:rsidRPr="00112902">
        <w:rPr>
          <w:sz w:val="28"/>
          <w:szCs w:val="28"/>
        </w:rPr>
        <w:t xml:space="preserve"> района или приобретение объектов недвижимого имущества в мун</w:t>
      </w:r>
      <w:r w:rsidR="00946023">
        <w:rPr>
          <w:sz w:val="28"/>
          <w:szCs w:val="28"/>
        </w:rPr>
        <w:t>иципальную собственность Тамалинского</w:t>
      </w:r>
      <w:r w:rsidRPr="00112902">
        <w:rPr>
          <w:sz w:val="28"/>
          <w:szCs w:val="28"/>
        </w:rPr>
        <w:t xml:space="preserve"> района с последующим увеличением стоимости основных средств, находящихся на праве оперативного управления у</w:t>
      </w:r>
      <w:r w:rsidRPr="00112902">
        <w:rPr>
          <w:b/>
          <w:sz w:val="28"/>
          <w:szCs w:val="28"/>
        </w:rPr>
        <w:t xml:space="preserve"> </w:t>
      </w:r>
      <w:r w:rsidRPr="00112902">
        <w:rPr>
          <w:sz w:val="28"/>
          <w:szCs w:val="28"/>
        </w:rPr>
        <w:t xml:space="preserve">этих учреждений либо на праве оперативного управления или хозяйственного ведения у этих предприятий, а также уставного фонда указанных предприятий, основанных на праве хозяйственного ведения, осуществляется в соответствии с решением, указанным в </w:t>
      </w:r>
      <w:hyperlink w:anchor="Par17" w:history="1">
        <w:r w:rsidRPr="00112902">
          <w:rPr>
            <w:sz w:val="28"/>
            <w:szCs w:val="28"/>
          </w:rPr>
          <w:t>пункте 2</w:t>
        </w:r>
      </w:hyperlink>
      <w:r w:rsidRPr="00112902">
        <w:rPr>
          <w:sz w:val="28"/>
          <w:szCs w:val="28"/>
        </w:rPr>
        <w:t xml:space="preserve"> настоящей статьи.</w:t>
      </w:r>
    </w:p>
    <w:p w:rsidR="00112902" w:rsidRPr="00112902" w:rsidRDefault="00112902" w:rsidP="00112902">
      <w:pPr>
        <w:widowControl w:val="0"/>
        <w:autoSpaceDE w:val="0"/>
        <w:autoSpaceDN w:val="0"/>
        <w:adjustRightInd w:val="0"/>
        <w:ind w:firstLine="709"/>
        <w:jc w:val="both"/>
        <w:rPr>
          <w:sz w:val="28"/>
          <w:szCs w:val="28"/>
        </w:rPr>
      </w:pPr>
      <w:bookmarkStart w:id="2" w:name="Par17"/>
      <w:bookmarkEnd w:id="2"/>
      <w:r w:rsidRPr="00112902">
        <w:rPr>
          <w:sz w:val="28"/>
          <w:szCs w:val="28"/>
        </w:rPr>
        <w:t xml:space="preserve">2. Принятие решений о предоставлении бюджетных ассигнований на осуществление за счет предусмотренных настоящей статьей </w:t>
      </w:r>
      <w:r w:rsidR="007E6052">
        <w:rPr>
          <w:sz w:val="28"/>
          <w:szCs w:val="28"/>
        </w:rPr>
        <w:t>субсидий из бюджета Тамалинск</w:t>
      </w:r>
      <w:r w:rsidRPr="00112902">
        <w:rPr>
          <w:sz w:val="28"/>
          <w:szCs w:val="28"/>
        </w:rPr>
        <w:t>о</w:t>
      </w:r>
      <w:r w:rsidR="007E6052">
        <w:rPr>
          <w:sz w:val="28"/>
          <w:szCs w:val="28"/>
        </w:rPr>
        <w:t>го</w:t>
      </w:r>
      <w:r w:rsidRPr="00112902">
        <w:rPr>
          <w:sz w:val="28"/>
          <w:szCs w:val="28"/>
        </w:rPr>
        <w:t xml:space="preserve"> района в объекты муни</w:t>
      </w:r>
      <w:r w:rsidR="007E6052">
        <w:rPr>
          <w:sz w:val="28"/>
          <w:szCs w:val="28"/>
        </w:rPr>
        <w:t>ципальной собственности Тамалин</w:t>
      </w:r>
      <w:r w:rsidRPr="00112902">
        <w:rPr>
          <w:sz w:val="28"/>
          <w:szCs w:val="28"/>
        </w:rPr>
        <w:t>ского района и предоставление указанных субсидий осуществляются в порядке, установлен</w:t>
      </w:r>
      <w:r w:rsidR="007E6052">
        <w:rPr>
          <w:sz w:val="28"/>
          <w:szCs w:val="28"/>
        </w:rPr>
        <w:t>ном Администрацией Тамалинского</w:t>
      </w:r>
      <w:r w:rsidRPr="00112902">
        <w:rPr>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3. В случае если подготовка обоснования инвестиций для объекта капитального строительства в соответствии с законодательством Российской Федерации является обязательной, решения о предоставлении субсидий на осуществление капитальных вложений в такие объекты капитального строительства муниципальной собственности принимаются</w:t>
      </w:r>
      <w:r w:rsidR="006E250E">
        <w:rPr>
          <w:sz w:val="28"/>
          <w:szCs w:val="28"/>
        </w:rPr>
        <w:t xml:space="preserve">, </w:t>
      </w:r>
      <w:r w:rsidRPr="00112902">
        <w:rPr>
          <w:sz w:val="28"/>
          <w:szCs w:val="28"/>
        </w:rPr>
        <w:t xml:space="preserve"> в том числе на основании подготовленного в установленном законодательством Российской Федерации порядке обоснования инвестиций и результатов его технологического и ценового аудита, а также утвержденного задания на проектирование.</w:t>
      </w:r>
    </w:p>
    <w:p w:rsidR="00112902" w:rsidRPr="00112902" w:rsidRDefault="00F3221A" w:rsidP="00112902">
      <w:pPr>
        <w:autoSpaceDE w:val="0"/>
        <w:autoSpaceDN w:val="0"/>
        <w:adjustRightInd w:val="0"/>
        <w:ind w:firstLine="539"/>
        <w:jc w:val="both"/>
        <w:rPr>
          <w:sz w:val="28"/>
          <w:szCs w:val="28"/>
        </w:rPr>
      </w:pPr>
      <w:r>
        <w:rPr>
          <w:sz w:val="28"/>
          <w:szCs w:val="28"/>
        </w:rPr>
        <w:t xml:space="preserve">  </w:t>
      </w:r>
      <w:r w:rsidR="00112902" w:rsidRPr="00112902">
        <w:rPr>
          <w:sz w:val="28"/>
          <w:szCs w:val="28"/>
        </w:rPr>
        <w:t xml:space="preserve">Порядок принятия решений о предоставлении субсидий на подготовку обоснования инвестиций и проведение его технологического и ценового </w:t>
      </w:r>
      <w:r w:rsidR="006E250E">
        <w:rPr>
          <w:sz w:val="28"/>
          <w:szCs w:val="28"/>
        </w:rPr>
        <w:t xml:space="preserve">аудита из бюджета Тамалинского </w:t>
      </w:r>
      <w:r w:rsidR="00112902" w:rsidRPr="00112902">
        <w:rPr>
          <w:sz w:val="28"/>
          <w:szCs w:val="28"/>
        </w:rPr>
        <w:t xml:space="preserve">района и порядок предоставления указанных субсидий, </w:t>
      </w:r>
      <w:r w:rsidR="00112902" w:rsidRPr="00112902">
        <w:rPr>
          <w:sz w:val="28"/>
          <w:szCs w:val="28"/>
        </w:rPr>
        <w:lastRenderedPageBreak/>
        <w:t>включая требования к соглашениям о предоставлении субсидий, срокам и условиям их предоставления, устанавливаю</w:t>
      </w:r>
      <w:r w:rsidR="006E250E">
        <w:rPr>
          <w:sz w:val="28"/>
          <w:szCs w:val="28"/>
        </w:rPr>
        <w:t>тся Администрацией Тамалинского</w:t>
      </w:r>
      <w:r w:rsidR="00112902" w:rsidRPr="00112902">
        <w:rPr>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4. Предоставление предусмотренной настоящей статьей субсидии осуществляется в соответствии с соглашением о предоставлении субсидии, заключаемым между получателем бюджетных средств, предоставляющим субсидию, и муниципальным бюджетным или авто</w:t>
      </w:r>
      <w:r w:rsidR="006E250E">
        <w:rPr>
          <w:sz w:val="28"/>
          <w:szCs w:val="28"/>
        </w:rPr>
        <w:t>номным учреждением Тамалинского</w:t>
      </w:r>
      <w:r w:rsidRPr="00112902">
        <w:rPr>
          <w:sz w:val="28"/>
          <w:szCs w:val="28"/>
        </w:rPr>
        <w:t xml:space="preserve"> района, муниципальным унита</w:t>
      </w:r>
      <w:r w:rsidR="006E250E">
        <w:rPr>
          <w:sz w:val="28"/>
          <w:szCs w:val="28"/>
        </w:rPr>
        <w:t xml:space="preserve">рным предприятием Тамалинского </w:t>
      </w:r>
      <w:r w:rsidRPr="00112902">
        <w:rPr>
          <w:sz w:val="28"/>
          <w:szCs w:val="28"/>
        </w:rPr>
        <w:t>района на срок действия утвержденных лимитов бюджетных обязательств.</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Реше</w:t>
      </w:r>
      <w:r w:rsidR="00055C8E">
        <w:rPr>
          <w:sz w:val="28"/>
          <w:szCs w:val="28"/>
        </w:rPr>
        <w:t>нием Администрации Тамалинского</w:t>
      </w:r>
      <w:r w:rsidRPr="00112902">
        <w:rPr>
          <w:sz w:val="28"/>
          <w:szCs w:val="28"/>
        </w:rPr>
        <w:t xml:space="preserve"> района, принимаемым в порядке, установлен</w:t>
      </w:r>
      <w:r w:rsidR="00055C8E">
        <w:rPr>
          <w:sz w:val="28"/>
          <w:szCs w:val="28"/>
        </w:rPr>
        <w:t>ном Администрацией Тамалинского</w:t>
      </w:r>
      <w:r w:rsidRPr="00112902">
        <w:rPr>
          <w:sz w:val="28"/>
          <w:szCs w:val="28"/>
        </w:rPr>
        <w:t xml:space="preserve"> района, получателям бюджетных средств может быть предоставлено право заключать указанное соглашение о предоставлении субсидий на срок реализации соответствующих решений, превышающий срок действия утвержденных получателю бюджетных средств лимитов бюджетных обязательств на предоставление субсидий.</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 xml:space="preserve">Порядок взыскания средств в объеме остатка не использованной на начало очередного финансового года субсидии при отсутствии решения получателя бюджетных средств, предоставившего субсидию, о наличии потребности направления этих средств на цели предоставления субсидии устанавливается </w:t>
      </w:r>
      <w:r w:rsidR="00883C84">
        <w:rPr>
          <w:sz w:val="28"/>
          <w:szCs w:val="28"/>
        </w:rPr>
        <w:t>Финансовым управлением Тамалинского</w:t>
      </w:r>
      <w:r w:rsidRPr="00112902">
        <w:rPr>
          <w:sz w:val="28"/>
          <w:szCs w:val="28"/>
        </w:rPr>
        <w:t xml:space="preserve"> района, с учетом общих требований, установленных Министерством финансов Российской Федерации.</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 xml:space="preserve">5. Не допускается при </w:t>
      </w:r>
      <w:r w:rsidR="002A4A25">
        <w:rPr>
          <w:sz w:val="28"/>
          <w:szCs w:val="28"/>
        </w:rPr>
        <w:t>исполнении бюджета Тамалинского</w:t>
      </w:r>
      <w:r w:rsidRPr="00112902">
        <w:rPr>
          <w:sz w:val="28"/>
          <w:szCs w:val="28"/>
        </w:rPr>
        <w:t xml:space="preserve"> района предоставление предусмотренных настоящей статьей субсидий в отношении объектов капитального строительства или объектов недвижимого имущества муниципал</w:t>
      </w:r>
      <w:r w:rsidR="002A4A25">
        <w:rPr>
          <w:sz w:val="28"/>
          <w:szCs w:val="28"/>
        </w:rPr>
        <w:t>ьной собственности Тамалинского</w:t>
      </w:r>
      <w:r w:rsidRPr="00112902">
        <w:rPr>
          <w:sz w:val="28"/>
          <w:szCs w:val="28"/>
        </w:rPr>
        <w:t xml:space="preserve"> района, по которым принято решение о подготовке и реализации бюджетных инвестиций в объекты муниципальной собс</w:t>
      </w:r>
      <w:r w:rsidR="002A4A25">
        <w:rPr>
          <w:sz w:val="28"/>
          <w:szCs w:val="28"/>
        </w:rPr>
        <w:t>твенности Тамалинского</w:t>
      </w:r>
      <w:r w:rsidRPr="00112902">
        <w:rPr>
          <w:sz w:val="28"/>
          <w:szCs w:val="28"/>
        </w:rPr>
        <w:t xml:space="preserve"> района, за исключением случая, указанного в абзаце втором настоящего пункта.</w:t>
      </w:r>
    </w:p>
    <w:p w:rsidR="00112902" w:rsidRPr="00112902" w:rsidRDefault="00112902" w:rsidP="00112902">
      <w:pPr>
        <w:autoSpaceDE w:val="0"/>
        <w:autoSpaceDN w:val="0"/>
        <w:adjustRightInd w:val="0"/>
        <w:ind w:firstLine="540"/>
        <w:jc w:val="both"/>
        <w:rPr>
          <w:sz w:val="28"/>
          <w:szCs w:val="28"/>
        </w:rPr>
      </w:pPr>
      <w:r w:rsidRPr="00112902">
        <w:rPr>
          <w:sz w:val="28"/>
          <w:szCs w:val="28"/>
        </w:rPr>
        <w:t xml:space="preserve">При </w:t>
      </w:r>
      <w:r w:rsidR="008A1C9D">
        <w:rPr>
          <w:sz w:val="28"/>
          <w:szCs w:val="28"/>
        </w:rPr>
        <w:t xml:space="preserve">исполнении бюджета Тамалинского </w:t>
      </w:r>
      <w:r w:rsidRPr="00112902">
        <w:rPr>
          <w:sz w:val="28"/>
          <w:szCs w:val="28"/>
        </w:rPr>
        <w:t xml:space="preserve"> района допускается предоставление субсидий на осуществление капитальных вл</w:t>
      </w:r>
      <w:r w:rsidR="008A1C9D">
        <w:rPr>
          <w:sz w:val="28"/>
          <w:szCs w:val="28"/>
        </w:rPr>
        <w:t>ожений в объекты муниципальной</w:t>
      </w:r>
      <w:r w:rsidR="0091715C">
        <w:rPr>
          <w:sz w:val="28"/>
          <w:szCs w:val="28"/>
        </w:rPr>
        <w:t xml:space="preserve"> </w:t>
      </w:r>
      <w:r w:rsidR="008A1C9D">
        <w:rPr>
          <w:sz w:val="28"/>
          <w:szCs w:val="28"/>
        </w:rPr>
        <w:t xml:space="preserve"> собственности Тамалинского</w:t>
      </w:r>
      <w:r w:rsidRPr="00112902">
        <w:rPr>
          <w:sz w:val="28"/>
          <w:szCs w:val="28"/>
        </w:rPr>
        <w:t xml:space="preserve"> района, указанные в абзаце первом настоящего пункта, в случае изменения в установленном порядке типа ка</w:t>
      </w:r>
      <w:r w:rsidR="008A1C9D">
        <w:rPr>
          <w:sz w:val="28"/>
          <w:szCs w:val="28"/>
        </w:rPr>
        <w:t>зенного учреждения Тамалинского</w:t>
      </w:r>
      <w:r w:rsidRPr="00112902">
        <w:rPr>
          <w:sz w:val="28"/>
          <w:szCs w:val="28"/>
        </w:rPr>
        <w:t xml:space="preserve"> района, являющегося муниципальным заказчиком при осуществлении бюджетных инвестиций, предусмотренных статьей 79 Бюджетного кодекса Российской Федерации, на бюджетное или автоном</w:t>
      </w:r>
      <w:r w:rsidR="008A1C9D">
        <w:rPr>
          <w:sz w:val="28"/>
          <w:szCs w:val="28"/>
        </w:rPr>
        <w:t>ное учреждение Тамалинского</w:t>
      </w:r>
      <w:r w:rsidRPr="00112902">
        <w:rPr>
          <w:sz w:val="28"/>
          <w:szCs w:val="28"/>
        </w:rPr>
        <w:t xml:space="preserve"> района или изменения его организационно-правовой формы на муниципальное уни</w:t>
      </w:r>
      <w:r w:rsidR="00E77CE8">
        <w:rPr>
          <w:sz w:val="28"/>
          <w:szCs w:val="28"/>
        </w:rPr>
        <w:t>тарное предприятие Тамалинского</w:t>
      </w:r>
      <w:r w:rsidRPr="00112902">
        <w:rPr>
          <w:sz w:val="28"/>
          <w:szCs w:val="28"/>
        </w:rPr>
        <w:t xml:space="preserve"> района после внесения соответствующих изменений в решение о подготовке и реализации бюджетных инвестиций в указанные объекты с внесением изменений в ранее заключенные ка</w:t>
      </w:r>
      <w:r w:rsidR="00E77CE8">
        <w:rPr>
          <w:sz w:val="28"/>
          <w:szCs w:val="28"/>
        </w:rPr>
        <w:t>зенным учреждением Тамалинского</w:t>
      </w:r>
      <w:r w:rsidRPr="00112902">
        <w:rPr>
          <w:sz w:val="28"/>
          <w:szCs w:val="28"/>
        </w:rPr>
        <w:t xml:space="preserve"> района муниципальные контракты в части замены стороны договора - ка</w:t>
      </w:r>
      <w:r w:rsidR="00E77CE8">
        <w:rPr>
          <w:sz w:val="28"/>
          <w:szCs w:val="28"/>
        </w:rPr>
        <w:t>зенного учреждения Тамалинского</w:t>
      </w:r>
      <w:r w:rsidRPr="00112902">
        <w:rPr>
          <w:sz w:val="28"/>
          <w:szCs w:val="28"/>
        </w:rPr>
        <w:t xml:space="preserve"> района на бюджетное или авто</w:t>
      </w:r>
      <w:r w:rsidR="00E77CE8">
        <w:rPr>
          <w:sz w:val="28"/>
          <w:szCs w:val="28"/>
        </w:rPr>
        <w:t xml:space="preserve">номное учреждение Тамалинского </w:t>
      </w:r>
      <w:r w:rsidRPr="00112902">
        <w:rPr>
          <w:sz w:val="28"/>
          <w:szCs w:val="28"/>
        </w:rPr>
        <w:t>района, муниципальное уни</w:t>
      </w:r>
      <w:r w:rsidR="00E77CE8">
        <w:rPr>
          <w:sz w:val="28"/>
          <w:szCs w:val="28"/>
        </w:rPr>
        <w:t>тарное предприятие Тамалинского</w:t>
      </w:r>
      <w:r w:rsidRPr="00112902">
        <w:rPr>
          <w:sz w:val="28"/>
          <w:szCs w:val="28"/>
        </w:rPr>
        <w:t xml:space="preserve"> района и вида договора - муниципального контракта на гражданско-правовой договор </w:t>
      </w:r>
      <w:r w:rsidRPr="00112902">
        <w:rPr>
          <w:sz w:val="28"/>
          <w:szCs w:val="28"/>
        </w:rPr>
        <w:lastRenderedPageBreak/>
        <w:t>бюджетного или авто</w:t>
      </w:r>
      <w:r w:rsidR="000A17BE">
        <w:rPr>
          <w:sz w:val="28"/>
          <w:szCs w:val="28"/>
        </w:rPr>
        <w:t>номного учреждения Тамалинского</w:t>
      </w:r>
      <w:r w:rsidRPr="00112902">
        <w:rPr>
          <w:sz w:val="28"/>
          <w:szCs w:val="28"/>
        </w:rPr>
        <w:t xml:space="preserve"> района, муниципального унит</w:t>
      </w:r>
      <w:r w:rsidR="000A17BE">
        <w:rPr>
          <w:sz w:val="28"/>
          <w:szCs w:val="28"/>
        </w:rPr>
        <w:t>арного предприятия Тамалинского</w:t>
      </w:r>
      <w:r w:rsidRPr="00112902">
        <w:rPr>
          <w:sz w:val="28"/>
          <w:szCs w:val="28"/>
        </w:rPr>
        <w:t xml:space="preserve"> района.</w:t>
      </w:r>
    </w:p>
    <w:p w:rsidR="00112902" w:rsidRPr="00112902" w:rsidRDefault="00112902" w:rsidP="00112902">
      <w:pPr>
        <w:widowControl w:val="0"/>
        <w:autoSpaceDE w:val="0"/>
        <w:autoSpaceDN w:val="0"/>
        <w:adjustRightInd w:val="0"/>
        <w:spacing w:before="120" w:after="120"/>
        <w:ind w:firstLine="709"/>
        <w:jc w:val="both"/>
        <w:rPr>
          <w:b/>
          <w:sz w:val="28"/>
          <w:szCs w:val="28"/>
        </w:rPr>
      </w:pPr>
      <w:r w:rsidRPr="00112902">
        <w:rPr>
          <w:b/>
          <w:sz w:val="28"/>
          <w:szCs w:val="28"/>
        </w:rPr>
        <w:t xml:space="preserve">Статья 8. Резервный </w:t>
      </w:r>
      <w:r w:rsidR="0050775D">
        <w:rPr>
          <w:b/>
          <w:sz w:val="28"/>
          <w:szCs w:val="28"/>
        </w:rPr>
        <w:t>фонд Администрации Тамалинского</w:t>
      </w:r>
      <w:r w:rsidRPr="00112902">
        <w:rPr>
          <w:b/>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1. В расхо</w:t>
      </w:r>
      <w:r w:rsidR="00E10EB2">
        <w:rPr>
          <w:sz w:val="28"/>
          <w:szCs w:val="28"/>
        </w:rPr>
        <w:t>дной части бюджета Тамалинского</w:t>
      </w:r>
      <w:r w:rsidRPr="00112902">
        <w:rPr>
          <w:sz w:val="28"/>
          <w:szCs w:val="28"/>
        </w:rPr>
        <w:t xml:space="preserve"> района предусматривается создание резервного </w:t>
      </w:r>
      <w:r w:rsidR="00E10EB2">
        <w:rPr>
          <w:sz w:val="28"/>
          <w:szCs w:val="28"/>
        </w:rPr>
        <w:t>фонда Администрации Тамалинског</w:t>
      </w:r>
      <w:r w:rsidRPr="00112902">
        <w:rPr>
          <w:sz w:val="28"/>
          <w:szCs w:val="28"/>
        </w:rPr>
        <w:t>о района в размере не более трех процентов утвержденного Решением Собрания представителей о бюджете общего объема расходов.</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2. Средства резервного ф</w:t>
      </w:r>
      <w:r w:rsidR="00FB7E8C">
        <w:rPr>
          <w:sz w:val="28"/>
          <w:szCs w:val="28"/>
        </w:rPr>
        <w:t>онда Администрации Тамалинского</w:t>
      </w:r>
      <w:r w:rsidRPr="00112902">
        <w:rPr>
          <w:sz w:val="28"/>
          <w:szCs w:val="28"/>
        </w:rPr>
        <w:t xml:space="preserve"> района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а также на иные мероприятия, предусмотренные порядком, указанным в </w:t>
      </w:r>
      <w:hyperlink r:id="rId14" w:history="1">
        <w:r w:rsidRPr="00112902">
          <w:rPr>
            <w:sz w:val="28"/>
            <w:szCs w:val="28"/>
          </w:rPr>
          <w:t xml:space="preserve">пункте </w:t>
        </w:r>
      </w:hyperlink>
      <w:r w:rsidRPr="00112902">
        <w:rPr>
          <w:sz w:val="28"/>
          <w:szCs w:val="28"/>
        </w:rPr>
        <w:t>4 настоящей статьи.</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3. Бюджетные ассигнования резервного ф</w:t>
      </w:r>
      <w:r w:rsidR="00EA1F87">
        <w:rPr>
          <w:sz w:val="28"/>
          <w:szCs w:val="28"/>
        </w:rPr>
        <w:t>онда Администрации Тамалинского</w:t>
      </w:r>
      <w:r w:rsidRPr="00112902">
        <w:rPr>
          <w:sz w:val="28"/>
          <w:szCs w:val="28"/>
        </w:rPr>
        <w:t xml:space="preserve"> района, предусмотренные</w:t>
      </w:r>
      <w:r w:rsidR="00EA1F87">
        <w:rPr>
          <w:sz w:val="28"/>
          <w:szCs w:val="28"/>
        </w:rPr>
        <w:t xml:space="preserve"> в составе бюджета Тамалинского</w:t>
      </w:r>
      <w:r w:rsidRPr="00112902">
        <w:rPr>
          <w:sz w:val="28"/>
          <w:szCs w:val="28"/>
        </w:rPr>
        <w:t xml:space="preserve"> района, используются по реш</w:t>
      </w:r>
      <w:r w:rsidR="00EA1F87">
        <w:rPr>
          <w:sz w:val="28"/>
          <w:szCs w:val="28"/>
        </w:rPr>
        <w:t>ению Администрации Тамалинского</w:t>
      </w:r>
      <w:r w:rsidRPr="00112902">
        <w:rPr>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4. Порядок использования бюджетных ассигнований резервного ф</w:t>
      </w:r>
      <w:r w:rsidR="00EA1F87">
        <w:rPr>
          <w:sz w:val="28"/>
          <w:szCs w:val="28"/>
        </w:rPr>
        <w:t>онда Администрации Тамалинского</w:t>
      </w:r>
      <w:r w:rsidRPr="00112902">
        <w:rPr>
          <w:sz w:val="28"/>
          <w:szCs w:val="28"/>
        </w:rPr>
        <w:t xml:space="preserve"> района, предусмотренных</w:t>
      </w:r>
      <w:r w:rsidR="00EA1F87">
        <w:rPr>
          <w:sz w:val="28"/>
          <w:szCs w:val="28"/>
        </w:rPr>
        <w:t xml:space="preserve"> в составе бюджета Тамалинского </w:t>
      </w:r>
      <w:r w:rsidRPr="00112902">
        <w:rPr>
          <w:sz w:val="28"/>
          <w:szCs w:val="28"/>
        </w:rPr>
        <w:t xml:space="preserve"> района, устанавливае</w:t>
      </w:r>
      <w:r w:rsidR="00EA1F87">
        <w:rPr>
          <w:sz w:val="28"/>
          <w:szCs w:val="28"/>
        </w:rPr>
        <w:t xml:space="preserve">тся Администрацией Тамалинского </w:t>
      </w:r>
      <w:r w:rsidRPr="00112902">
        <w:rPr>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5. Отчет об использовании бюджетных ассигнований резервного фонда Ад</w:t>
      </w:r>
      <w:r w:rsidR="00EA1F87">
        <w:rPr>
          <w:sz w:val="28"/>
          <w:szCs w:val="28"/>
        </w:rPr>
        <w:t>министрации Тамалинского</w:t>
      </w:r>
      <w:r w:rsidRPr="00112902">
        <w:rPr>
          <w:sz w:val="28"/>
          <w:szCs w:val="28"/>
        </w:rPr>
        <w:t xml:space="preserve"> района прилагается к годовому отчету об </w:t>
      </w:r>
      <w:r w:rsidR="00EA1F87">
        <w:rPr>
          <w:sz w:val="28"/>
          <w:szCs w:val="28"/>
        </w:rPr>
        <w:t>исполнении бюджета Тамалинского</w:t>
      </w:r>
      <w:r w:rsidRPr="00112902">
        <w:rPr>
          <w:sz w:val="28"/>
          <w:szCs w:val="28"/>
        </w:rPr>
        <w:t xml:space="preserve"> района </w:t>
      </w:r>
    </w:p>
    <w:p w:rsidR="00112902" w:rsidRPr="00112902" w:rsidRDefault="00112902" w:rsidP="00112902">
      <w:pPr>
        <w:widowControl w:val="0"/>
        <w:autoSpaceDE w:val="0"/>
        <w:autoSpaceDN w:val="0"/>
        <w:adjustRightInd w:val="0"/>
        <w:spacing w:before="120" w:after="120"/>
        <w:ind w:firstLine="709"/>
        <w:jc w:val="both"/>
        <w:rPr>
          <w:b/>
          <w:sz w:val="28"/>
          <w:szCs w:val="28"/>
        </w:rPr>
      </w:pPr>
      <w:r w:rsidRPr="00112902">
        <w:rPr>
          <w:b/>
          <w:sz w:val="28"/>
          <w:szCs w:val="28"/>
        </w:rPr>
        <w:t>Статья 9. Муниципальный д</w:t>
      </w:r>
      <w:r w:rsidR="002445E1">
        <w:rPr>
          <w:b/>
          <w:sz w:val="28"/>
          <w:szCs w:val="28"/>
        </w:rPr>
        <w:t>орожный фонд Тамалинского</w:t>
      </w:r>
      <w:r w:rsidRPr="00112902">
        <w:rPr>
          <w:b/>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1. Муниципал</w:t>
      </w:r>
      <w:r w:rsidR="002445E1">
        <w:rPr>
          <w:sz w:val="28"/>
          <w:szCs w:val="28"/>
        </w:rPr>
        <w:t>ьный дорожный фонд Тамалинского</w:t>
      </w:r>
      <w:r w:rsidRPr="00112902">
        <w:rPr>
          <w:sz w:val="28"/>
          <w:szCs w:val="28"/>
        </w:rPr>
        <w:t xml:space="preserve"> района (далее - дорожный фонд) - часть средст</w:t>
      </w:r>
      <w:r w:rsidR="002445E1">
        <w:rPr>
          <w:sz w:val="28"/>
          <w:szCs w:val="28"/>
        </w:rPr>
        <w:t>в бюджета Тамалинского</w:t>
      </w:r>
      <w:r w:rsidRPr="00112902">
        <w:rPr>
          <w:sz w:val="28"/>
          <w:szCs w:val="28"/>
        </w:rPr>
        <w:t xml:space="preserve"> района, подлежащая использованию в целях финансового обеспечения дорожной деятельности в отношении автомобильных дорог местного значения вне границ населенных </w:t>
      </w:r>
      <w:r w:rsidR="00943688">
        <w:rPr>
          <w:sz w:val="28"/>
          <w:szCs w:val="28"/>
        </w:rPr>
        <w:t>пунктов в границах Тамалинского</w:t>
      </w:r>
      <w:r w:rsidRPr="00112902">
        <w:rPr>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2. Объем бюджетных ассигнований дорожного фонда утверждается решением Собра</w:t>
      </w:r>
      <w:r w:rsidR="00B76F34">
        <w:rPr>
          <w:sz w:val="28"/>
          <w:szCs w:val="28"/>
        </w:rPr>
        <w:t>ния представителей Тамалинского района о бюджете Тамалинского</w:t>
      </w:r>
      <w:r w:rsidRPr="00112902">
        <w:rPr>
          <w:sz w:val="28"/>
          <w:szCs w:val="28"/>
        </w:rPr>
        <w:t xml:space="preserve"> района на очередной финансовый год и плановый период в размере не менее прогнозируемого объе</w:t>
      </w:r>
      <w:r w:rsidR="00B76F34">
        <w:rPr>
          <w:sz w:val="28"/>
          <w:szCs w:val="28"/>
        </w:rPr>
        <w:t>ма доходов бюджета Тамалинского</w:t>
      </w:r>
      <w:r w:rsidRPr="00112902">
        <w:rPr>
          <w:sz w:val="28"/>
          <w:szCs w:val="28"/>
        </w:rPr>
        <w:t xml:space="preserve"> района, установленных решением Собра</w:t>
      </w:r>
      <w:r w:rsidR="00B76F34">
        <w:rPr>
          <w:sz w:val="28"/>
          <w:szCs w:val="28"/>
        </w:rPr>
        <w:t>ния представителей Тамалинского</w:t>
      </w:r>
      <w:r w:rsidRPr="00112902">
        <w:rPr>
          <w:sz w:val="28"/>
          <w:szCs w:val="28"/>
        </w:rPr>
        <w:t xml:space="preserve"> района о создании дорожного фонда от:</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а) доходов, поступающих от уплаты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w:t>
      </w:r>
      <w:r w:rsidR="00F235AD">
        <w:rPr>
          <w:sz w:val="28"/>
          <w:szCs w:val="28"/>
        </w:rPr>
        <w:t xml:space="preserve">ачислению в бюджет Тамалинского </w:t>
      </w:r>
      <w:r w:rsidRPr="00112902">
        <w:rPr>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 xml:space="preserve">б) поступлений сумм в возмещение вреда, причиняемого автомобильным дорогам местного значения вне границ населенных </w:t>
      </w:r>
      <w:r w:rsidR="000F17C3">
        <w:rPr>
          <w:sz w:val="28"/>
          <w:szCs w:val="28"/>
        </w:rPr>
        <w:t>пунктов в границах Тамалинского</w:t>
      </w:r>
      <w:r w:rsidRPr="00112902">
        <w:rPr>
          <w:sz w:val="28"/>
          <w:szCs w:val="28"/>
        </w:rPr>
        <w:t xml:space="preserve"> района транспортными средствами, осуществляющими перевозки тяжеловесных и (или) крупногабаритных грузов;</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lastRenderedPageBreak/>
        <w:t xml:space="preserve">в) штрафов за нарушение правил перевозки крупногабаритных и тяжеловесных грузов по автомобильным дорогам местного значения вне границ населенных пунктов </w:t>
      </w:r>
      <w:r w:rsidR="000F17C3">
        <w:rPr>
          <w:sz w:val="28"/>
          <w:szCs w:val="28"/>
        </w:rPr>
        <w:t>в границах Тамалинского</w:t>
      </w:r>
      <w:r w:rsidRPr="00112902">
        <w:rPr>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г) денежных средств, по</w:t>
      </w:r>
      <w:r w:rsidR="000F17C3">
        <w:rPr>
          <w:sz w:val="28"/>
          <w:szCs w:val="28"/>
        </w:rPr>
        <w:t>ступающих в бюджет Тамалинского</w:t>
      </w:r>
      <w:r w:rsidRPr="00112902">
        <w:rPr>
          <w:sz w:val="28"/>
          <w:szCs w:val="28"/>
        </w:rPr>
        <w:t xml:space="preserve"> района от уплаты неустоек (штрафов, пеней), а также от возмещения убытков муниципального заказчика, взысканных в установленном порядке в связи с нарушением исполнителем (подрядчиком) условий муниципального контракта или иных договоров, финансируемых за счет средств дорожного фонда, или в связи с уклонением от заключения таких контракта или иных договоров;</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д) денежных средств, внесенных участником конкурса или аукциона, проводимых в целях заключения муниципального контракта, финансируемого за счет средств дорожного фонда,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 установленных законодательством Российской Федерации;</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 xml:space="preserve">е) субсидий из бюджетов бюджетной системы Российской Федерации на финансовое обеспечение дорожной деятельности в отношении автомобильных дорог местного значения вне границ населенных </w:t>
      </w:r>
      <w:r w:rsidR="00A83A74">
        <w:rPr>
          <w:sz w:val="28"/>
          <w:szCs w:val="28"/>
        </w:rPr>
        <w:t>пунктов в границах Тамалинского</w:t>
      </w:r>
      <w:r w:rsidRPr="00112902">
        <w:rPr>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 xml:space="preserve">ж) безвозмездных поступлений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местного значения вне границ населенных </w:t>
      </w:r>
      <w:r w:rsidR="00836C6E">
        <w:rPr>
          <w:sz w:val="28"/>
          <w:szCs w:val="28"/>
        </w:rPr>
        <w:t>пунктов в границах Тамалинского</w:t>
      </w:r>
      <w:r w:rsidRPr="00112902">
        <w:rPr>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3. Порядок формирования и использования бюджетных ассигнований дорожного фонда устанавливается решением Собра</w:t>
      </w:r>
      <w:r w:rsidR="00836C6E">
        <w:rPr>
          <w:sz w:val="28"/>
          <w:szCs w:val="28"/>
        </w:rPr>
        <w:t>ния представителей Тамалинского</w:t>
      </w:r>
      <w:r w:rsidRPr="00112902">
        <w:rPr>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4. Бюджетные ассигнования дорожного фонда, не использованные в текущем финансовом году, направляются на увеличение бюджетных ассигнований дорожного фонда в очередном финансовом году.</w:t>
      </w:r>
    </w:p>
    <w:p w:rsidR="00112902" w:rsidRPr="00112902" w:rsidRDefault="00112902" w:rsidP="00112902">
      <w:pPr>
        <w:widowControl w:val="0"/>
        <w:autoSpaceDE w:val="0"/>
        <w:autoSpaceDN w:val="0"/>
        <w:adjustRightInd w:val="0"/>
        <w:spacing w:before="120" w:after="120"/>
        <w:ind w:firstLine="709"/>
        <w:jc w:val="both"/>
        <w:rPr>
          <w:b/>
          <w:sz w:val="28"/>
          <w:szCs w:val="28"/>
        </w:rPr>
      </w:pPr>
      <w:r w:rsidRPr="00112902">
        <w:rPr>
          <w:b/>
          <w:sz w:val="28"/>
          <w:szCs w:val="28"/>
        </w:rPr>
        <w:t xml:space="preserve">Статья 10. Перечень и оценка </w:t>
      </w:r>
      <w:r w:rsidR="00281002" w:rsidRPr="00281002">
        <w:rPr>
          <w:b/>
          <w:sz w:val="28"/>
          <w:szCs w:val="28"/>
        </w:rPr>
        <w:t>налоговых расходов Тамалинского</w:t>
      </w:r>
      <w:r w:rsidRPr="00112902">
        <w:rPr>
          <w:b/>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 xml:space="preserve">1. Перечень </w:t>
      </w:r>
      <w:r w:rsidR="00C06683">
        <w:rPr>
          <w:sz w:val="28"/>
          <w:szCs w:val="28"/>
        </w:rPr>
        <w:t>налоговых расходов Тамалинского</w:t>
      </w:r>
      <w:r w:rsidRPr="00112902">
        <w:rPr>
          <w:sz w:val="28"/>
          <w:szCs w:val="28"/>
        </w:rPr>
        <w:t xml:space="preserve"> района формируется в порядке, установлен</w:t>
      </w:r>
      <w:r w:rsidR="00C06683">
        <w:rPr>
          <w:sz w:val="28"/>
          <w:szCs w:val="28"/>
        </w:rPr>
        <w:t>ном Администрацией Тамалинского</w:t>
      </w:r>
      <w:r w:rsidRPr="00112902">
        <w:rPr>
          <w:sz w:val="28"/>
          <w:szCs w:val="28"/>
        </w:rPr>
        <w:t xml:space="preserve"> района, в разрезе муниципальных программ и их структурных элементов, а также направлений деятельности, не относящихся к муниципальным программам.</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 xml:space="preserve">2. Оценка </w:t>
      </w:r>
      <w:r w:rsidR="00C06683">
        <w:rPr>
          <w:sz w:val="28"/>
          <w:szCs w:val="28"/>
        </w:rPr>
        <w:t>налоговых расходов Тамалинского</w:t>
      </w:r>
      <w:r w:rsidRPr="00112902">
        <w:rPr>
          <w:sz w:val="28"/>
          <w:szCs w:val="28"/>
        </w:rPr>
        <w:t xml:space="preserve"> района осуществляется ежегодно в порядке, установлен</w:t>
      </w:r>
      <w:r w:rsidR="00C06683">
        <w:rPr>
          <w:sz w:val="28"/>
          <w:szCs w:val="28"/>
        </w:rPr>
        <w:t>ном Администрацией Тамалинского</w:t>
      </w:r>
      <w:r w:rsidRPr="00112902">
        <w:rPr>
          <w:sz w:val="28"/>
          <w:szCs w:val="28"/>
        </w:rPr>
        <w:t xml:space="preserve"> района с соблюдением общих требований, установленных Правительством Российской Федерации.</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Результаты указанной оценки учитываются при формировании основных направлений бюджетной и н</w:t>
      </w:r>
      <w:r w:rsidR="00AD2C85">
        <w:rPr>
          <w:sz w:val="28"/>
          <w:szCs w:val="28"/>
        </w:rPr>
        <w:t>алоговой политики Тамалинского</w:t>
      </w:r>
      <w:r w:rsidRPr="00112902">
        <w:rPr>
          <w:sz w:val="28"/>
          <w:szCs w:val="28"/>
        </w:rPr>
        <w:t xml:space="preserve"> района, а также при проведении оценки эффективности реализации муниципальных программ.</w:t>
      </w:r>
    </w:p>
    <w:p w:rsidR="00112902" w:rsidRPr="00112902" w:rsidRDefault="00112902" w:rsidP="00112902">
      <w:pPr>
        <w:widowControl w:val="0"/>
        <w:autoSpaceDE w:val="0"/>
        <w:autoSpaceDN w:val="0"/>
        <w:adjustRightInd w:val="0"/>
        <w:spacing w:before="120" w:after="120"/>
        <w:ind w:firstLine="709"/>
        <w:jc w:val="both"/>
        <w:rPr>
          <w:b/>
          <w:sz w:val="28"/>
          <w:szCs w:val="28"/>
        </w:rPr>
      </w:pPr>
      <w:r w:rsidRPr="00112902">
        <w:rPr>
          <w:b/>
          <w:sz w:val="28"/>
          <w:szCs w:val="28"/>
        </w:rPr>
        <w:t>Статья 11. Структура му</w:t>
      </w:r>
      <w:r w:rsidR="009A4743">
        <w:rPr>
          <w:b/>
          <w:sz w:val="28"/>
          <w:szCs w:val="28"/>
        </w:rPr>
        <w:t>ниципального долга Тамалинского</w:t>
      </w:r>
      <w:r w:rsidRPr="00112902">
        <w:rPr>
          <w:b/>
          <w:sz w:val="28"/>
          <w:szCs w:val="28"/>
        </w:rPr>
        <w:t xml:space="preserve"> района, виды дол</w:t>
      </w:r>
      <w:r w:rsidR="009A4743">
        <w:rPr>
          <w:b/>
          <w:sz w:val="28"/>
          <w:szCs w:val="28"/>
        </w:rPr>
        <w:t>говых обязательств Тамалинского</w:t>
      </w:r>
      <w:r w:rsidRPr="00112902">
        <w:rPr>
          <w:b/>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lastRenderedPageBreak/>
        <w:t>1. Структура муниципально</w:t>
      </w:r>
      <w:r w:rsidR="00A66424">
        <w:rPr>
          <w:sz w:val="28"/>
          <w:szCs w:val="28"/>
        </w:rPr>
        <w:t>го долга Тамалинского</w:t>
      </w:r>
      <w:r w:rsidRPr="00112902">
        <w:rPr>
          <w:sz w:val="28"/>
          <w:szCs w:val="28"/>
        </w:rPr>
        <w:t xml:space="preserve"> района представляет собой группировку дол</w:t>
      </w:r>
      <w:r w:rsidR="00A66424">
        <w:rPr>
          <w:sz w:val="28"/>
          <w:szCs w:val="28"/>
        </w:rPr>
        <w:t>говых обязательств Тамалинского</w:t>
      </w:r>
      <w:r w:rsidRPr="00112902">
        <w:rPr>
          <w:sz w:val="28"/>
          <w:szCs w:val="28"/>
        </w:rPr>
        <w:t xml:space="preserve"> района по видам долговых обязательств.</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Долг</w:t>
      </w:r>
      <w:r w:rsidR="00A66424">
        <w:rPr>
          <w:sz w:val="28"/>
          <w:szCs w:val="28"/>
        </w:rPr>
        <w:t>овые обязательства Тамалинского</w:t>
      </w:r>
      <w:r w:rsidRPr="00112902">
        <w:rPr>
          <w:sz w:val="28"/>
          <w:szCs w:val="28"/>
        </w:rPr>
        <w:t xml:space="preserve"> района могут существовать только по видам обязательств, определенных федеральным законодательством.</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Решения о выпуске, форме и видах муниципа</w:t>
      </w:r>
      <w:r w:rsidR="00A66424">
        <w:rPr>
          <w:sz w:val="28"/>
          <w:szCs w:val="28"/>
        </w:rPr>
        <w:t>льных ценных бумаг Тамалинского</w:t>
      </w:r>
      <w:r w:rsidRPr="00112902">
        <w:rPr>
          <w:sz w:val="28"/>
          <w:szCs w:val="28"/>
        </w:rPr>
        <w:t xml:space="preserve"> района, условиях их выпуска и обращения принимаю</w:t>
      </w:r>
      <w:r w:rsidR="00A66424">
        <w:rPr>
          <w:sz w:val="28"/>
          <w:szCs w:val="28"/>
        </w:rPr>
        <w:t>тся Администрацией Тамалинского</w:t>
      </w:r>
      <w:r w:rsidRPr="00112902">
        <w:rPr>
          <w:sz w:val="28"/>
          <w:szCs w:val="28"/>
        </w:rPr>
        <w:t xml:space="preserve"> района в соответствии с федеральным законодательством.</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Эмитентом муниципальных ценны</w:t>
      </w:r>
      <w:r w:rsidR="008652F4">
        <w:rPr>
          <w:sz w:val="28"/>
          <w:szCs w:val="28"/>
        </w:rPr>
        <w:t>х бумаг Тамалинского</w:t>
      </w:r>
      <w:r w:rsidRPr="00112902">
        <w:rPr>
          <w:sz w:val="28"/>
          <w:szCs w:val="28"/>
        </w:rPr>
        <w:t xml:space="preserve"> района высту</w:t>
      </w:r>
      <w:r w:rsidR="008652F4">
        <w:rPr>
          <w:sz w:val="28"/>
          <w:szCs w:val="28"/>
        </w:rPr>
        <w:t>пает Администрация Тамалинского</w:t>
      </w:r>
      <w:r w:rsidRPr="00112902">
        <w:rPr>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Управление му</w:t>
      </w:r>
      <w:r w:rsidR="008652F4">
        <w:rPr>
          <w:sz w:val="28"/>
          <w:szCs w:val="28"/>
        </w:rPr>
        <w:t>ниципальным долгом Тамалинского</w:t>
      </w:r>
      <w:r w:rsidRPr="00112902">
        <w:rPr>
          <w:sz w:val="28"/>
          <w:szCs w:val="28"/>
        </w:rPr>
        <w:t xml:space="preserve"> района осуществ</w:t>
      </w:r>
      <w:r w:rsidR="008652F4">
        <w:rPr>
          <w:sz w:val="28"/>
          <w:szCs w:val="28"/>
        </w:rPr>
        <w:t>ляет Администрация Тамалинского</w:t>
      </w:r>
      <w:r w:rsidRPr="00112902">
        <w:rPr>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 xml:space="preserve">Право осуществления муниципальных внутренних и </w:t>
      </w:r>
      <w:r w:rsidR="008652F4">
        <w:rPr>
          <w:sz w:val="28"/>
          <w:szCs w:val="28"/>
        </w:rPr>
        <w:t>внешних заимствований Тамалинского района от имени Тамалинского</w:t>
      </w:r>
      <w:r w:rsidRPr="00112902">
        <w:rPr>
          <w:sz w:val="28"/>
          <w:szCs w:val="28"/>
        </w:rPr>
        <w:t xml:space="preserve"> района принадл</w:t>
      </w:r>
      <w:r w:rsidR="008652F4">
        <w:rPr>
          <w:sz w:val="28"/>
          <w:szCs w:val="28"/>
        </w:rPr>
        <w:t>ежит Администрации Тамалинского</w:t>
      </w:r>
      <w:r w:rsidRPr="00112902">
        <w:rPr>
          <w:sz w:val="28"/>
          <w:szCs w:val="28"/>
        </w:rPr>
        <w:t xml:space="preserve"> района.</w:t>
      </w:r>
    </w:p>
    <w:p w:rsidR="00112902" w:rsidRPr="00112902" w:rsidRDefault="00AE0F1B" w:rsidP="00112902">
      <w:pPr>
        <w:widowControl w:val="0"/>
        <w:autoSpaceDE w:val="0"/>
        <w:autoSpaceDN w:val="0"/>
        <w:adjustRightInd w:val="0"/>
        <w:ind w:firstLine="709"/>
        <w:jc w:val="both"/>
        <w:rPr>
          <w:sz w:val="28"/>
          <w:szCs w:val="28"/>
        </w:rPr>
      </w:pPr>
      <w:r>
        <w:rPr>
          <w:sz w:val="28"/>
          <w:szCs w:val="28"/>
        </w:rPr>
        <w:t>2. От имени Тамалинского</w:t>
      </w:r>
      <w:r w:rsidR="00112902" w:rsidRPr="00112902">
        <w:rPr>
          <w:sz w:val="28"/>
          <w:szCs w:val="28"/>
        </w:rPr>
        <w:t xml:space="preserve"> района муни</w:t>
      </w:r>
      <w:r>
        <w:rPr>
          <w:sz w:val="28"/>
          <w:szCs w:val="28"/>
        </w:rPr>
        <w:t>ципальные гарантии Тамалинского</w:t>
      </w:r>
      <w:r w:rsidR="00112902" w:rsidRPr="00112902">
        <w:rPr>
          <w:sz w:val="28"/>
          <w:szCs w:val="28"/>
        </w:rPr>
        <w:t xml:space="preserve"> района предоставляю</w:t>
      </w:r>
      <w:r>
        <w:rPr>
          <w:sz w:val="28"/>
          <w:szCs w:val="28"/>
        </w:rPr>
        <w:t>тся Администрацией Тамалинского</w:t>
      </w:r>
      <w:r w:rsidR="00112902" w:rsidRPr="00112902">
        <w:rPr>
          <w:sz w:val="28"/>
          <w:szCs w:val="28"/>
        </w:rPr>
        <w:t xml:space="preserve"> района в пределах общей суммы предоставляемых гарантий, указанной в решении Собра</w:t>
      </w:r>
      <w:r>
        <w:rPr>
          <w:sz w:val="28"/>
          <w:szCs w:val="28"/>
        </w:rPr>
        <w:t>ния представителей Тамалинского</w:t>
      </w:r>
      <w:r w:rsidR="00112902" w:rsidRPr="00112902">
        <w:rPr>
          <w:sz w:val="28"/>
          <w:szCs w:val="28"/>
        </w:rPr>
        <w:t xml:space="preserve"> района о бюджете на очередной финансовый год, и плановый период в соответствии с требованиями Бюджетного кодекса Российской Федерации и в порядке, установл</w:t>
      </w:r>
      <w:r>
        <w:rPr>
          <w:sz w:val="28"/>
          <w:szCs w:val="28"/>
        </w:rPr>
        <w:t>енном нормативными актами Тамалинского</w:t>
      </w:r>
      <w:r w:rsidR="00112902" w:rsidRPr="00112902">
        <w:rPr>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3. Учет и контроль за состоянием дол</w:t>
      </w:r>
      <w:r w:rsidR="00F53221">
        <w:rPr>
          <w:sz w:val="28"/>
          <w:szCs w:val="28"/>
        </w:rPr>
        <w:t>говых обязательств Тамалинского</w:t>
      </w:r>
      <w:r w:rsidRPr="00112902">
        <w:rPr>
          <w:sz w:val="28"/>
          <w:szCs w:val="28"/>
        </w:rPr>
        <w:t xml:space="preserve"> района осуществляются </w:t>
      </w:r>
      <w:r w:rsidR="00F53221">
        <w:rPr>
          <w:sz w:val="28"/>
          <w:szCs w:val="28"/>
        </w:rPr>
        <w:t>Финансовым управлением Тамалинского</w:t>
      </w:r>
      <w:r w:rsidRPr="00112902">
        <w:rPr>
          <w:sz w:val="28"/>
          <w:szCs w:val="28"/>
        </w:rPr>
        <w:t xml:space="preserve"> района, которое ведет Муниципаль</w:t>
      </w:r>
      <w:r w:rsidR="00F53221">
        <w:rPr>
          <w:sz w:val="28"/>
          <w:szCs w:val="28"/>
        </w:rPr>
        <w:t>ную долговую книгу Тамалинского</w:t>
      </w:r>
      <w:r w:rsidRPr="00112902">
        <w:rPr>
          <w:sz w:val="28"/>
          <w:szCs w:val="28"/>
        </w:rPr>
        <w:t xml:space="preserve"> района в соответствии с законодательством Российской Федерации и Пензенской области.</w:t>
      </w:r>
    </w:p>
    <w:p w:rsidR="00112902" w:rsidRPr="00112902" w:rsidRDefault="00112902" w:rsidP="00112902">
      <w:pPr>
        <w:widowControl w:val="0"/>
        <w:autoSpaceDE w:val="0"/>
        <w:autoSpaceDN w:val="0"/>
        <w:adjustRightInd w:val="0"/>
        <w:spacing w:before="120" w:after="120"/>
        <w:ind w:firstLine="709"/>
        <w:jc w:val="both"/>
        <w:rPr>
          <w:b/>
          <w:sz w:val="28"/>
          <w:szCs w:val="28"/>
        </w:rPr>
      </w:pPr>
      <w:r w:rsidRPr="00112902">
        <w:rPr>
          <w:b/>
          <w:sz w:val="28"/>
          <w:szCs w:val="28"/>
        </w:rPr>
        <w:t>Статья 12. Межбюджетные трансферты.</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Межбюджетные тра</w:t>
      </w:r>
      <w:r w:rsidR="0035618A">
        <w:rPr>
          <w:sz w:val="28"/>
          <w:szCs w:val="28"/>
        </w:rPr>
        <w:t>нсферты из бюджета Тамалинского</w:t>
      </w:r>
      <w:r w:rsidRPr="00112902">
        <w:rPr>
          <w:sz w:val="28"/>
          <w:szCs w:val="28"/>
        </w:rPr>
        <w:t xml:space="preserve"> района предоставляются в форме:</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дотаций на выравнивание бюджетной обеспеченности поселений в соответствии со статьей 142.1 Бюджетного кодекса Российской Федерации;</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 xml:space="preserve">субвенций бюджетам городских, сельских поселений на основании статьи 142 Бюджетного кодекса Российской Федерации, в случаях, установленных </w:t>
      </w:r>
      <w:hyperlink r:id="rId15" w:history="1">
        <w:r w:rsidRPr="00112902">
          <w:rPr>
            <w:sz w:val="28"/>
            <w:szCs w:val="28"/>
          </w:rPr>
          <w:t>статьями 133</w:t>
        </w:r>
      </w:hyperlink>
      <w:r w:rsidRPr="00112902">
        <w:rPr>
          <w:sz w:val="28"/>
          <w:szCs w:val="28"/>
        </w:rPr>
        <w:t xml:space="preserve"> и </w:t>
      </w:r>
      <w:hyperlink r:id="rId16" w:history="1">
        <w:r w:rsidRPr="00112902">
          <w:rPr>
            <w:sz w:val="28"/>
            <w:szCs w:val="28"/>
          </w:rPr>
          <w:t>140</w:t>
        </w:r>
      </w:hyperlink>
      <w:r w:rsidRPr="00112902">
        <w:rPr>
          <w:sz w:val="28"/>
          <w:szCs w:val="28"/>
        </w:rPr>
        <w:t xml:space="preserve"> Бюджетного кодекса Российской Федерации;</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субсидий бюджетам муниципальных образований в соответствии со статьей 142.3 Бюджетного кодекса Российской Федерации;</w:t>
      </w:r>
    </w:p>
    <w:p w:rsidR="00112902" w:rsidRPr="00112902" w:rsidRDefault="00112902" w:rsidP="00112902">
      <w:pPr>
        <w:autoSpaceDE w:val="0"/>
        <w:autoSpaceDN w:val="0"/>
        <w:adjustRightInd w:val="0"/>
        <w:ind w:firstLine="709"/>
        <w:jc w:val="both"/>
        <w:rPr>
          <w:sz w:val="28"/>
          <w:szCs w:val="28"/>
        </w:rPr>
      </w:pPr>
      <w:r w:rsidRPr="00112902">
        <w:rPr>
          <w:sz w:val="28"/>
          <w:szCs w:val="28"/>
        </w:rPr>
        <w:t>субсидий бюджету Пензенской области в случаях, установленных статьей 142.2 Бюджетного кодекса Российской Федерации;</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иных межбюджетных трансфертов в соответствии со статьёй 142.4 Бюджетного Кодекса Российской Федерации.</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Межбюджетные тра</w:t>
      </w:r>
      <w:r w:rsidR="00CE0DEF">
        <w:rPr>
          <w:sz w:val="28"/>
          <w:szCs w:val="28"/>
        </w:rPr>
        <w:t>нсферты из бюджета Тамалинского</w:t>
      </w:r>
      <w:r w:rsidRPr="00112902">
        <w:rPr>
          <w:sz w:val="28"/>
          <w:szCs w:val="28"/>
        </w:rPr>
        <w:t xml:space="preserve"> района бюджетам городского и сельских поселений </w:t>
      </w:r>
      <w:r w:rsidR="00CE0DEF">
        <w:rPr>
          <w:sz w:val="28"/>
          <w:szCs w:val="28"/>
        </w:rPr>
        <w:t>Тамалинского</w:t>
      </w:r>
      <w:r w:rsidRPr="00112902">
        <w:rPr>
          <w:sz w:val="28"/>
          <w:szCs w:val="28"/>
        </w:rPr>
        <w:t xml:space="preserve"> района (за исключением межбюджетных трансфертов на осуществление части полномочий по решению </w:t>
      </w:r>
      <w:r w:rsidRPr="00112902">
        <w:rPr>
          <w:sz w:val="28"/>
          <w:szCs w:val="28"/>
        </w:rPr>
        <w:lastRenderedPageBreak/>
        <w:t xml:space="preserve">вопросов местного значения в соответствии с заключенными соглашениями) предоставляются при соблюдении органами местного самоуправления городского и сельских поселений </w:t>
      </w:r>
      <w:r w:rsidR="00FE3F11">
        <w:rPr>
          <w:sz w:val="28"/>
          <w:szCs w:val="28"/>
        </w:rPr>
        <w:t xml:space="preserve">Тамалинского </w:t>
      </w:r>
      <w:r w:rsidRPr="00112902">
        <w:rPr>
          <w:sz w:val="28"/>
          <w:szCs w:val="28"/>
        </w:rPr>
        <w:t>района условий, установленных правилами предоставления межбюджетных трансфертов из бюджет</w:t>
      </w:r>
      <w:r w:rsidR="00FE3F11">
        <w:rPr>
          <w:sz w:val="28"/>
          <w:szCs w:val="28"/>
        </w:rPr>
        <w:t>а Тамалинского</w:t>
      </w:r>
      <w:r w:rsidRPr="00112902">
        <w:rPr>
          <w:sz w:val="28"/>
          <w:szCs w:val="28"/>
        </w:rPr>
        <w:t xml:space="preserve"> района бюджетам городского и сельских поселений</w:t>
      </w:r>
      <w:r w:rsidR="00FE3F11">
        <w:rPr>
          <w:sz w:val="28"/>
          <w:szCs w:val="28"/>
        </w:rPr>
        <w:t xml:space="preserve"> Тамалинского</w:t>
      </w:r>
      <w:r w:rsidRPr="00112902">
        <w:rPr>
          <w:sz w:val="28"/>
          <w:szCs w:val="28"/>
        </w:rPr>
        <w:t xml:space="preserve"> района.</w:t>
      </w:r>
    </w:p>
    <w:p w:rsidR="00112902" w:rsidRPr="00112902" w:rsidRDefault="00112902" w:rsidP="00112902">
      <w:pPr>
        <w:widowControl w:val="0"/>
        <w:autoSpaceDE w:val="0"/>
        <w:autoSpaceDN w:val="0"/>
        <w:adjustRightInd w:val="0"/>
        <w:ind w:firstLine="709"/>
        <w:jc w:val="both"/>
        <w:rPr>
          <w:sz w:val="28"/>
          <w:szCs w:val="28"/>
        </w:rPr>
      </w:pPr>
      <w:r w:rsidRPr="00112902">
        <w:rPr>
          <w:sz w:val="28"/>
          <w:szCs w:val="28"/>
        </w:rPr>
        <w:t>Порядок предоставления и распределение межбюджетных тран</w:t>
      </w:r>
      <w:r w:rsidR="003A04B7">
        <w:rPr>
          <w:sz w:val="28"/>
          <w:szCs w:val="28"/>
        </w:rPr>
        <w:t>сфертов из бюджета Тамалинского</w:t>
      </w:r>
      <w:r w:rsidRPr="00112902">
        <w:rPr>
          <w:sz w:val="28"/>
          <w:szCs w:val="28"/>
        </w:rPr>
        <w:t xml:space="preserve"> района за сч</w:t>
      </w:r>
      <w:r w:rsidR="003A04B7">
        <w:rPr>
          <w:sz w:val="28"/>
          <w:szCs w:val="28"/>
        </w:rPr>
        <w:t>ет средств бюджета Тамалинского</w:t>
      </w:r>
      <w:r w:rsidRPr="00112902">
        <w:rPr>
          <w:sz w:val="28"/>
          <w:szCs w:val="28"/>
        </w:rPr>
        <w:t xml:space="preserve"> района между муниципальными образованиями </w:t>
      </w:r>
      <w:r w:rsidR="003A04B7">
        <w:rPr>
          <w:sz w:val="28"/>
          <w:szCs w:val="28"/>
        </w:rPr>
        <w:t>Тамалинского</w:t>
      </w:r>
      <w:r w:rsidRPr="00112902">
        <w:rPr>
          <w:sz w:val="28"/>
          <w:szCs w:val="28"/>
        </w:rPr>
        <w:t xml:space="preserve"> района устанавливается нормативным</w:t>
      </w:r>
      <w:r w:rsidR="003A04B7">
        <w:rPr>
          <w:sz w:val="28"/>
          <w:szCs w:val="28"/>
        </w:rPr>
        <w:t>и правовыми актами Тамалинского</w:t>
      </w:r>
      <w:r w:rsidRPr="00112902">
        <w:rPr>
          <w:sz w:val="28"/>
          <w:szCs w:val="28"/>
        </w:rPr>
        <w:t xml:space="preserve"> района в соответствии с требованиями Бюджетного кодекса Российской Федерации.</w:t>
      </w:r>
    </w:p>
    <w:p w:rsidR="00112902" w:rsidRPr="00112902" w:rsidRDefault="00112902" w:rsidP="00112902">
      <w:pPr>
        <w:autoSpaceDE w:val="0"/>
        <w:autoSpaceDN w:val="0"/>
        <w:adjustRightInd w:val="0"/>
        <w:ind w:firstLine="539"/>
        <w:jc w:val="both"/>
        <w:rPr>
          <w:sz w:val="28"/>
          <w:szCs w:val="28"/>
        </w:rPr>
      </w:pPr>
      <w:r w:rsidRPr="00112902">
        <w:rPr>
          <w:sz w:val="28"/>
          <w:szCs w:val="28"/>
        </w:rPr>
        <w:t>Межбюджетные трансферты (за исключени</w:t>
      </w:r>
      <w:r w:rsidR="001F28BD">
        <w:rPr>
          <w:sz w:val="28"/>
          <w:szCs w:val="28"/>
        </w:rPr>
        <w:t>ем субвенций) из бюджета Тамалинского</w:t>
      </w:r>
      <w:r w:rsidRPr="00112902">
        <w:rPr>
          <w:sz w:val="28"/>
          <w:szCs w:val="28"/>
        </w:rPr>
        <w:t xml:space="preserve"> района бюджетам городских, сельских поселений</w:t>
      </w:r>
      <w:r w:rsidR="001F28BD">
        <w:rPr>
          <w:sz w:val="28"/>
          <w:szCs w:val="28"/>
        </w:rPr>
        <w:t xml:space="preserve"> Тамалинского</w:t>
      </w:r>
      <w:r w:rsidRPr="00112902">
        <w:rPr>
          <w:sz w:val="28"/>
          <w:szCs w:val="28"/>
        </w:rPr>
        <w:t xml:space="preserve"> района, которые предоставляются за счет бюджета Пензенской области, в том числе субвенций, предоставляемых бюджету </w:t>
      </w:r>
      <w:r w:rsidR="001F28BD">
        <w:rPr>
          <w:sz w:val="28"/>
          <w:szCs w:val="28"/>
        </w:rPr>
        <w:t>Тамалинского</w:t>
      </w:r>
      <w:r w:rsidRPr="00112902">
        <w:rPr>
          <w:sz w:val="28"/>
          <w:szCs w:val="28"/>
        </w:rPr>
        <w:t xml:space="preserve"> района на осуществление полномочий органов государственной власти Пензенской области по расчету и предоставлению дотаций бюджетам городских, сельских поселений, предоставляются при условии соблюдения соответствующими органами местного самоуправления городского и </w:t>
      </w:r>
      <w:r w:rsidR="00537251">
        <w:rPr>
          <w:sz w:val="28"/>
          <w:szCs w:val="28"/>
        </w:rPr>
        <w:t>сельских поселений Тамалинского</w:t>
      </w:r>
      <w:r w:rsidRPr="00112902">
        <w:rPr>
          <w:sz w:val="28"/>
          <w:szCs w:val="28"/>
        </w:rPr>
        <w:t xml:space="preserve"> района основных условий предоставления межбюджетных трансфертов из бюджетов субъектов Российской Федерации местным бюджетам, предусмотренных статьей 136 Бюджетного Кодекса Российской Федерации.</w:t>
      </w:r>
    </w:p>
    <w:p w:rsidR="00112902" w:rsidRPr="00112902" w:rsidRDefault="00112902" w:rsidP="00112902">
      <w:pPr>
        <w:autoSpaceDE w:val="0"/>
        <w:autoSpaceDN w:val="0"/>
        <w:adjustRightInd w:val="0"/>
        <w:ind w:firstLine="539"/>
        <w:jc w:val="both"/>
        <w:rPr>
          <w:sz w:val="28"/>
          <w:szCs w:val="28"/>
        </w:rPr>
      </w:pPr>
      <w:r w:rsidRPr="00112902">
        <w:rPr>
          <w:sz w:val="28"/>
          <w:szCs w:val="28"/>
        </w:rPr>
        <w:t>Цели, порядок и условия предоставления межбюджетны</w:t>
      </w:r>
      <w:r w:rsidR="00027976">
        <w:rPr>
          <w:sz w:val="28"/>
          <w:szCs w:val="28"/>
        </w:rPr>
        <w:t>х трансфертов из бюджета Тамалинского</w:t>
      </w:r>
      <w:r w:rsidRPr="00112902">
        <w:rPr>
          <w:sz w:val="28"/>
          <w:szCs w:val="28"/>
        </w:rPr>
        <w:t xml:space="preserve"> района, источником финансового обеспечения которых являются субсидии, субвенции и иные межбюджетные трансферты, имеющие целевое назначение, из бюджета Пензенской области, устанавливаются муниципальными правовыми актами представительных органов </w:t>
      </w:r>
      <w:r w:rsidR="00027976">
        <w:rPr>
          <w:sz w:val="28"/>
          <w:szCs w:val="28"/>
        </w:rPr>
        <w:t>Тамалинского</w:t>
      </w:r>
      <w:r w:rsidRPr="00112902">
        <w:rPr>
          <w:sz w:val="28"/>
          <w:szCs w:val="28"/>
        </w:rPr>
        <w:t xml:space="preserve"> района, принятыми в соответствии с законами и (или) иными нормативными правовыми актами Пензенской области.</w:t>
      </w:r>
    </w:p>
    <w:p w:rsidR="003C021C" w:rsidRPr="0035618A" w:rsidRDefault="003C021C" w:rsidP="00B52112">
      <w:pPr>
        <w:autoSpaceDE w:val="0"/>
        <w:autoSpaceDN w:val="0"/>
        <w:adjustRightInd w:val="0"/>
        <w:ind w:firstLine="540"/>
        <w:jc w:val="center"/>
        <w:rPr>
          <w:b/>
          <w:sz w:val="28"/>
          <w:szCs w:val="28"/>
        </w:rPr>
      </w:pPr>
    </w:p>
    <w:p w:rsidR="002D1D80" w:rsidRPr="002D1D80" w:rsidRDefault="002D1D80" w:rsidP="002D1D80">
      <w:pPr>
        <w:autoSpaceDE w:val="0"/>
        <w:autoSpaceDN w:val="0"/>
        <w:adjustRightInd w:val="0"/>
        <w:spacing w:before="240" w:after="240"/>
        <w:ind w:firstLine="709"/>
        <w:jc w:val="both"/>
        <w:outlineLvl w:val="0"/>
        <w:rPr>
          <w:b/>
          <w:bCs/>
          <w:sz w:val="28"/>
          <w:szCs w:val="28"/>
        </w:rPr>
      </w:pPr>
      <w:r w:rsidRPr="002D1D80">
        <w:rPr>
          <w:b/>
          <w:bCs/>
          <w:sz w:val="28"/>
          <w:szCs w:val="28"/>
        </w:rPr>
        <w:t xml:space="preserve">Глава III. </w:t>
      </w:r>
      <w:r w:rsidRPr="00BB043C">
        <w:rPr>
          <w:b/>
          <w:bCs/>
          <w:sz w:val="28"/>
          <w:szCs w:val="28"/>
        </w:rPr>
        <w:t>БЮДЖЕТНЫЙ ПРОЦЕСС В ТАМАЛИНСКОМ</w:t>
      </w:r>
      <w:r w:rsidRPr="002D1D80">
        <w:rPr>
          <w:b/>
          <w:bCs/>
          <w:sz w:val="28"/>
          <w:szCs w:val="28"/>
        </w:rPr>
        <w:t xml:space="preserve"> РАЙОНЕ</w:t>
      </w:r>
    </w:p>
    <w:p w:rsidR="002D1D80" w:rsidRPr="002D1D80" w:rsidRDefault="002D1D80" w:rsidP="002D1D80">
      <w:pPr>
        <w:widowControl w:val="0"/>
        <w:autoSpaceDE w:val="0"/>
        <w:autoSpaceDN w:val="0"/>
        <w:adjustRightInd w:val="0"/>
        <w:spacing w:before="120" w:after="120"/>
        <w:ind w:firstLine="709"/>
        <w:jc w:val="both"/>
        <w:rPr>
          <w:b/>
          <w:sz w:val="28"/>
          <w:szCs w:val="28"/>
        </w:rPr>
      </w:pPr>
      <w:r w:rsidRPr="002D1D80">
        <w:rPr>
          <w:b/>
          <w:sz w:val="28"/>
          <w:szCs w:val="28"/>
        </w:rPr>
        <w:t>Статья 13. Участники бю</w:t>
      </w:r>
      <w:r w:rsidR="001E76FF">
        <w:rPr>
          <w:b/>
          <w:sz w:val="28"/>
          <w:szCs w:val="28"/>
        </w:rPr>
        <w:t>джетного процесса в Тамалинском</w:t>
      </w:r>
      <w:r w:rsidRPr="002D1D80">
        <w:rPr>
          <w:b/>
          <w:sz w:val="28"/>
          <w:szCs w:val="28"/>
        </w:rPr>
        <w:t xml:space="preserve"> районе, обладающие бюджетными полномочиями</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Участниками бю</w:t>
      </w:r>
      <w:r w:rsidR="00C91D6D">
        <w:rPr>
          <w:sz w:val="28"/>
          <w:szCs w:val="28"/>
        </w:rPr>
        <w:t>джетного процесса в Тамалинском</w:t>
      </w:r>
      <w:r w:rsidRPr="002D1D80">
        <w:rPr>
          <w:sz w:val="28"/>
          <w:szCs w:val="28"/>
        </w:rPr>
        <w:t xml:space="preserve"> районе, обладающими бюджетными полномочиями, являются:</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Собра</w:t>
      </w:r>
      <w:r w:rsidR="00C91D6D">
        <w:rPr>
          <w:sz w:val="28"/>
          <w:szCs w:val="28"/>
        </w:rPr>
        <w:t>ние представителей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Глава Администрации </w:t>
      </w:r>
      <w:r w:rsidR="00247B0A">
        <w:rPr>
          <w:sz w:val="28"/>
          <w:szCs w:val="28"/>
        </w:rPr>
        <w:t xml:space="preserve">   Тамалинского </w:t>
      </w:r>
      <w:r w:rsidRPr="002D1D80">
        <w:rPr>
          <w:sz w:val="28"/>
          <w:szCs w:val="28"/>
        </w:rPr>
        <w:t>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Администрация</w:t>
      </w:r>
      <w:r w:rsidR="00247B0A">
        <w:rPr>
          <w:sz w:val="28"/>
          <w:szCs w:val="28"/>
        </w:rPr>
        <w:t xml:space="preserve">  Тамалинского</w:t>
      </w:r>
      <w:r w:rsidRPr="002D1D80">
        <w:rPr>
          <w:sz w:val="28"/>
          <w:szCs w:val="28"/>
        </w:rPr>
        <w:t xml:space="preserve"> района;</w:t>
      </w:r>
    </w:p>
    <w:p w:rsidR="002D1D80" w:rsidRPr="002D1D80" w:rsidRDefault="00247B0A" w:rsidP="002D1D80">
      <w:pPr>
        <w:widowControl w:val="0"/>
        <w:autoSpaceDE w:val="0"/>
        <w:autoSpaceDN w:val="0"/>
        <w:adjustRightInd w:val="0"/>
        <w:ind w:firstLine="709"/>
        <w:jc w:val="both"/>
        <w:rPr>
          <w:sz w:val="28"/>
          <w:szCs w:val="28"/>
        </w:rPr>
      </w:pPr>
      <w:r>
        <w:rPr>
          <w:sz w:val="28"/>
          <w:szCs w:val="28"/>
        </w:rPr>
        <w:t>Финансовое управление Тамалинского</w:t>
      </w:r>
      <w:r w:rsidR="002D1D80"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Контрольн</w:t>
      </w:r>
      <w:r w:rsidR="00247B0A">
        <w:rPr>
          <w:sz w:val="28"/>
          <w:szCs w:val="28"/>
        </w:rPr>
        <w:t>о-счетная комиссия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органы местного самоуправления городского и </w:t>
      </w:r>
      <w:r w:rsidR="00A12E04">
        <w:rPr>
          <w:sz w:val="28"/>
          <w:szCs w:val="28"/>
        </w:rPr>
        <w:t>сельских поселений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главные распорядители, распорядители и получатели бюджетных средств;</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главные администраторы (администраторы) доходов бюджета;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lastRenderedPageBreak/>
        <w:t>главные администраторы (администраторы) источников финансирования дефицита бюджета;</w:t>
      </w:r>
    </w:p>
    <w:p w:rsidR="002D1D80" w:rsidRDefault="002D1D80" w:rsidP="002D1D80">
      <w:pPr>
        <w:autoSpaceDE w:val="0"/>
        <w:autoSpaceDN w:val="0"/>
        <w:adjustRightInd w:val="0"/>
        <w:ind w:firstLine="709"/>
        <w:jc w:val="both"/>
        <w:rPr>
          <w:sz w:val="28"/>
          <w:szCs w:val="28"/>
        </w:rPr>
      </w:pPr>
      <w:r w:rsidRPr="002D1D80">
        <w:rPr>
          <w:sz w:val="28"/>
          <w:szCs w:val="28"/>
        </w:rPr>
        <w:t>Отделение по Пензенской области Волго-Вятского главного управления Центрального банка Российской Федерации;</w:t>
      </w:r>
    </w:p>
    <w:p w:rsidR="00CF220D" w:rsidRPr="002D1D80" w:rsidRDefault="00CF220D" w:rsidP="002D1D80">
      <w:pPr>
        <w:autoSpaceDE w:val="0"/>
        <w:autoSpaceDN w:val="0"/>
        <w:adjustRightInd w:val="0"/>
        <w:ind w:firstLine="709"/>
        <w:jc w:val="both"/>
        <w:rPr>
          <w:sz w:val="28"/>
          <w:szCs w:val="28"/>
        </w:rPr>
      </w:pPr>
      <w:r>
        <w:rPr>
          <w:sz w:val="28"/>
          <w:szCs w:val="28"/>
        </w:rPr>
        <w:t>Отдел № 06 Управления Федерального казначейства по Пензенской области</w:t>
      </w:r>
    </w:p>
    <w:p w:rsidR="002D1D80" w:rsidRPr="002D1D80" w:rsidRDefault="002D1D80" w:rsidP="002D1D80">
      <w:pPr>
        <w:widowControl w:val="0"/>
        <w:autoSpaceDE w:val="0"/>
        <w:autoSpaceDN w:val="0"/>
        <w:adjustRightInd w:val="0"/>
        <w:spacing w:before="120" w:after="120"/>
        <w:ind w:firstLine="709"/>
        <w:jc w:val="both"/>
        <w:rPr>
          <w:b/>
          <w:sz w:val="28"/>
          <w:szCs w:val="28"/>
        </w:rPr>
      </w:pPr>
      <w:r w:rsidRPr="002D1D80">
        <w:rPr>
          <w:b/>
          <w:sz w:val="28"/>
          <w:szCs w:val="28"/>
        </w:rPr>
        <w:t>Статья 14. Бюджетные полномочия Собр</w:t>
      </w:r>
      <w:r w:rsidR="00491FF4">
        <w:rPr>
          <w:b/>
          <w:sz w:val="28"/>
          <w:szCs w:val="28"/>
        </w:rPr>
        <w:t>ания представителей Тамалинског</w:t>
      </w:r>
      <w:r w:rsidRPr="002D1D80">
        <w:rPr>
          <w:b/>
          <w:sz w:val="28"/>
          <w:szCs w:val="28"/>
        </w:rPr>
        <w:t>о райо</w:t>
      </w:r>
      <w:r w:rsidR="00491FF4">
        <w:rPr>
          <w:b/>
          <w:sz w:val="28"/>
          <w:szCs w:val="28"/>
        </w:rPr>
        <w:t>на и Администрации Тамалинского</w:t>
      </w:r>
      <w:r w:rsidRPr="002D1D80">
        <w:rPr>
          <w:b/>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1. Собра</w:t>
      </w:r>
      <w:r w:rsidR="005F712D">
        <w:rPr>
          <w:sz w:val="28"/>
          <w:szCs w:val="28"/>
        </w:rPr>
        <w:t>ние представителей Тамалинского</w:t>
      </w:r>
      <w:r w:rsidRPr="002D1D80">
        <w:rPr>
          <w:sz w:val="28"/>
          <w:szCs w:val="28"/>
        </w:rPr>
        <w:t xml:space="preserve"> района рассматривает и</w:t>
      </w:r>
      <w:r w:rsidR="005F712D">
        <w:rPr>
          <w:sz w:val="28"/>
          <w:szCs w:val="28"/>
        </w:rPr>
        <w:t xml:space="preserve"> утверждает бюджет Тамалинского</w:t>
      </w:r>
      <w:r w:rsidRPr="002D1D80">
        <w:rPr>
          <w:sz w:val="28"/>
          <w:szCs w:val="28"/>
        </w:rPr>
        <w:t xml:space="preserve"> района и годовой отчет об исполнении бюджета, осуществляет контроль в ходе рассмотрения отдельных вопросов </w:t>
      </w:r>
      <w:r w:rsidR="005F712D">
        <w:rPr>
          <w:sz w:val="28"/>
          <w:szCs w:val="28"/>
        </w:rPr>
        <w:t>исполнения бюджета Тамалинского</w:t>
      </w:r>
      <w:r w:rsidRPr="002D1D80">
        <w:rPr>
          <w:sz w:val="28"/>
          <w:szCs w:val="28"/>
        </w:rPr>
        <w:t xml:space="preserve"> района на своих заседаниях, заседаниях комитетов, комиссий, рабочих групп, в ходе проводимых слушаний и в связи с депутатскими запросами, формирует и определяет правовой статус органов внешнего муниципального финансового контроля, осуществляет другие полномочия в соответствии с Бюджетным кодексом Российской Федерации, Федеральным законом от 6 октября 2003 года № 131-ФЗ «Об общих принципах организации местного самоуправления Российской Федерации»,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иными нормативными правовыми актами Российской Федерации, а</w:t>
      </w:r>
      <w:r w:rsidR="000631FD">
        <w:rPr>
          <w:sz w:val="28"/>
          <w:szCs w:val="28"/>
        </w:rPr>
        <w:t xml:space="preserve"> также Уставом Тамалинского</w:t>
      </w:r>
      <w:r w:rsidRPr="002D1D80">
        <w:rPr>
          <w:sz w:val="28"/>
          <w:szCs w:val="28"/>
        </w:rPr>
        <w:t xml:space="preserve"> района. </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Собра</w:t>
      </w:r>
      <w:r w:rsidR="000631FD">
        <w:rPr>
          <w:sz w:val="28"/>
          <w:szCs w:val="28"/>
        </w:rPr>
        <w:t>ние представителей Тамалинского</w:t>
      </w:r>
      <w:r w:rsidRPr="002D1D80">
        <w:rPr>
          <w:sz w:val="28"/>
          <w:szCs w:val="28"/>
        </w:rPr>
        <w:t xml:space="preserve"> района не имеет права создавать свои резервные фонды, а также выполнять отдельные функции по ис</w:t>
      </w:r>
      <w:r w:rsidR="00F66F92">
        <w:rPr>
          <w:sz w:val="28"/>
          <w:szCs w:val="28"/>
        </w:rPr>
        <w:t>полнению бюджета  Тамалинского р</w:t>
      </w:r>
      <w:r w:rsidRPr="002D1D80">
        <w:rPr>
          <w:sz w:val="28"/>
          <w:szCs w:val="28"/>
        </w:rPr>
        <w:t>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Собра</w:t>
      </w:r>
      <w:r w:rsidR="002851EC">
        <w:rPr>
          <w:sz w:val="28"/>
          <w:szCs w:val="28"/>
        </w:rPr>
        <w:t>ние представителей Тамалинского</w:t>
      </w:r>
      <w:r w:rsidRPr="002D1D80">
        <w:rPr>
          <w:sz w:val="28"/>
          <w:szCs w:val="28"/>
        </w:rPr>
        <w:t xml:space="preserve"> района проводит публичные слушания по проекту</w:t>
      </w:r>
      <w:r w:rsidR="002851EC">
        <w:rPr>
          <w:sz w:val="28"/>
          <w:szCs w:val="28"/>
        </w:rPr>
        <w:t xml:space="preserve"> решения о бюджете Тамалинского</w:t>
      </w:r>
      <w:r w:rsidRPr="002D1D80">
        <w:rPr>
          <w:sz w:val="28"/>
          <w:szCs w:val="28"/>
        </w:rPr>
        <w:t xml:space="preserve"> района на очередной финансовый год и плановый период и годовому отчету об </w:t>
      </w:r>
      <w:r w:rsidR="002851EC">
        <w:rPr>
          <w:sz w:val="28"/>
          <w:szCs w:val="28"/>
        </w:rPr>
        <w:t>исполнении бюджета Тамалинского</w:t>
      </w:r>
      <w:r w:rsidRPr="002D1D80">
        <w:rPr>
          <w:sz w:val="28"/>
          <w:szCs w:val="28"/>
        </w:rPr>
        <w:t xml:space="preserve"> района в порядке, установленном настоящим Положением. </w:t>
      </w:r>
    </w:p>
    <w:p w:rsidR="002D1D80" w:rsidRPr="002D1D80" w:rsidRDefault="00062E8D" w:rsidP="002D1D80">
      <w:pPr>
        <w:widowControl w:val="0"/>
        <w:autoSpaceDE w:val="0"/>
        <w:autoSpaceDN w:val="0"/>
        <w:adjustRightInd w:val="0"/>
        <w:ind w:firstLine="709"/>
        <w:jc w:val="both"/>
        <w:rPr>
          <w:sz w:val="28"/>
          <w:szCs w:val="28"/>
        </w:rPr>
      </w:pPr>
      <w:r>
        <w:rPr>
          <w:sz w:val="28"/>
          <w:szCs w:val="28"/>
        </w:rPr>
        <w:t xml:space="preserve">2. Администрация Тамалинского </w:t>
      </w:r>
      <w:r w:rsidR="002D1D80" w:rsidRPr="002D1D80">
        <w:rPr>
          <w:sz w:val="28"/>
          <w:szCs w:val="28"/>
        </w:rPr>
        <w:t>района разрабатывает проект</w:t>
      </w:r>
      <w:r>
        <w:rPr>
          <w:sz w:val="28"/>
          <w:szCs w:val="28"/>
        </w:rPr>
        <w:t xml:space="preserve"> решения о бюджете Тамалинского</w:t>
      </w:r>
      <w:r w:rsidR="002D1D80" w:rsidRPr="002D1D80">
        <w:rPr>
          <w:sz w:val="28"/>
          <w:szCs w:val="28"/>
        </w:rPr>
        <w:t xml:space="preserve"> района и проект решения об </w:t>
      </w:r>
      <w:r>
        <w:rPr>
          <w:sz w:val="28"/>
          <w:szCs w:val="28"/>
        </w:rPr>
        <w:t>исполнении бюджета Тамалинского</w:t>
      </w:r>
      <w:r w:rsidR="002D1D80" w:rsidRPr="002D1D80">
        <w:rPr>
          <w:sz w:val="28"/>
          <w:szCs w:val="28"/>
        </w:rPr>
        <w:t xml:space="preserve"> района со всеми необходимыми документами и материалами на утверждение Собра</w:t>
      </w:r>
      <w:r>
        <w:rPr>
          <w:sz w:val="28"/>
          <w:szCs w:val="28"/>
        </w:rPr>
        <w:t>ния представителей Тамалинского</w:t>
      </w:r>
      <w:r w:rsidR="002D1D80" w:rsidRPr="002D1D80">
        <w:rPr>
          <w:sz w:val="28"/>
          <w:szCs w:val="28"/>
        </w:rPr>
        <w:t xml:space="preserve"> района, осуществляет ведомственный контроль за исполнением бюджета, представляет отчет об исполнении бюджета на утверждение Собран</w:t>
      </w:r>
      <w:r>
        <w:rPr>
          <w:sz w:val="28"/>
          <w:szCs w:val="28"/>
        </w:rPr>
        <w:t>ием представителей Тамалинского</w:t>
      </w:r>
      <w:r w:rsidR="002D1D80" w:rsidRPr="002D1D80">
        <w:rPr>
          <w:sz w:val="28"/>
          <w:szCs w:val="28"/>
        </w:rPr>
        <w:t xml:space="preserve"> района, осуществляет другие полномочия, определенные настоящим Положением, иными правовыми актами бюджетного законодательства Российской Федерации, Пе</w:t>
      </w:r>
      <w:r w:rsidR="008F3F7B">
        <w:rPr>
          <w:sz w:val="28"/>
          <w:szCs w:val="28"/>
        </w:rPr>
        <w:t>нзенской области и Тамалинского</w:t>
      </w:r>
      <w:r w:rsidR="002D1D80" w:rsidRPr="002D1D80">
        <w:rPr>
          <w:sz w:val="28"/>
          <w:szCs w:val="28"/>
        </w:rPr>
        <w:t xml:space="preserve"> района.</w:t>
      </w:r>
    </w:p>
    <w:p w:rsidR="002D1D80" w:rsidRPr="002D1D80" w:rsidRDefault="002D1D80" w:rsidP="002D1D80">
      <w:pPr>
        <w:widowControl w:val="0"/>
        <w:autoSpaceDE w:val="0"/>
        <w:autoSpaceDN w:val="0"/>
        <w:adjustRightInd w:val="0"/>
        <w:spacing w:before="120" w:after="120"/>
        <w:ind w:firstLine="709"/>
        <w:jc w:val="both"/>
        <w:rPr>
          <w:b/>
          <w:sz w:val="28"/>
          <w:szCs w:val="28"/>
        </w:rPr>
      </w:pPr>
      <w:r w:rsidRPr="002D1D80">
        <w:rPr>
          <w:b/>
          <w:sz w:val="28"/>
          <w:szCs w:val="28"/>
        </w:rPr>
        <w:t>Статья 15. Органы муниципального финансового контроля</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Контрольн</w:t>
      </w:r>
      <w:r w:rsidR="0021006A">
        <w:rPr>
          <w:sz w:val="28"/>
          <w:szCs w:val="28"/>
        </w:rPr>
        <w:t xml:space="preserve">о-счетная комиссия Тамалинского </w:t>
      </w:r>
      <w:r w:rsidRPr="002D1D80">
        <w:rPr>
          <w:sz w:val="28"/>
          <w:szCs w:val="28"/>
        </w:rPr>
        <w:t xml:space="preserve"> района осуществляет внешний муниципальный финансовый контроль за исполнением бюджет</w:t>
      </w:r>
      <w:r w:rsidR="0021006A">
        <w:rPr>
          <w:sz w:val="28"/>
          <w:szCs w:val="28"/>
        </w:rPr>
        <w:t>а Тамалинского</w:t>
      </w:r>
      <w:r w:rsidRPr="002D1D80">
        <w:rPr>
          <w:sz w:val="28"/>
          <w:szCs w:val="28"/>
        </w:rPr>
        <w:t xml:space="preserve"> района, проводит экспертиз</w:t>
      </w:r>
      <w:r w:rsidR="0021006A">
        <w:rPr>
          <w:sz w:val="28"/>
          <w:szCs w:val="28"/>
        </w:rPr>
        <w:t xml:space="preserve">ы проекта бюджета Тамалинского </w:t>
      </w:r>
      <w:r w:rsidRPr="002D1D80">
        <w:rPr>
          <w:sz w:val="28"/>
          <w:szCs w:val="28"/>
        </w:rPr>
        <w:t>района и</w:t>
      </w:r>
      <w:r w:rsidRPr="002D1D80">
        <w:rPr>
          <w:color w:val="FF0000"/>
          <w:sz w:val="28"/>
          <w:szCs w:val="28"/>
        </w:rPr>
        <w:t xml:space="preserve"> </w:t>
      </w:r>
      <w:r w:rsidRPr="002D1D80">
        <w:rPr>
          <w:sz w:val="28"/>
          <w:szCs w:val="28"/>
        </w:rPr>
        <w:t>иных нормативно-правов</w:t>
      </w:r>
      <w:r w:rsidR="0021006A">
        <w:rPr>
          <w:sz w:val="28"/>
          <w:szCs w:val="28"/>
        </w:rPr>
        <w:t>ых актов о бюджете Тамалинского</w:t>
      </w:r>
      <w:r w:rsidRPr="002D1D80">
        <w:rPr>
          <w:sz w:val="28"/>
          <w:szCs w:val="28"/>
        </w:rPr>
        <w:t xml:space="preserve"> района.</w:t>
      </w:r>
    </w:p>
    <w:p w:rsidR="002D1D80" w:rsidRPr="002D1D80" w:rsidRDefault="00FC7327" w:rsidP="002D1D80">
      <w:pPr>
        <w:widowControl w:val="0"/>
        <w:autoSpaceDE w:val="0"/>
        <w:autoSpaceDN w:val="0"/>
        <w:adjustRightInd w:val="0"/>
        <w:ind w:firstLine="709"/>
        <w:jc w:val="both"/>
        <w:rPr>
          <w:sz w:val="28"/>
          <w:szCs w:val="28"/>
        </w:rPr>
      </w:pPr>
      <w:r>
        <w:rPr>
          <w:sz w:val="28"/>
          <w:szCs w:val="28"/>
        </w:rPr>
        <w:t>Финансовое управление Тамалинского</w:t>
      </w:r>
      <w:r w:rsidR="002D1D80" w:rsidRPr="002D1D80">
        <w:rPr>
          <w:sz w:val="28"/>
          <w:szCs w:val="28"/>
        </w:rPr>
        <w:t xml:space="preserve"> района осуществляет внутренний </w:t>
      </w:r>
      <w:r w:rsidR="002D1D80" w:rsidRPr="002D1D80">
        <w:rPr>
          <w:sz w:val="28"/>
          <w:szCs w:val="28"/>
        </w:rPr>
        <w:lastRenderedPageBreak/>
        <w:t>муниципальный финансовый контроль за и</w:t>
      </w:r>
      <w:r>
        <w:rPr>
          <w:sz w:val="28"/>
          <w:szCs w:val="28"/>
        </w:rPr>
        <w:t>сполнением бюджета Тамалинского</w:t>
      </w:r>
      <w:r w:rsidR="002D1D80" w:rsidRPr="002D1D80">
        <w:rPr>
          <w:sz w:val="28"/>
          <w:szCs w:val="28"/>
        </w:rPr>
        <w:t xml:space="preserve"> района.</w:t>
      </w:r>
    </w:p>
    <w:p w:rsidR="002D1D80" w:rsidRDefault="002D1D80" w:rsidP="002D1D80">
      <w:pPr>
        <w:widowControl w:val="0"/>
        <w:autoSpaceDE w:val="0"/>
        <w:autoSpaceDN w:val="0"/>
        <w:adjustRightInd w:val="0"/>
        <w:ind w:firstLine="709"/>
        <w:jc w:val="both"/>
        <w:rPr>
          <w:sz w:val="28"/>
          <w:szCs w:val="28"/>
        </w:rPr>
      </w:pPr>
      <w:r w:rsidRPr="002D1D80">
        <w:rPr>
          <w:sz w:val="28"/>
          <w:szCs w:val="28"/>
        </w:rPr>
        <w:t xml:space="preserve">Внутренний муниципальный финансовый контроль осуществляет орган внутреннего муниципального финансового контроля, являющийся </w:t>
      </w:r>
      <w:r w:rsidR="00CD7D9E">
        <w:rPr>
          <w:sz w:val="28"/>
          <w:szCs w:val="28"/>
        </w:rPr>
        <w:t>иным органом местного самоуправления Тамалинского</w:t>
      </w:r>
      <w:r w:rsidRPr="002D1D80">
        <w:rPr>
          <w:sz w:val="28"/>
          <w:szCs w:val="28"/>
        </w:rPr>
        <w:t xml:space="preserve"> района с правом юридического лица.</w:t>
      </w:r>
    </w:p>
    <w:p w:rsidR="00710764" w:rsidRDefault="00710764" w:rsidP="002D1D80">
      <w:pPr>
        <w:widowControl w:val="0"/>
        <w:autoSpaceDE w:val="0"/>
        <w:autoSpaceDN w:val="0"/>
        <w:adjustRightInd w:val="0"/>
        <w:ind w:firstLine="709"/>
        <w:jc w:val="both"/>
        <w:rPr>
          <w:sz w:val="28"/>
          <w:szCs w:val="28"/>
        </w:rPr>
      </w:pPr>
    </w:p>
    <w:p w:rsidR="0056583D" w:rsidRDefault="0056583D" w:rsidP="002D1D80">
      <w:pPr>
        <w:widowControl w:val="0"/>
        <w:autoSpaceDE w:val="0"/>
        <w:autoSpaceDN w:val="0"/>
        <w:adjustRightInd w:val="0"/>
        <w:ind w:firstLine="709"/>
        <w:jc w:val="both"/>
        <w:rPr>
          <w:b/>
          <w:sz w:val="28"/>
          <w:szCs w:val="28"/>
        </w:rPr>
      </w:pPr>
      <w:r w:rsidRPr="0056583D">
        <w:rPr>
          <w:b/>
          <w:sz w:val="28"/>
          <w:szCs w:val="28"/>
        </w:rPr>
        <w:t xml:space="preserve">Статья  16. Бюджетные полномочия  Контрольно-счетной комиссии Тамалинского района </w:t>
      </w:r>
    </w:p>
    <w:p w:rsidR="00710764" w:rsidRDefault="00710764" w:rsidP="002D1D80">
      <w:pPr>
        <w:widowControl w:val="0"/>
        <w:autoSpaceDE w:val="0"/>
        <w:autoSpaceDN w:val="0"/>
        <w:adjustRightInd w:val="0"/>
        <w:ind w:firstLine="709"/>
        <w:jc w:val="both"/>
        <w:rPr>
          <w:b/>
          <w:sz w:val="28"/>
          <w:szCs w:val="28"/>
        </w:rPr>
      </w:pPr>
    </w:p>
    <w:p w:rsidR="00710764" w:rsidRDefault="00710764" w:rsidP="00710764">
      <w:pPr>
        <w:pStyle w:val="ConsTitle"/>
        <w:widowControl/>
        <w:tabs>
          <w:tab w:val="left" w:pos="993"/>
        </w:tabs>
        <w:ind w:hanging="142"/>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        Контрольно-счетная комиссия  Тамалинского района  осуществляет бюджетные полномочия по:</w:t>
      </w:r>
    </w:p>
    <w:p w:rsidR="00710764" w:rsidRDefault="00710764" w:rsidP="00710764">
      <w:pPr>
        <w:pStyle w:val="ConsTitle"/>
        <w:widowControl/>
        <w:tabs>
          <w:tab w:val="left" w:pos="993"/>
        </w:tabs>
        <w:ind w:hanging="142"/>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      - аудиту эффективности, направленному на определение экономности и результативности использования бюджетных средств;</w:t>
      </w:r>
    </w:p>
    <w:p w:rsidR="00710764" w:rsidRPr="008D0DBF" w:rsidRDefault="00710764" w:rsidP="00710764">
      <w:pPr>
        <w:pStyle w:val="ConsTitle"/>
        <w:widowControl/>
        <w:tabs>
          <w:tab w:val="left" w:pos="993"/>
        </w:tabs>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    -  экспертизе проектов решений о бюджетах, </w:t>
      </w:r>
      <w:r w:rsidRPr="005E1249">
        <w:rPr>
          <w:rFonts w:ascii="Times New Roman" w:hAnsi="Times New Roman" w:cs="Times New Roman"/>
          <w:b w:val="0"/>
          <w:bCs w:val="0"/>
          <w:color w:val="FF0000"/>
          <w:sz w:val="28"/>
          <w:szCs w:val="28"/>
        </w:rPr>
        <w:t xml:space="preserve"> </w:t>
      </w:r>
      <w:r w:rsidRPr="008D0DBF">
        <w:rPr>
          <w:rFonts w:ascii="Times New Roman" w:hAnsi="Times New Roman" w:cs="Times New Roman"/>
          <w:b w:val="0"/>
          <w:bCs w:val="0"/>
          <w:sz w:val="28"/>
          <w:szCs w:val="28"/>
        </w:rPr>
        <w:t>иных нормативных правовых актов  бюджетного законодательства Российской Федерации, в том числе обоснованности показателей (параметров и  характеристик) бюджетов;</w:t>
      </w:r>
    </w:p>
    <w:p w:rsidR="00710764" w:rsidRDefault="00710764" w:rsidP="00710764">
      <w:pPr>
        <w:pStyle w:val="ConsTitle"/>
        <w:widowControl/>
        <w:tabs>
          <w:tab w:val="left" w:pos="993"/>
        </w:tabs>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  </w:t>
      </w:r>
      <w:r w:rsidRPr="005E1249">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 </w:t>
      </w:r>
      <w:r w:rsidRPr="005E1249">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 экспертизе муниципальных программ;</w:t>
      </w:r>
    </w:p>
    <w:p w:rsidR="00710764" w:rsidRDefault="00710764" w:rsidP="00710764">
      <w:pPr>
        <w:pStyle w:val="ConsTitle"/>
        <w:widowControl/>
        <w:tabs>
          <w:tab w:val="left" w:pos="993"/>
        </w:tabs>
        <w:ind w:firstLine="284"/>
        <w:jc w:val="both"/>
        <w:rPr>
          <w:rFonts w:ascii="Times New Roman" w:hAnsi="Times New Roman" w:cs="Times New Roman"/>
          <w:b w:val="0"/>
          <w:bCs w:val="0"/>
          <w:color w:val="FF0000"/>
          <w:sz w:val="28"/>
          <w:szCs w:val="28"/>
        </w:rPr>
      </w:pPr>
      <w:r>
        <w:rPr>
          <w:rFonts w:ascii="Times New Roman" w:hAnsi="Times New Roman" w:cs="Times New Roman"/>
          <w:b w:val="0"/>
          <w:bCs w:val="0"/>
          <w:sz w:val="28"/>
          <w:szCs w:val="28"/>
        </w:rPr>
        <w:t xml:space="preserve"> - анализу и мониторингу бюджетного процесса, в том числе подготовке предложений по устранению выявленных отклонений в бюджетном процессе и </w:t>
      </w:r>
      <w:r w:rsidRPr="008D0DBF">
        <w:rPr>
          <w:rFonts w:ascii="Times New Roman" w:hAnsi="Times New Roman" w:cs="Times New Roman"/>
          <w:b w:val="0"/>
          <w:bCs w:val="0"/>
          <w:sz w:val="28"/>
          <w:szCs w:val="28"/>
        </w:rPr>
        <w:t>совершенствованию  бюджетного законодательства Российской Федерации</w:t>
      </w:r>
      <w:r w:rsidRPr="005D5FAF">
        <w:rPr>
          <w:rFonts w:ascii="Times New Roman" w:hAnsi="Times New Roman" w:cs="Times New Roman"/>
          <w:b w:val="0"/>
          <w:bCs w:val="0"/>
          <w:color w:val="FF0000"/>
          <w:sz w:val="28"/>
          <w:szCs w:val="28"/>
        </w:rPr>
        <w:t>;</w:t>
      </w:r>
    </w:p>
    <w:p w:rsidR="00710764" w:rsidRDefault="00710764" w:rsidP="00710764">
      <w:pPr>
        <w:pStyle w:val="ConsTitle"/>
        <w:widowControl/>
        <w:tabs>
          <w:tab w:val="left" w:pos="993"/>
        </w:tabs>
        <w:ind w:hanging="142"/>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      - подготовке предложений по совершенствованию осуществления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внутреннего финансового аудита;</w:t>
      </w:r>
    </w:p>
    <w:p w:rsidR="00710764" w:rsidRPr="00DC6184" w:rsidRDefault="00710764" w:rsidP="00710764">
      <w:pPr>
        <w:pStyle w:val="ConsTitle"/>
        <w:widowControl/>
        <w:tabs>
          <w:tab w:val="left" w:pos="993"/>
        </w:tabs>
        <w:ind w:hanging="142"/>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       - другим вопросам, установленным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rsidR="0056583D" w:rsidRPr="002D1D80" w:rsidRDefault="0056583D" w:rsidP="002D1D80">
      <w:pPr>
        <w:widowControl w:val="0"/>
        <w:autoSpaceDE w:val="0"/>
        <w:autoSpaceDN w:val="0"/>
        <w:adjustRightInd w:val="0"/>
        <w:ind w:firstLine="709"/>
        <w:jc w:val="both"/>
        <w:rPr>
          <w:b/>
          <w:sz w:val="28"/>
          <w:szCs w:val="28"/>
        </w:rPr>
      </w:pPr>
    </w:p>
    <w:p w:rsidR="002D1D80" w:rsidRPr="002D1D80" w:rsidRDefault="002D1D80" w:rsidP="002D1D80">
      <w:pPr>
        <w:widowControl w:val="0"/>
        <w:autoSpaceDE w:val="0"/>
        <w:autoSpaceDN w:val="0"/>
        <w:adjustRightInd w:val="0"/>
        <w:spacing w:before="120" w:after="120"/>
        <w:ind w:firstLine="709"/>
        <w:jc w:val="both"/>
        <w:rPr>
          <w:b/>
          <w:sz w:val="28"/>
          <w:szCs w:val="28"/>
        </w:rPr>
      </w:pPr>
      <w:r w:rsidRPr="002D1D80">
        <w:rPr>
          <w:b/>
          <w:sz w:val="28"/>
          <w:szCs w:val="28"/>
        </w:rPr>
        <w:t>Статья 1</w:t>
      </w:r>
      <w:r w:rsidR="00451FD3">
        <w:rPr>
          <w:b/>
          <w:sz w:val="28"/>
          <w:szCs w:val="28"/>
        </w:rPr>
        <w:t>7</w:t>
      </w:r>
      <w:r w:rsidRPr="002D1D80">
        <w:rPr>
          <w:b/>
          <w:sz w:val="28"/>
          <w:szCs w:val="28"/>
        </w:rPr>
        <w:t xml:space="preserve">. Бюджетные полномочия </w:t>
      </w:r>
      <w:r w:rsidR="006D5D73">
        <w:rPr>
          <w:b/>
          <w:sz w:val="28"/>
          <w:szCs w:val="28"/>
        </w:rPr>
        <w:t xml:space="preserve"> Финансового управления Тамалинского</w:t>
      </w:r>
      <w:r w:rsidRPr="002D1D80">
        <w:rPr>
          <w:b/>
          <w:sz w:val="28"/>
          <w:szCs w:val="28"/>
        </w:rPr>
        <w:t xml:space="preserve"> района</w:t>
      </w:r>
    </w:p>
    <w:p w:rsidR="002D1D80" w:rsidRPr="002D1D80" w:rsidRDefault="00E04A74" w:rsidP="002D1D80">
      <w:pPr>
        <w:widowControl w:val="0"/>
        <w:autoSpaceDE w:val="0"/>
        <w:autoSpaceDN w:val="0"/>
        <w:adjustRightInd w:val="0"/>
        <w:ind w:firstLine="709"/>
        <w:jc w:val="both"/>
        <w:rPr>
          <w:sz w:val="28"/>
          <w:szCs w:val="28"/>
        </w:rPr>
      </w:pPr>
      <w:r>
        <w:rPr>
          <w:sz w:val="28"/>
          <w:szCs w:val="28"/>
        </w:rPr>
        <w:t xml:space="preserve">Финансовое управление Тамалинского </w:t>
      </w:r>
      <w:r w:rsidR="002D1D80" w:rsidRPr="002D1D80">
        <w:rPr>
          <w:sz w:val="28"/>
          <w:szCs w:val="28"/>
        </w:rPr>
        <w:t xml:space="preserve"> района обладает следующими бюджетными полномочиями:</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1) на основании и во исполнение Бюджетного кодекса Российской Федерации, настоящего Положения, иных актов бюджетного законодательства разрабатывает нормативные акты в установленной сфере деятельности;</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2) организует составление и со</w:t>
      </w:r>
      <w:r w:rsidR="00470FF7">
        <w:rPr>
          <w:sz w:val="28"/>
          <w:szCs w:val="28"/>
        </w:rPr>
        <w:t>ставляет проект бюджета Тамалинского</w:t>
      </w:r>
      <w:r w:rsidRPr="002D1D80">
        <w:rPr>
          <w:sz w:val="28"/>
          <w:szCs w:val="28"/>
        </w:rPr>
        <w:t xml:space="preserve"> района, представляет е</w:t>
      </w:r>
      <w:r w:rsidR="00470FF7">
        <w:rPr>
          <w:sz w:val="28"/>
          <w:szCs w:val="28"/>
        </w:rPr>
        <w:t>го в Администрацию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3) разрабатывает и представля</w:t>
      </w:r>
      <w:r w:rsidR="00470FF7">
        <w:rPr>
          <w:sz w:val="28"/>
          <w:szCs w:val="28"/>
        </w:rPr>
        <w:t>ет в Администрацию Тамалинского</w:t>
      </w:r>
      <w:r w:rsidRPr="002D1D80">
        <w:rPr>
          <w:sz w:val="28"/>
          <w:szCs w:val="28"/>
        </w:rPr>
        <w:t xml:space="preserve"> района основные направления бюджетной и налогово</w:t>
      </w:r>
      <w:r w:rsidR="00470FF7">
        <w:rPr>
          <w:sz w:val="28"/>
          <w:szCs w:val="28"/>
        </w:rPr>
        <w:t>й политики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4) ведет рее</w:t>
      </w:r>
      <w:r w:rsidR="004C7183">
        <w:rPr>
          <w:sz w:val="28"/>
          <w:szCs w:val="28"/>
        </w:rPr>
        <w:t>стр расходных обязательств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color w:val="0000FF"/>
          <w:sz w:val="28"/>
          <w:szCs w:val="28"/>
        </w:rPr>
      </w:pPr>
      <w:r w:rsidRPr="002D1D80">
        <w:rPr>
          <w:sz w:val="28"/>
          <w:szCs w:val="28"/>
        </w:rPr>
        <w:t>5) ведет реестр источник</w:t>
      </w:r>
      <w:r w:rsidR="00FD5220">
        <w:rPr>
          <w:sz w:val="28"/>
          <w:szCs w:val="28"/>
        </w:rPr>
        <w:t>ов доходов бюджета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6) разрабатывает прогноз консолид</w:t>
      </w:r>
      <w:r w:rsidR="00FD5220">
        <w:rPr>
          <w:sz w:val="28"/>
          <w:szCs w:val="28"/>
        </w:rPr>
        <w:t>ированного бюджета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7) получает от исполнительных органов государственной власти </w:t>
      </w:r>
      <w:r w:rsidRPr="002D1D80">
        <w:rPr>
          <w:sz w:val="28"/>
          <w:szCs w:val="28"/>
        </w:rPr>
        <w:lastRenderedPageBreak/>
        <w:t>Пензенской области и органов (должностных лиц) местного самоуправления муницип</w:t>
      </w:r>
      <w:r w:rsidR="00DB7C17">
        <w:rPr>
          <w:sz w:val="28"/>
          <w:szCs w:val="28"/>
        </w:rPr>
        <w:t xml:space="preserve">альных образований Тамалинского </w:t>
      </w:r>
      <w:r w:rsidRPr="002D1D80">
        <w:rPr>
          <w:sz w:val="28"/>
          <w:szCs w:val="28"/>
        </w:rPr>
        <w:t xml:space="preserve"> района материалы, необходимые для составлен</w:t>
      </w:r>
      <w:r w:rsidR="00DB7C17">
        <w:rPr>
          <w:sz w:val="28"/>
          <w:szCs w:val="28"/>
        </w:rPr>
        <w:t>ия проекта бюджета Тамалинского</w:t>
      </w:r>
      <w:r w:rsidRPr="002D1D80">
        <w:rPr>
          <w:sz w:val="28"/>
          <w:szCs w:val="28"/>
        </w:rPr>
        <w:t xml:space="preserve"> района и прогноза консолиди</w:t>
      </w:r>
      <w:r w:rsidR="00DB7C17">
        <w:rPr>
          <w:sz w:val="28"/>
          <w:szCs w:val="28"/>
        </w:rPr>
        <w:t xml:space="preserve">рованного бюджета Тамалинского </w:t>
      </w:r>
      <w:r w:rsidRPr="002D1D80">
        <w:rPr>
          <w:sz w:val="28"/>
          <w:szCs w:val="28"/>
        </w:rPr>
        <w:t>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8) разрабатывает по поручению Администрац</w:t>
      </w:r>
      <w:r w:rsidR="002630E5">
        <w:rPr>
          <w:sz w:val="28"/>
          <w:szCs w:val="28"/>
        </w:rPr>
        <w:t>ии Тамалинского</w:t>
      </w:r>
      <w:r w:rsidRPr="002D1D80">
        <w:rPr>
          <w:sz w:val="28"/>
          <w:szCs w:val="28"/>
        </w:rPr>
        <w:t xml:space="preserve"> района программу муниципальных внутре</w:t>
      </w:r>
      <w:r w:rsidR="002630E5">
        <w:rPr>
          <w:sz w:val="28"/>
          <w:szCs w:val="28"/>
        </w:rPr>
        <w:t>нних заимствований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9) ведет Муниципаль</w:t>
      </w:r>
      <w:r w:rsidR="002630E5">
        <w:rPr>
          <w:sz w:val="28"/>
          <w:szCs w:val="28"/>
        </w:rPr>
        <w:t>ную долговую книгу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10) организует </w:t>
      </w:r>
      <w:r w:rsidR="002630E5">
        <w:rPr>
          <w:sz w:val="28"/>
          <w:szCs w:val="28"/>
        </w:rPr>
        <w:t>исполнение бюджета Тамалинского</w:t>
      </w:r>
      <w:r w:rsidRPr="002D1D80">
        <w:rPr>
          <w:sz w:val="28"/>
          <w:szCs w:val="28"/>
        </w:rPr>
        <w:t xml:space="preserve"> района, устанавливает порядок составления и ведения сводной бюджетн</w:t>
      </w:r>
      <w:r w:rsidR="002630E5">
        <w:rPr>
          <w:sz w:val="28"/>
          <w:szCs w:val="28"/>
        </w:rPr>
        <w:t>ой росписи бюджета Тамалинского</w:t>
      </w:r>
      <w:r w:rsidRPr="002D1D80">
        <w:rPr>
          <w:sz w:val="28"/>
          <w:szCs w:val="28"/>
        </w:rPr>
        <w:t xml:space="preserve"> района, бюджетных росписей главных распорядителей (распорядителе</w:t>
      </w:r>
      <w:r w:rsidR="002630E5">
        <w:rPr>
          <w:sz w:val="28"/>
          <w:szCs w:val="28"/>
        </w:rPr>
        <w:t>й) средств бюджета Тамалинского</w:t>
      </w:r>
      <w:r w:rsidRPr="002D1D80">
        <w:rPr>
          <w:sz w:val="28"/>
          <w:szCs w:val="28"/>
        </w:rPr>
        <w:t xml:space="preserve"> района и кассового плана, а также состав и сроки представления главными распоряд</w:t>
      </w:r>
      <w:r w:rsidR="002630E5">
        <w:rPr>
          <w:sz w:val="28"/>
          <w:szCs w:val="28"/>
        </w:rPr>
        <w:t>ителями средств бюджета Тамалинского</w:t>
      </w:r>
      <w:r w:rsidRPr="002D1D80">
        <w:rPr>
          <w:sz w:val="28"/>
          <w:szCs w:val="28"/>
        </w:rPr>
        <w:t xml:space="preserve"> района, главными администратора</w:t>
      </w:r>
      <w:r w:rsidR="002630E5">
        <w:rPr>
          <w:sz w:val="28"/>
          <w:szCs w:val="28"/>
        </w:rPr>
        <w:t>ми доходов бюджета Тамалинского</w:t>
      </w:r>
      <w:r w:rsidRPr="002D1D80">
        <w:rPr>
          <w:sz w:val="28"/>
          <w:szCs w:val="28"/>
        </w:rPr>
        <w:t xml:space="preserve"> района, главными администраторами источников финансировани</w:t>
      </w:r>
      <w:r w:rsidR="002630E5">
        <w:rPr>
          <w:sz w:val="28"/>
          <w:szCs w:val="28"/>
        </w:rPr>
        <w:t xml:space="preserve">я дефицита бюджета Тамалинского </w:t>
      </w:r>
      <w:r w:rsidRPr="002D1D80">
        <w:rPr>
          <w:sz w:val="28"/>
          <w:szCs w:val="28"/>
        </w:rPr>
        <w:t xml:space="preserve"> района сведений, необходимых для составления и ведения кассового плана;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11) устанавливает порядок открытия и ведения лицевых счетов получател</w:t>
      </w:r>
      <w:r w:rsidR="006B0E4C">
        <w:rPr>
          <w:sz w:val="28"/>
          <w:szCs w:val="28"/>
        </w:rPr>
        <w:t>ей средств бюджета Тамалинского</w:t>
      </w:r>
      <w:r w:rsidRPr="002D1D80">
        <w:rPr>
          <w:sz w:val="28"/>
          <w:szCs w:val="28"/>
        </w:rPr>
        <w:t xml:space="preserve"> района, открываемых в </w:t>
      </w:r>
      <w:r w:rsidR="006B0E4C">
        <w:rPr>
          <w:sz w:val="28"/>
          <w:szCs w:val="28"/>
        </w:rPr>
        <w:t>Финансовом управлении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12) утверждает перечень кодов подвидов по видам доходов, главными администраторами которых являются органы местн</w:t>
      </w:r>
      <w:r w:rsidR="00603F1A">
        <w:rPr>
          <w:sz w:val="28"/>
          <w:szCs w:val="28"/>
        </w:rPr>
        <w:t>ого самоуправления Тамалинского</w:t>
      </w:r>
      <w:r w:rsidRPr="002D1D80">
        <w:rPr>
          <w:sz w:val="28"/>
          <w:szCs w:val="28"/>
        </w:rPr>
        <w:t xml:space="preserve"> района и (или) находящиеся в их ведении казенные учреждения;</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13) утверждает перечень кодов видов источников финансирования</w:t>
      </w:r>
      <w:r w:rsidR="00CF6F3F">
        <w:rPr>
          <w:sz w:val="28"/>
          <w:szCs w:val="28"/>
        </w:rPr>
        <w:t xml:space="preserve"> дефицита бюджета Тамалинского </w:t>
      </w:r>
      <w:r w:rsidRPr="002D1D80">
        <w:rPr>
          <w:sz w:val="28"/>
          <w:szCs w:val="28"/>
        </w:rPr>
        <w:t>района, главными администраторами которых являются органы местн</w:t>
      </w:r>
      <w:r w:rsidR="00CF6F3F">
        <w:rPr>
          <w:sz w:val="28"/>
          <w:szCs w:val="28"/>
        </w:rPr>
        <w:t>ого самоуправления Тамалинского</w:t>
      </w:r>
      <w:r w:rsidRPr="002D1D80">
        <w:rPr>
          <w:sz w:val="28"/>
          <w:szCs w:val="28"/>
        </w:rPr>
        <w:t xml:space="preserve"> района и (или) находящиеся в их ведении казенные учреждения;</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14) устанавливает порядок определения перечня и кодов целевых статей расходов бюджета, финансовое обеспечение которых осуществляется за счет межбюджетных субсидий и иных межбюджетных трансфертов, имеющих целевое назначение, предоставляемых за сч</w:t>
      </w:r>
      <w:r w:rsidR="00CF6F3F">
        <w:rPr>
          <w:sz w:val="28"/>
          <w:szCs w:val="28"/>
        </w:rPr>
        <w:t>ет средств бюджета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15) разрабатывает проекты методик распределения и порядок предоставления межбюджетных тран</w:t>
      </w:r>
      <w:r w:rsidR="00455D8A">
        <w:rPr>
          <w:sz w:val="28"/>
          <w:szCs w:val="28"/>
        </w:rPr>
        <w:t>сфертов из бюджета Тамалинского</w:t>
      </w:r>
      <w:r w:rsidRPr="002D1D80">
        <w:rPr>
          <w:sz w:val="28"/>
          <w:szCs w:val="28"/>
        </w:rPr>
        <w:t xml:space="preserve"> района другим бюджетам, входящим в состав консолид</w:t>
      </w:r>
      <w:r w:rsidR="00455D8A">
        <w:rPr>
          <w:sz w:val="28"/>
          <w:szCs w:val="28"/>
        </w:rPr>
        <w:t>ированного бюджета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16) обеспечивает предоставление бюджетных кредитов в пределах бюджетных ассигнований, утвержденных </w:t>
      </w:r>
      <w:r w:rsidR="00087312">
        <w:rPr>
          <w:sz w:val="28"/>
          <w:szCs w:val="28"/>
        </w:rPr>
        <w:t>решением о бюджете Тамалинского</w:t>
      </w:r>
      <w:r w:rsidRPr="002D1D80">
        <w:rPr>
          <w:sz w:val="28"/>
          <w:szCs w:val="28"/>
        </w:rPr>
        <w:t xml:space="preserve"> района на очередной финансовый год и плановый период;</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17) устанавливает порядок и методику планирования бюджетных ассигнований</w:t>
      </w:r>
      <w:r w:rsidR="00087312">
        <w:rPr>
          <w:sz w:val="28"/>
          <w:szCs w:val="28"/>
        </w:rPr>
        <w:t xml:space="preserve"> бюджета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18) устанавливает порядок представления утвержденных местных бюджетов, бюджетной отчетности об исполнении местных бюджетов и иной бюджетной отчетности;</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19) обладает правом приостановления (сокращения) предоставления межбюджетных трансфертов (за исключением дотаций на выравнивание бюджетной обеспеченности муниципальных образований) в соответствии с </w:t>
      </w:r>
      <w:r w:rsidRPr="002D1D80">
        <w:rPr>
          <w:sz w:val="28"/>
          <w:szCs w:val="28"/>
        </w:rPr>
        <w:lastRenderedPageBreak/>
        <w:t>Бюджетным кодексом Российской Федерации;</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20) осуществляет анализ финансового состояния принципала в целях предоставления, а также после предоставления муниципальной гарантии </w:t>
      </w:r>
      <w:r w:rsidR="0031708B">
        <w:rPr>
          <w:sz w:val="28"/>
          <w:szCs w:val="28"/>
        </w:rPr>
        <w:t>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21) исполняет судебн</w:t>
      </w:r>
      <w:r w:rsidR="0031708B">
        <w:rPr>
          <w:sz w:val="28"/>
          <w:szCs w:val="28"/>
        </w:rPr>
        <w:t>ые акты по искам к Тамалинскому</w:t>
      </w:r>
      <w:r w:rsidRPr="002D1D80">
        <w:rPr>
          <w:sz w:val="28"/>
          <w:szCs w:val="28"/>
        </w:rPr>
        <w:t xml:space="preserve"> району в порядке, предусмотренном Бюджетным кодексом Российской Федерации;</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22) осуществляет иные полномочия в соответствии с Бюджетным кодексом Российской Федерации, иными актами бюджетного законодательства Российской Федерации, Правительства Российской Федерации, Пензенской области</w:t>
      </w:r>
      <w:r w:rsidR="005959B3">
        <w:rPr>
          <w:sz w:val="28"/>
          <w:szCs w:val="28"/>
        </w:rPr>
        <w:t xml:space="preserve"> и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23) в соответствии с решениями руководителя </w:t>
      </w:r>
      <w:r w:rsidR="005959B3">
        <w:rPr>
          <w:sz w:val="28"/>
          <w:szCs w:val="28"/>
        </w:rPr>
        <w:t xml:space="preserve">Финансового управления Тамалинского </w:t>
      </w:r>
      <w:r w:rsidRPr="002D1D80">
        <w:rPr>
          <w:sz w:val="28"/>
          <w:szCs w:val="28"/>
        </w:rPr>
        <w:t>района</w:t>
      </w:r>
      <w:r w:rsidRPr="002D1D80">
        <w:rPr>
          <w:rFonts w:ascii="Arial" w:hAnsi="Arial" w:cs="Arial"/>
          <w:sz w:val="28"/>
          <w:szCs w:val="28"/>
        </w:rPr>
        <w:t xml:space="preserve">, </w:t>
      </w:r>
      <w:r w:rsidRPr="002D1D80">
        <w:rPr>
          <w:sz w:val="28"/>
          <w:szCs w:val="28"/>
        </w:rPr>
        <w:t xml:space="preserve">дополнительно к основаниям, установленным </w:t>
      </w:r>
      <w:hyperlink r:id="rId17" w:history="1">
        <w:r w:rsidRPr="002D1D80">
          <w:rPr>
            <w:sz w:val="28"/>
            <w:szCs w:val="28"/>
          </w:rPr>
          <w:t>пунктом 3 статьи 217</w:t>
        </w:r>
      </w:hyperlink>
      <w:r w:rsidRPr="002D1D80">
        <w:rPr>
          <w:sz w:val="28"/>
          <w:szCs w:val="28"/>
        </w:rPr>
        <w:t xml:space="preserve"> Бюджетного кодекса Российской Федерации, может осуществлять внесение изменений в сводную</w:t>
      </w:r>
      <w:r w:rsidR="00E121E6">
        <w:rPr>
          <w:sz w:val="28"/>
          <w:szCs w:val="28"/>
        </w:rPr>
        <w:t xml:space="preserve"> бюджетную роспись Тамалинского</w:t>
      </w:r>
      <w:r w:rsidRPr="002D1D80">
        <w:rPr>
          <w:sz w:val="28"/>
          <w:szCs w:val="28"/>
        </w:rPr>
        <w:t xml:space="preserve"> района без внесения изменений в</w:t>
      </w:r>
      <w:r w:rsidR="00E121E6">
        <w:rPr>
          <w:sz w:val="28"/>
          <w:szCs w:val="28"/>
        </w:rPr>
        <w:t xml:space="preserve"> решение о бюджете Тамалинского</w:t>
      </w:r>
      <w:r w:rsidRPr="002D1D80">
        <w:rPr>
          <w:sz w:val="28"/>
          <w:szCs w:val="28"/>
        </w:rPr>
        <w:t xml:space="preserve"> района по следующим основаниям:</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а) в случае перераспределения бюджетных ассигнований в связи с внесением изменений в муниц</w:t>
      </w:r>
      <w:r w:rsidR="00C421B3">
        <w:rPr>
          <w:sz w:val="28"/>
          <w:szCs w:val="28"/>
        </w:rPr>
        <w:t>ипальные программы Тамалинского</w:t>
      </w:r>
      <w:r w:rsidRPr="002D1D80">
        <w:rPr>
          <w:sz w:val="28"/>
          <w:szCs w:val="28"/>
        </w:rPr>
        <w:t xml:space="preserve"> района в пределах утвержденных решением о бюджете объемов бюджетных ассигнований на реализацию муниципальных программ на соответствующий финансовый год;</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б) в случае приведения кодов бюджетной классификации расходов и источников внутреннего финансировани</w:t>
      </w:r>
      <w:r w:rsidR="00774388">
        <w:rPr>
          <w:sz w:val="28"/>
          <w:szCs w:val="28"/>
        </w:rPr>
        <w:t>я дефицита бюджета Тамалинского</w:t>
      </w:r>
      <w:r w:rsidRPr="002D1D80">
        <w:rPr>
          <w:sz w:val="28"/>
          <w:szCs w:val="28"/>
        </w:rPr>
        <w:t xml:space="preserve"> района в соответствие с бюджетной классификацией Российской Федерации;</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в) в случае перераспределения бюджетных ассигнований в пределах, предусмотренных главным распорядител</w:t>
      </w:r>
      <w:r w:rsidR="00774388">
        <w:rPr>
          <w:sz w:val="28"/>
          <w:szCs w:val="28"/>
        </w:rPr>
        <w:t>ям средств бюджета Тамалинского</w:t>
      </w:r>
      <w:r w:rsidRPr="002D1D80">
        <w:rPr>
          <w:sz w:val="28"/>
          <w:szCs w:val="28"/>
        </w:rPr>
        <w:t xml:space="preserve"> района на предоставление бюджетным и автономным учреждениям субсидий на финансовое обеспечение муниципального задания на оказание муниципальных услуг (выполнение работ) и субсидий на иные цели;</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г) в случае перераспределения бюджетных ассигнований между подгруппами вида расходов классификации расходов бюджетов в пределах общего объема бюджетных ассигнований, предусмотренных главному распорядителю средств бюдже</w:t>
      </w:r>
      <w:r w:rsidR="00774388">
        <w:rPr>
          <w:sz w:val="28"/>
          <w:szCs w:val="28"/>
        </w:rPr>
        <w:t>та Тамалинского</w:t>
      </w:r>
      <w:r w:rsidRPr="002D1D80">
        <w:rPr>
          <w:sz w:val="28"/>
          <w:szCs w:val="28"/>
        </w:rPr>
        <w:t xml:space="preserve"> района по соответствующей целевой статье (муници</w:t>
      </w:r>
      <w:r w:rsidR="00774388">
        <w:rPr>
          <w:sz w:val="28"/>
          <w:szCs w:val="28"/>
        </w:rPr>
        <w:t>пальным программам Тамалинского</w:t>
      </w:r>
      <w:r w:rsidRPr="002D1D80">
        <w:rPr>
          <w:sz w:val="28"/>
          <w:szCs w:val="28"/>
        </w:rPr>
        <w:t xml:space="preserve"> района и непрограммным направлениям деятельности) и группе вида расходов классификации расходов бюджетов;</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д) в случае перераспределения бюджетных ассигнований между видами источников финансирования дефицита бюджета в ходе </w:t>
      </w:r>
      <w:r w:rsidR="0092783A">
        <w:rPr>
          <w:sz w:val="28"/>
          <w:szCs w:val="28"/>
        </w:rPr>
        <w:t>исполнения бюджета Тамалинского</w:t>
      </w:r>
      <w:r w:rsidRPr="002D1D80">
        <w:rPr>
          <w:sz w:val="28"/>
          <w:szCs w:val="28"/>
        </w:rPr>
        <w:t xml:space="preserve"> района в пределах общего объема бюджетных ассигнований по источникам финансировани</w:t>
      </w:r>
      <w:r w:rsidR="0092783A">
        <w:rPr>
          <w:sz w:val="28"/>
          <w:szCs w:val="28"/>
        </w:rPr>
        <w:t>я дефицита бюджета Тамалинского</w:t>
      </w:r>
      <w:r w:rsidRPr="002D1D80">
        <w:rPr>
          <w:sz w:val="28"/>
          <w:szCs w:val="28"/>
        </w:rPr>
        <w:t xml:space="preserve"> района, предусмотренных на соответствующий финансовый год;</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е) в случае перераспределения бюджетных ассигнований на сумму средств, необходимых для выполнения условий пред</w:t>
      </w:r>
      <w:r w:rsidR="00070894">
        <w:rPr>
          <w:sz w:val="28"/>
          <w:szCs w:val="28"/>
        </w:rPr>
        <w:t>оставления бюджету Тамалинского</w:t>
      </w:r>
      <w:r w:rsidRPr="002D1D80">
        <w:rPr>
          <w:sz w:val="28"/>
          <w:szCs w:val="28"/>
        </w:rPr>
        <w:t xml:space="preserve"> района межбюджетных трансфертов из федерального бюджета и бюджета Пензенской области, в том числе путем введения новых кодов классификации расходов, в пределах общего объема бюджетных ассигнований, утвержденных </w:t>
      </w:r>
      <w:r w:rsidRPr="002D1D80">
        <w:rPr>
          <w:sz w:val="28"/>
          <w:szCs w:val="28"/>
        </w:rPr>
        <w:lastRenderedPageBreak/>
        <w:t>решением о бюджете;</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ж) в случае перераспределения бюджетных ассигнований, предусмотренных главному распорядителю бюджетных средств в текущем финансовом году, при необходимости возврата средств в федеральный бюджет и бюджет Пензенской области в результате нарушения исполнения обязательств, предусмотренных соглашениями о предоставлении субсидии из федерального бюджета и бюджета Пензенской области;</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з) в случае перераспределения бюджетных ассигнований</w:t>
      </w:r>
      <w:r w:rsidR="00EF2B11">
        <w:rPr>
          <w:sz w:val="28"/>
          <w:szCs w:val="28"/>
        </w:rPr>
        <w:t>,</w:t>
      </w:r>
      <w:r w:rsidRPr="002D1D80">
        <w:rPr>
          <w:sz w:val="28"/>
          <w:szCs w:val="28"/>
        </w:rPr>
        <w:t xml:space="preserve"> в пределах утвержденного </w:t>
      </w:r>
      <w:r w:rsidR="00EF2B11">
        <w:rPr>
          <w:sz w:val="28"/>
          <w:szCs w:val="28"/>
        </w:rPr>
        <w:t>решением о бюджете Тамалинского</w:t>
      </w:r>
      <w:r w:rsidRPr="002D1D80">
        <w:rPr>
          <w:sz w:val="28"/>
          <w:szCs w:val="28"/>
        </w:rPr>
        <w:t xml:space="preserve"> района на очередной финансовый год и на плановый период общего объема бюджетных ассигнований, предусмотренных по </w:t>
      </w:r>
      <w:r w:rsidR="00EF2B11">
        <w:rPr>
          <w:sz w:val="28"/>
          <w:szCs w:val="28"/>
        </w:rPr>
        <w:t>целевой статье расходов (муниципальной программе Тамалинского</w:t>
      </w:r>
      <w:r w:rsidRPr="002D1D80">
        <w:rPr>
          <w:sz w:val="28"/>
          <w:szCs w:val="28"/>
        </w:rPr>
        <w:t xml:space="preserve"> района и непрограммному направлению деятельности), между разделами, подразделами, группами и (или) подгруппами видов расходов.</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В</w:t>
      </w:r>
      <w:r w:rsidR="00EF2B11">
        <w:rPr>
          <w:sz w:val="28"/>
          <w:szCs w:val="28"/>
        </w:rPr>
        <w:t xml:space="preserve"> решении о бюджете Тамалинского</w:t>
      </w:r>
      <w:r w:rsidRPr="002D1D80">
        <w:rPr>
          <w:sz w:val="28"/>
          <w:szCs w:val="28"/>
        </w:rPr>
        <w:t xml:space="preserve"> района могут предусматриваться дополнительные основания для внесения изменений в сводную бюджетную роспись;</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24) полномочия </w:t>
      </w:r>
      <w:r w:rsidR="00F40DAD">
        <w:rPr>
          <w:sz w:val="28"/>
          <w:szCs w:val="28"/>
        </w:rPr>
        <w:t>Финансового управления Тамалинского</w:t>
      </w:r>
      <w:r w:rsidRPr="002D1D80">
        <w:rPr>
          <w:sz w:val="28"/>
          <w:szCs w:val="28"/>
        </w:rPr>
        <w:t xml:space="preserve"> района, являющегося органом внутреннего муниципального финансового контроля:</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2) контроль за соблюдением положений правовых актов, обусловливающих публичные нормативные обязательства и обязательства по иным выплатам физическим</w:t>
      </w:r>
      <w:r w:rsidR="00F40DAD">
        <w:rPr>
          <w:sz w:val="28"/>
          <w:szCs w:val="28"/>
        </w:rPr>
        <w:t xml:space="preserve"> лицам из бюджета Тамалиснкого </w:t>
      </w:r>
      <w:r w:rsidRPr="002D1D80">
        <w:rPr>
          <w:sz w:val="28"/>
          <w:szCs w:val="28"/>
        </w:rPr>
        <w:t xml:space="preserve">района, a также за соблюдениям условий договоров (соглашений) о предоставлении </w:t>
      </w:r>
      <w:r w:rsidR="00F40DAD">
        <w:rPr>
          <w:sz w:val="28"/>
          <w:szCs w:val="28"/>
        </w:rPr>
        <w:t>средств из бюджета Тамалинского</w:t>
      </w:r>
      <w:r w:rsidRPr="002D1D80">
        <w:rPr>
          <w:sz w:val="28"/>
          <w:szCs w:val="28"/>
        </w:rPr>
        <w:t xml:space="preserve"> района, муниципальных контрактов;</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3) контроль за соблюдением условий договоров (соглашений), заключенных в целях исполнения договоров (соглашений) о предоставлении </w:t>
      </w:r>
      <w:r w:rsidR="00F40DAD">
        <w:rPr>
          <w:sz w:val="28"/>
          <w:szCs w:val="28"/>
        </w:rPr>
        <w:t>средств из бюджета Тамалинского</w:t>
      </w:r>
      <w:r w:rsidRPr="002D1D80">
        <w:rPr>
          <w:sz w:val="28"/>
          <w:szCs w:val="28"/>
        </w:rPr>
        <w:t xml:space="preserve"> района,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4) контроль за достоверностью отчетов о результатах предоставления и (или) использования бюджетных средств (средств, предоста</w:t>
      </w:r>
      <w:r w:rsidR="00F40DAD">
        <w:rPr>
          <w:sz w:val="28"/>
          <w:szCs w:val="28"/>
        </w:rPr>
        <w:t>вленных из бюджета Тамалинского</w:t>
      </w:r>
      <w:r w:rsidRPr="002D1D80">
        <w:rPr>
          <w:sz w:val="28"/>
          <w:szCs w:val="28"/>
        </w:rPr>
        <w:t xml:space="preserve"> района),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w:t>
      </w:r>
      <w:r w:rsidR="00F40DAD">
        <w:rPr>
          <w:sz w:val="28"/>
          <w:szCs w:val="28"/>
        </w:rPr>
        <w:t>средств из бюджета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D1D80" w:rsidRPr="002D1D80" w:rsidRDefault="002D1D80" w:rsidP="002D1D80">
      <w:pPr>
        <w:widowControl w:val="0"/>
        <w:autoSpaceDE w:val="0"/>
        <w:autoSpaceDN w:val="0"/>
        <w:adjustRightInd w:val="0"/>
        <w:spacing w:before="120" w:after="120"/>
        <w:ind w:firstLine="709"/>
        <w:jc w:val="both"/>
        <w:rPr>
          <w:b/>
          <w:sz w:val="28"/>
          <w:szCs w:val="28"/>
        </w:rPr>
      </w:pPr>
      <w:r w:rsidRPr="002D1D80">
        <w:rPr>
          <w:b/>
          <w:sz w:val="28"/>
          <w:szCs w:val="28"/>
        </w:rPr>
        <w:t>Статья 1</w:t>
      </w:r>
      <w:r w:rsidR="00C00501">
        <w:rPr>
          <w:b/>
          <w:sz w:val="28"/>
          <w:szCs w:val="28"/>
        </w:rPr>
        <w:t>8</w:t>
      </w:r>
      <w:r w:rsidRPr="002D1D80">
        <w:rPr>
          <w:b/>
          <w:sz w:val="28"/>
          <w:szCs w:val="28"/>
        </w:rPr>
        <w:t>. Составлен</w:t>
      </w:r>
      <w:r w:rsidR="00FB55C6">
        <w:rPr>
          <w:b/>
          <w:sz w:val="28"/>
          <w:szCs w:val="28"/>
        </w:rPr>
        <w:t>ие проекта бюджета Тамалинского</w:t>
      </w:r>
      <w:r w:rsidRPr="002D1D80">
        <w:rPr>
          <w:b/>
          <w:sz w:val="28"/>
          <w:szCs w:val="28"/>
        </w:rPr>
        <w:t xml:space="preserve"> района </w:t>
      </w:r>
    </w:p>
    <w:p w:rsidR="002D1D80" w:rsidRPr="002D1D80" w:rsidRDefault="007A2818" w:rsidP="002D1D80">
      <w:pPr>
        <w:widowControl w:val="0"/>
        <w:autoSpaceDE w:val="0"/>
        <w:autoSpaceDN w:val="0"/>
        <w:adjustRightInd w:val="0"/>
        <w:ind w:firstLine="709"/>
        <w:jc w:val="both"/>
        <w:rPr>
          <w:sz w:val="28"/>
          <w:szCs w:val="28"/>
        </w:rPr>
      </w:pPr>
      <w:r>
        <w:rPr>
          <w:sz w:val="28"/>
          <w:szCs w:val="28"/>
        </w:rPr>
        <w:t>1. Проект бюджета Тамалинского</w:t>
      </w:r>
      <w:r w:rsidR="002D1D80" w:rsidRPr="002D1D80">
        <w:rPr>
          <w:sz w:val="28"/>
          <w:szCs w:val="28"/>
        </w:rPr>
        <w:t xml:space="preserve"> района составляется на основе прогноза социально-эконо</w:t>
      </w:r>
      <w:r>
        <w:rPr>
          <w:sz w:val="28"/>
          <w:szCs w:val="28"/>
        </w:rPr>
        <w:t>мического развития Тамалинского</w:t>
      </w:r>
      <w:r w:rsidR="002D1D80" w:rsidRPr="002D1D80">
        <w:rPr>
          <w:sz w:val="28"/>
          <w:szCs w:val="28"/>
        </w:rPr>
        <w:t xml:space="preserve"> района в целях финансового </w:t>
      </w:r>
      <w:r w:rsidR="002D1D80" w:rsidRPr="002D1D80">
        <w:rPr>
          <w:sz w:val="28"/>
          <w:szCs w:val="28"/>
        </w:rPr>
        <w:lastRenderedPageBreak/>
        <w:t>обеспечения расх</w:t>
      </w:r>
      <w:r>
        <w:rPr>
          <w:sz w:val="28"/>
          <w:szCs w:val="28"/>
        </w:rPr>
        <w:t>одных обязательств Тамалинского</w:t>
      </w:r>
      <w:r w:rsidR="002D1D80" w:rsidRPr="002D1D80">
        <w:rPr>
          <w:sz w:val="28"/>
          <w:szCs w:val="28"/>
        </w:rPr>
        <w:t xml:space="preserve"> района.</w:t>
      </w:r>
    </w:p>
    <w:p w:rsidR="002D1D80" w:rsidRPr="002D1D80" w:rsidRDefault="007A2818" w:rsidP="002D1D80">
      <w:pPr>
        <w:widowControl w:val="0"/>
        <w:autoSpaceDE w:val="0"/>
        <w:autoSpaceDN w:val="0"/>
        <w:adjustRightInd w:val="0"/>
        <w:ind w:firstLine="709"/>
        <w:jc w:val="both"/>
        <w:rPr>
          <w:sz w:val="28"/>
          <w:szCs w:val="28"/>
        </w:rPr>
      </w:pPr>
      <w:r>
        <w:rPr>
          <w:sz w:val="28"/>
          <w:szCs w:val="28"/>
        </w:rPr>
        <w:t>2. Проект бюджета Тамалинского</w:t>
      </w:r>
      <w:r w:rsidR="002D1D80" w:rsidRPr="002D1D80">
        <w:rPr>
          <w:sz w:val="28"/>
          <w:szCs w:val="28"/>
        </w:rPr>
        <w:t xml:space="preserve"> района составляется в порядке, установлен</w:t>
      </w:r>
      <w:r>
        <w:rPr>
          <w:sz w:val="28"/>
          <w:szCs w:val="28"/>
        </w:rPr>
        <w:t>ном Администрацией Тамалинского</w:t>
      </w:r>
      <w:r w:rsidR="002D1D80" w:rsidRPr="002D1D80">
        <w:rPr>
          <w:sz w:val="28"/>
          <w:szCs w:val="28"/>
        </w:rPr>
        <w:t xml:space="preserve"> района, в соответствии с положениями Бюджетного кодекса Российской Федерации и настоящего Положения.</w:t>
      </w:r>
    </w:p>
    <w:p w:rsidR="002D1D80" w:rsidRPr="002D1D80" w:rsidRDefault="00FD1753" w:rsidP="002D1D80">
      <w:pPr>
        <w:widowControl w:val="0"/>
        <w:autoSpaceDE w:val="0"/>
        <w:autoSpaceDN w:val="0"/>
        <w:adjustRightInd w:val="0"/>
        <w:ind w:firstLine="709"/>
        <w:jc w:val="both"/>
        <w:rPr>
          <w:sz w:val="28"/>
          <w:szCs w:val="28"/>
        </w:rPr>
      </w:pPr>
      <w:r>
        <w:rPr>
          <w:sz w:val="28"/>
          <w:szCs w:val="28"/>
        </w:rPr>
        <w:t>3. Проект бюджета Тамалинского</w:t>
      </w:r>
      <w:r w:rsidR="002D1D80" w:rsidRPr="002D1D80">
        <w:rPr>
          <w:sz w:val="28"/>
          <w:szCs w:val="28"/>
        </w:rPr>
        <w:t xml:space="preserve"> района составляется, и утверждаются сроком на 3 года (очередной финансовый год и плановый период).</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Непосредственное составлен</w:t>
      </w:r>
      <w:r w:rsidR="00FD1753">
        <w:rPr>
          <w:sz w:val="28"/>
          <w:szCs w:val="28"/>
        </w:rPr>
        <w:t>ие проекта бюджета Тамалинского</w:t>
      </w:r>
      <w:r w:rsidRPr="002D1D80">
        <w:rPr>
          <w:sz w:val="28"/>
          <w:szCs w:val="28"/>
        </w:rPr>
        <w:t xml:space="preserve"> района осуществляет </w:t>
      </w:r>
      <w:r w:rsidR="00FD1753">
        <w:rPr>
          <w:sz w:val="28"/>
          <w:szCs w:val="28"/>
        </w:rPr>
        <w:t xml:space="preserve"> Финансовое управление Тамалинского </w:t>
      </w:r>
      <w:r w:rsidRPr="002D1D80">
        <w:rPr>
          <w:sz w:val="28"/>
          <w:szCs w:val="28"/>
        </w:rPr>
        <w:t>района.</w:t>
      </w:r>
    </w:p>
    <w:p w:rsidR="002D1D80" w:rsidRPr="002D1D80" w:rsidRDefault="002D1D80" w:rsidP="002D1D80">
      <w:pPr>
        <w:widowControl w:val="0"/>
        <w:spacing w:before="120" w:after="120"/>
        <w:ind w:firstLine="709"/>
        <w:jc w:val="both"/>
        <w:rPr>
          <w:b/>
          <w:sz w:val="28"/>
          <w:szCs w:val="28"/>
        </w:rPr>
      </w:pPr>
      <w:r w:rsidRPr="002D1D80">
        <w:rPr>
          <w:b/>
          <w:sz w:val="28"/>
          <w:szCs w:val="28"/>
        </w:rPr>
        <w:t>Статья 1</w:t>
      </w:r>
      <w:r w:rsidR="00C00501">
        <w:rPr>
          <w:b/>
          <w:sz w:val="28"/>
          <w:szCs w:val="28"/>
        </w:rPr>
        <w:t>9</w:t>
      </w:r>
      <w:r w:rsidRPr="002D1D80">
        <w:rPr>
          <w:b/>
          <w:sz w:val="28"/>
          <w:szCs w:val="28"/>
        </w:rPr>
        <w:t>. Долгосрочное бюджетное планирование</w:t>
      </w:r>
    </w:p>
    <w:p w:rsidR="002D1D80" w:rsidRPr="002D1D80" w:rsidRDefault="002D1D80" w:rsidP="002D1D80">
      <w:pPr>
        <w:widowControl w:val="0"/>
        <w:ind w:firstLine="709"/>
        <w:jc w:val="both"/>
        <w:rPr>
          <w:sz w:val="28"/>
          <w:szCs w:val="28"/>
        </w:rPr>
      </w:pPr>
      <w:r w:rsidRPr="002D1D80">
        <w:rPr>
          <w:sz w:val="28"/>
          <w:szCs w:val="28"/>
        </w:rPr>
        <w:t>1. Долгосрочное бюджетное планирование осуществляется путем формир</w:t>
      </w:r>
      <w:r w:rsidR="00981322">
        <w:rPr>
          <w:sz w:val="28"/>
          <w:szCs w:val="28"/>
        </w:rPr>
        <w:t>ования бюджетного прогноза Тамалинского</w:t>
      </w:r>
      <w:r w:rsidRPr="002D1D80">
        <w:rPr>
          <w:sz w:val="28"/>
          <w:szCs w:val="28"/>
        </w:rPr>
        <w:t xml:space="preserve"> района на долгосрочный период. </w:t>
      </w:r>
    </w:p>
    <w:p w:rsidR="002D1D80" w:rsidRPr="002D1D80" w:rsidRDefault="002D1D80" w:rsidP="002D1D80">
      <w:pPr>
        <w:widowControl w:val="0"/>
        <w:ind w:firstLine="709"/>
        <w:jc w:val="both"/>
        <w:rPr>
          <w:sz w:val="28"/>
          <w:szCs w:val="28"/>
        </w:rPr>
      </w:pPr>
      <w:r w:rsidRPr="002D1D80">
        <w:rPr>
          <w:sz w:val="28"/>
          <w:szCs w:val="28"/>
        </w:rPr>
        <w:t>2. Под бюджетным прогнозом на долгосрочный период понимается документ, содержащий прогноз основных хар</w:t>
      </w:r>
      <w:r w:rsidR="00981322">
        <w:rPr>
          <w:sz w:val="28"/>
          <w:szCs w:val="28"/>
        </w:rPr>
        <w:t>актеристик бюджета Тамалинского</w:t>
      </w:r>
      <w:r w:rsidRPr="002D1D80">
        <w:rPr>
          <w:sz w:val="28"/>
          <w:szCs w:val="28"/>
        </w:rPr>
        <w:t xml:space="preserve"> района, консолид</w:t>
      </w:r>
      <w:r w:rsidR="00981322">
        <w:rPr>
          <w:sz w:val="28"/>
          <w:szCs w:val="28"/>
        </w:rPr>
        <w:t>ированного бюджета Тамалинского</w:t>
      </w:r>
      <w:r w:rsidRPr="002D1D80">
        <w:rPr>
          <w:sz w:val="28"/>
          <w:szCs w:val="28"/>
        </w:rPr>
        <w:t xml:space="preserve"> района, показатели финансового обеспечения муниципальных программ на период их действия, иные показатели, хара</w:t>
      </w:r>
      <w:r w:rsidR="00981322">
        <w:rPr>
          <w:sz w:val="28"/>
          <w:szCs w:val="28"/>
        </w:rPr>
        <w:t>ктеризующие бюджет Тамалинского</w:t>
      </w:r>
      <w:r w:rsidRPr="002D1D80">
        <w:rPr>
          <w:sz w:val="28"/>
          <w:szCs w:val="28"/>
        </w:rPr>
        <w:t xml:space="preserve"> района, консол</w:t>
      </w:r>
      <w:r w:rsidR="00981322">
        <w:rPr>
          <w:sz w:val="28"/>
          <w:szCs w:val="28"/>
        </w:rPr>
        <w:t>идированный бюджет Тамалинского</w:t>
      </w:r>
      <w:r w:rsidRPr="002D1D80">
        <w:rPr>
          <w:sz w:val="28"/>
          <w:szCs w:val="28"/>
        </w:rPr>
        <w:t xml:space="preserve"> района, а также содержащий основные подходы к формированию бюджетной политики на долгосрочный период.</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3.</w:t>
      </w:r>
      <w:r w:rsidR="00D956E7">
        <w:rPr>
          <w:sz w:val="28"/>
          <w:szCs w:val="28"/>
        </w:rPr>
        <w:t> Бюджетный прогноз Тамалинского</w:t>
      </w:r>
      <w:r w:rsidRPr="002D1D80">
        <w:rPr>
          <w:sz w:val="28"/>
          <w:szCs w:val="28"/>
        </w:rPr>
        <w:t xml:space="preserve"> района на долгосрочный период разрабатывается каждые три года на шесть и более лет на основе прогноза социально-эконо</w:t>
      </w:r>
      <w:r w:rsidR="00D956E7">
        <w:rPr>
          <w:sz w:val="28"/>
          <w:szCs w:val="28"/>
        </w:rPr>
        <w:t>мического развития Тамалинского</w:t>
      </w:r>
      <w:r w:rsidRPr="002D1D80">
        <w:rPr>
          <w:sz w:val="28"/>
          <w:szCs w:val="28"/>
        </w:rPr>
        <w:t xml:space="preserve"> района на соответствующий период.</w:t>
      </w:r>
      <w:r w:rsidR="00D956E7">
        <w:rPr>
          <w:sz w:val="28"/>
          <w:szCs w:val="28"/>
        </w:rPr>
        <w:t xml:space="preserve"> Бюджетный прогноз Тамалинского</w:t>
      </w:r>
      <w:r w:rsidRPr="002D1D80">
        <w:rPr>
          <w:sz w:val="28"/>
          <w:szCs w:val="28"/>
        </w:rPr>
        <w:t xml:space="preserve"> района на долгосрочный период может быть изменен с учетом изменения прогноза социально-эконо</w:t>
      </w:r>
      <w:r w:rsidR="00D956E7">
        <w:rPr>
          <w:sz w:val="28"/>
          <w:szCs w:val="28"/>
        </w:rPr>
        <w:t>мического развития Тамалинского</w:t>
      </w:r>
      <w:r w:rsidRPr="002D1D80">
        <w:rPr>
          <w:sz w:val="28"/>
          <w:szCs w:val="28"/>
        </w:rPr>
        <w:t xml:space="preserve"> района на соответствующий период и принятого</w:t>
      </w:r>
      <w:r w:rsidR="00742CED">
        <w:rPr>
          <w:sz w:val="28"/>
          <w:szCs w:val="28"/>
        </w:rPr>
        <w:t xml:space="preserve"> решения о бюджете Тамалинского</w:t>
      </w:r>
      <w:r w:rsidRPr="002D1D80">
        <w:rPr>
          <w:sz w:val="28"/>
          <w:szCs w:val="28"/>
        </w:rPr>
        <w:t xml:space="preserve"> района без продления периода его действия.</w:t>
      </w:r>
    </w:p>
    <w:p w:rsidR="002D1D80" w:rsidRPr="002D1D80" w:rsidRDefault="002D1D80" w:rsidP="002D1D80">
      <w:pPr>
        <w:widowControl w:val="0"/>
        <w:ind w:firstLine="709"/>
        <w:jc w:val="both"/>
        <w:rPr>
          <w:sz w:val="28"/>
          <w:szCs w:val="28"/>
        </w:rPr>
      </w:pPr>
      <w:r w:rsidRPr="002D1D80">
        <w:rPr>
          <w:sz w:val="28"/>
          <w:szCs w:val="28"/>
        </w:rPr>
        <w:t>4. Порядок разработки и утверждения, период действия, а также требования к составу и содержанию б</w:t>
      </w:r>
      <w:r w:rsidR="00D956E7">
        <w:rPr>
          <w:sz w:val="28"/>
          <w:szCs w:val="28"/>
        </w:rPr>
        <w:t>юджетного прогноза Тамалинского</w:t>
      </w:r>
      <w:r w:rsidRPr="002D1D80">
        <w:rPr>
          <w:sz w:val="28"/>
          <w:szCs w:val="28"/>
        </w:rPr>
        <w:t xml:space="preserve"> района на долгосрочный период устанавливают</w:t>
      </w:r>
      <w:r w:rsidR="00D956E7">
        <w:rPr>
          <w:sz w:val="28"/>
          <w:szCs w:val="28"/>
        </w:rPr>
        <w:t xml:space="preserve">ся Администрацией Тамалинского </w:t>
      </w:r>
      <w:r w:rsidRPr="002D1D80">
        <w:rPr>
          <w:sz w:val="28"/>
          <w:szCs w:val="28"/>
        </w:rPr>
        <w:t>района с соблюдением требований Бюджетного кодекса Российской Федерации.</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5. Проект бюджетного прогноза (проект изменений бюд</w:t>
      </w:r>
      <w:r w:rsidR="00D956E7">
        <w:rPr>
          <w:sz w:val="28"/>
          <w:szCs w:val="28"/>
        </w:rPr>
        <w:t xml:space="preserve">жетного прогноза) Тамалинского </w:t>
      </w:r>
      <w:r w:rsidRPr="002D1D80">
        <w:rPr>
          <w:sz w:val="28"/>
          <w:szCs w:val="28"/>
        </w:rPr>
        <w:t>района на долгосрочный период (за исключением показателей финансового обеспечения муниципальных программ) представляется в Собра</w:t>
      </w:r>
      <w:r w:rsidR="00D956E7">
        <w:rPr>
          <w:sz w:val="28"/>
          <w:szCs w:val="28"/>
        </w:rPr>
        <w:t>ние представителей Тамалинского</w:t>
      </w:r>
      <w:r w:rsidRPr="002D1D80">
        <w:rPr>
          <w:sz w:val="28"/>
          <w:szCs w:val="28"/>
        </w:rPr>
        <w:t xml:space="preserve"> района одновременно с проектом</w:t>
      </w:r>
      <w:r w:rsidR="00D956E7">
        <w:rPr>
          <w:sz w:val="28"/>
          <w:szCs w:val="28"/>
        </w:rPr>
        <w:t xml:space="preserve"> решения о бюджете Тамалинского</w:t>
      </w:r>
      <w:r w:rsidRPr="002D1D80">
        <w:rPr>
          <w:sz w:val="28"/>
          <w:szCs w:val="28"/>
        </w:rPr>
        <w:t xml:space="preserve"> района.</w:t>
      </w:r>
    </w:p>
    <w:p w:rsidR="002D1D80" w:rsidRPr="002D1D80" w:rsidRDefault="002D1D80" w:rsidP="002D1D80">
      <w:pPr>
        <w:widowControl w:val="0"/>
        <w:ind w:firstLine="709"/>
        <w:jc w:val="both"/>
        <w:rPr>
          <w:sz w:val="28"/>
          <w:szCs w:val="28"/>
        </w:rPr>
      </w:pPr>
      <w:r w:rsidRPr="002D1D80">
        <w:rPr>
          <w:sz w:val="28"/>
          <w:szCs w:val="28"/>
        </w:rPr>
        <w:t>6. Бюджетный прогноз (изменения бю</w:t>
      </w:r>
      <w:r w:rsidR="004F4D69">
        <w:rPr>
          <w:sz w:val="28"/>
          <w:szCs w:val="28"/>
        </w:rPr>
        <w:t>джетного прогноза) Тамалинского</w:t>
      </w:r>
      <w:r w:rsidRPr="002D1D80">
        <w:rPr>
          <w:sz w:val="28"/>
          <w:szCs w:val="28"/>
        </w:rPr>
        <w:t xml:space="preserve"> района на долгосрочный период утверждается (утверждают</w:t>
      </w:r>
      <w:r w:rsidR="004F4D69">
        <w:rPr>
          <w:sz w:val="28"/>
          <w:szCs w:val="28"/>
        </w:rPr>
        <w:t>ся) Администрацией Тамалинского</w:t>
      </w:r>
      <w:r w:rsidRPr="002D1D80">
        <w:rPr>
          <w:sz w:val="28"/>
          <w:szCs w:val="28"/>
        </w:rPr>
        <w:t xml:space="preserve"> района в срок, не превышающий двух месяцев со дня официального опубликования</w:t>
      </w:r>
      <w:r w:rsidR="004F4D69">
        <w:rPr>
          <w:sz w:val="28"/>
          <w:szCs w:val="28"/>
        </w:rPr>
        <w:t xml:space="preserve"> решения о бюджете Тамалинского</w:t>
      </w:r>
      <w:r w:rsidRPr="002D1D80">
        <w:rPr>
          <w:sz w:val="28"/>
          <w:szCs w:val="28"/>
        </w:rPr>
        <w:t xml:space="preserve"> района.</w:t>
      </w:r>
    </w:p>
    <w:p w:rsidR="002D1D80" w:rsidRPr="002D1D80" w:rsidRDefault="00C00501" w:rsidP="002D1D80">
      <w:pPr>
        <w:widowControl w:val="0"/>
        <w:autoSpaceDE w:val="0"/>
        <w:autoSpaceDN w:val="0"/>
        <w:adjustRightInd w:val="0"/>
        <w:spacing w:before="120" w:after="120"/>
        <w:ind w:firstLine="709"/>
        <w:jc w:val="both"/>
        <w:rPr>
          <w:b/>
          <w:sz w:val="28"/>
          <w:szCs w:val="28"/>
        </w:rPr>
      </w:pPr>
      <w:r>
        <w:rPr>
          <w:b/>
          <w:sz w:val="28"/>
          <w:szCs w:val="28"/>
        </w:rPr>
        <w:t>Статья 20</w:t>
      </w:r>
      <w:r w:rsidR="002D1D80" w:rsidRPr="002D1D80">
        <w:rPr>
          <w:b/>
          <w:sz w:val="28"/>
          <w:szCs w:val="28"/>
        </w:rPr>
        <w:t>. Сведения, необходимые для составлен</w:t>
      </w:r>
      <w:r w:rsidR="009603AC">
        <w:rPr>
          <w:b/>
          <w:sz w:val="28"/>
          <w:szCs w:val="28"/>
        </w:rPr>
        <w:t xml:space="preserve">ия проекта бюджета Тамалинского </w:t>
      </w:r>
      <w:r w:rsidR="002D1D80" w:rsidRPr="002D1D80">
        <w:rPr>
          <w:b/>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1. В целях своевременного и качественного составлен</w:t>
      </w:r>
      <w:r w:rsidR="009603AC">
        <w:rPr>
          <w:sz w:val="28"/>
          <w:szCs w:val="28"/>
        </w:rPr>
        <w:t xml:space="preserve">ия проекта бюджета </w:t>
      </w:r>
      <w:r w:rsidR="009603AC">
        <w:rPr>
          <w:sz w:val="28"/>
          <w:szCs w:val="28"/>
        </w:rPr>
        <w:lastRenderedPageBreak/>
        <w:t>Тамалинского</w:t>
      </w:r>
      <w:r w:rsidRPr="002D1D80">
        <w:rPr>
          <w:sz w:val="28"/>
          <w:szCs w:val="28"/>
        </w:rPr>
        <w:t xml:space="preserve"> района </w:t>
      </w:r>
      <w:r w:rsidR="009603AC">
        <w:rPr>
          <w:sz w:val="28"/>
          <w:szCs w:val="28"/>
        </w:rPr>
        <w:t>Финансовое управление Тамалинского</w:t>
      </w:r>
      <w:r w:rsidRPr="002D1D80">
        <w:rPr>
          <w:sz w:val="28"/>
          <w:szCs w:val="28"/>
        </w:rPr>
        <w:t xml:space="preserve"> района имеет право получать необходимые сведения от иных органов государственной власти, органов местного самоуправления</w:t>
      </w:r>
      <w:r w:rsidR="009603AC">
        <w:rPr>
          <w:sz w:val="28"/>
          <w:szCs w:val="28"/>
        </w:rPr>
        <w:t xml:space="preserve"> Тамалинского</w:t>
      </w:r>
      <w:r w:rsidRPr="002D1D80">
        <w:rPr>
          <w:sz w:val="28"/>
          <w:szCs w:val="28"/>
        </w:rPr>
        <w:t xml:space="preserve"> района.</w:t>
      </w:r>
    </w:p>
    <w:p w:rsidR="002D1D80" w:rsidRDefault="002D1D80" w:rsidP="002D1D80">
      <w:pPr>
        <w:widowControl w:val="0"/>
        <w:ind w:firstLine="709"/>
        <w:jc w:val="both"/>
        <w:rPr>
          <w:sz w:val="28"/>
          <w:szCs w:val="28"/>
        </w:rPr>
      </w:pPr>
      <w:r w:rsidRPr="002D1D80">
        <w:rPr>
          <w:sz w:val="28"/>
          <w:szCs w:val="28"/>
        </w:rPr>
        <w:t>2. Составлен</w:t>
      </w:r>
      <w:r w:rsidR="00504E00">
        <w:rPr>
          <w:sz w:val="28"/>
          <w:szCs w:val="28"/>
        </w:rPr>
        <w:t>ие проекта бюджета Тамалинского</w:t>
      </w:r>
      <w:r w:rsidRPr="002D1D80">
        <w:rPr>
          <w:sz w:val="28"/>
          <w:szCs w:val="28"/>
        </w:rPr>
        <w:t xml:space="preserve"> района основывается на:</w:t>
      </w:r>
    </w:p>
    <w:p w:rsidR="00504E00" w:rsidRPr="002D1D80" w:rsidRDefault="00504E00" w:rsidP="002D1D80">
      <w:pPr>
        <w:widowControl w:val="0"/>
        <w:ind w:firstLine="709"/>
        <w:jc w:val="both"/>
        <w:rPr>
          <w:sz w:val="28"/>
          <w:szCs w:val="28"/>
        </w:rPr>
      </w:pPr>
    </w:p>
    <w:p w:rsidR="002D1D80" w:rsidRPr="002D1D80" w:rsidRDefault="002D1D80" w:rsidP="002D1D80">
      <w:pPr>
        <w:widowControl w:val="0"/>
        <w:ind w:firstLine="709"/>
        <w:jc w:val="both"/>
        <w:rPr>
          <w:sz w:val="28"/>
          <w:szCs w:val="28"/>
        </w:rPr>
      </w:pPr>
      <w:r w:rsidRPr="002D1D80">
        <w:rPr>
          <w:sz w:val="28"/>
          <w:szCs w:val="28"/>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2D1D80" w:rsidRPr="002D1D80" w:rsidRDefault="002D1D80" w:rsidP="002D1D80">
      <w:pPr>
        <w:widowControl w:val="0"/>
        <w:ind w:firstLine="709"/>
        <w:jc w:val="both"/>
        <w:rPr>
          <w:sz w:val="28"/>
          <w:szCs w:val="28"/>
        </w:rPr>
      </w:pPr>
      <w:r w:rsidRPr="002D1D80">
        <w:rPr>
          <w:sz w:val="28"/>
          <w:szCs w:val="28"/>
        </w:rPr>
        <w:t xml:space="preserve">2) основных направлениях </w:t>
      </w:r>
      <w:r w:rsidR="00504E00">
        <w:rPr>
          <w:sz w:val="28"/>
          <w:szCs w:val="28"/>
        </w:rPr>
        <w:t>бюджетной и налоговой политики Тамалинского</w:t>
      </w:r>
      <w:r w:rsidRPr="002D1D80">
        <w:rPr>
          <w:sz w:val="28"/>
          <w:szCs w:val="28"/>
        </w:rPr>
        <w:t xml:space="preserve"> района;</w:t>
      </w:r>
    </w:p>
    <w:p w:rsidR="002D1D80" w:rsidRPr="002D1D80" w:rsidRDefault="002D1D80" w:rsidP="002D1D80">
      <w:pPr>
        <w:widowControl w:val="0"/>
        <w:ind w:firstLine="709"/>
        <w:jc w:val="both"/>
        <w:rPr>
          <w:sz w:val="28"/>
          <w:szCs w:val="28"/>
        </w:rPr>
      </w:pPr>
      <w:r w:rsidRPr="002D1D80">
        <w:rPr>
          <w:sz w:val="28"/>
          <w:szCs w:val="28"/>
        </w:rPr>
        <w:t>3) прогнозе социально-эконо</w:t>
      </w:r>
      <w:r w:rsidR="00504E00">
        <w:rPr>
          <w:sz w:val="28"/>
          <w:szCs w:val="28"/>
        </w:rPr>
        <w:t>мического развития Тамалинского</w:t>
      </w:r>
      <w:r w:rsidRPr="002D1D80">
        <w:rPr>
          <w:sz w:val="28"/>
          <w:szCs w:val="28"/>
        </w:rPr>
        <w:t xml:space="preserve"> района;</w:t>
      </w:r>
    </w:p>
    <w:p w:rsidR="002D1D80" w:rsidRPr="002D1D80" w:rsidRDefault="002D1D80" w:rsidP="002D1D80">
      <w:pPr>
        <w:widowControl w:val="0"/>
        <w:ind w:firstLine="709"/>
        <w:jc w:val="both"/>
        <w:rPr>
          <w:sz w:val="28"/>
          <w:szCs w:val="28"/>
        </w:rPr>
      </w:pPr>
      <w:r w:rsidRPr="002D1D80">
        <w:rPr>
          <w:sz w:val="28"/>
          <w:szCs w:val="28"/>
        </w:rPr>
        <w:t>4) </w:t>
      </w:r>
      <w:r w:rsidR="00504E00">
        <w:rPr>
          <w:sz w:val="28"/>
          <w:szCs w:val="28"/>
        </w:rPr>
        <w:t>бюджетном прогнозе Тамалинского</w:t>
      </w:r>
      <w:r w:rsidRPr="002D1D80">
        <w:rPr>
          <w:sz w:val="28"/>
          <w:szCs w:val="28"/>
        </w:rPr>
        <w:t xml:space="preserve"> района (проекте бюджетного прогноза, проекте изменений бюджетного прогноза) на долгосрочный период;</w:t>
      </w:r>
    </w:p>
    <w:p w:rsidR="002D1D80" w:rsidRDefault="00504E00" w:rsidP="002D1D80">
      <w:pPr>
        <w:widowControl w:val="0"/>
        <w:ind w:firstLine="709"/>
        <w:jc w:val="both"/>
        <w:rPr>
          <w:sz w:val="28"/>
          <w:szCs w:val="28"/>
        </w:rPr>
      </w:pPr>
      <w:r>
        <w:rPr>
          <w:sz w:val="28"/>
          <w:szCs w:val="28"/>
        </w:rPr>
        <w:t>5) муниципальных программах Тамалинского</w:t>
      </w:r>
      <w:r w:rsidR="002D1D80" w:rsidRPr="002D1D80">
        <w:rPr>
          <w:sz w:val="28"/>
          <w:szCs w:val="28"/>
        </w:rPr>
        <w:t xml:space="preserve"> района (проектах муниципальных программ, проектах изменений указанных программ).</w:t>
      </w:r>
    </w:p>
    <w:p w:rsidR="00D4561A" w:rsidRPr="002D1D80" w:rsidRDefault="00D4561A" w:rsidP="002D1D80">
      <w:pPr>
        <w:widowControl w:val="0"/>
        <w:ind w:firstLine="709"/>
        <w:jc w:val="both"/>
        <w:rPr>
          <w:sz w:val="28"/>
          <w:szCs w:val="28"/>
        </w:rPr>
      </w:pPr>
    </w:p>
    <w:p w:rsidR="00F07CED" w:rsidRDefault="00C00501" w:rsidP="002D1D80">
      <w:pPr>
        <w:widowControl w:val="0"/>
        <w:autoSpaceDE w:val="0"/>
        <w:autoSpaceDN w:val="0"/>
        <w:adjustRightInd w:val="0"/>
        <w:spacing w:before="120" w:after="120"/>
        <w:ind w:firstLine="709"/>
        <w:jc w:val="both"/>
        <w:rPr>
          <w:b/>
          <w:sz w:val="28"/>
          <w:szCs w:val="28"/>
        </w:rPr>
      </w:pPr>
      <w:r>
        <w:rPr>
          <w:b/>
          <w:sz w:val="28"/>
          <w:szCs w:val="28"/>
        </w:rPr>
        <w:t>Статья 21</w:t>
      </w:r>
      <w:r w:rsidR="002D1D80" w:rsidRPr="002D1D80">
        <w:rPr>
          <w:b/>
          <w:sz w:val="28"/>
          <w:szCs w:val="28"/>
        </w:rPr>
        <w:t>. Прогноз социально-эконо</w:t>
      </w:r>
      <w:r w:rsidR="008E3490">
        <w:rPr>
          <w:b/>
          <w:sz w:val="28"/>
          <w:szCs w:val="28"/>
        </w:rPr>
        <w:t>мического раз</w:t>
      </w:r>
      <w:r w:rsidR="00F07CED">
        <w:rPr>
          <w:b/>
          <w:sz w:val="28"/>
          <w:szCs w:val="28"/>
        </w:rPr>
        <w:t xml:space="preserve">вития Тамалинско </w:t>
      </w:r>
    </w:p>
    <w:p w:rsidR="002D1D80" w:rsidRPr="002D1D80" w:rsidRDefault="002D1D80" w:rsidP="002D1D80">
      <w:pPr>
        <w:widowControl w:val="0"/>
        <w:autoSpaceDE w:val="0"/>
        <w:autoSpaceDN w:val="0"/>
        <w:adjustRightInd w:val="0"/>
        <w:spacing w:before="120" w:after="120"/>
        <w:ind w:firstLine="709"/>
        <w:jc w:val="both"/>
        <w:rPr>
          <w:b/>
          <w:sz w:val="28"/>
          <w:szCs w:val="28"/>
        </w:rPr>
      </w:pPr>
      <w:r w:rsidRPr="002D1D80">
        <w:rPr>
          <w:b/>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1. Прогноз социально-эконо</w:t>
      </w:r>
      <w:r w:rsidR="00D44350">
        <w:rPr>
          <w:sz w:val="28"/>
          <w:szCs w:val="28"/>
        </w:rPr>
        <w:t>мического развития Тамалинского</w:t>
      </w:r>
      <w:r w:rsidRPr="002D1D80">
        <w:rPr>
          <w:sz w:val="28"/>
          <w:szCs w:val="28"/>
        </w:rPr>
        <w:t xml:space="preserve"> района разрабатывается на три года (очередной финансовый год и плановый период).</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2. Прогноз социально-эконо</w:t>
      </w:r>
      <w:r w:rsidR="00D44350">
        <w:rPr>
          <w:sz w:val="28"/>
          <w:szCs w:val="28"/>
        </w:rPr>
        <w:t>мического развития Тамалинского</w:t>
      </w:r>
      <w:r w:rsidRPr="002D1D80">
        <w:rPr>
          <w:sz w:val="28"/>
          <w:szCs w:val="28"/>
        </w:rPr>
        <w:t xml:space="preserve"> района ежегодно разрабатывается в порядке, установлен</w:t>
      </w:r>
      <w:r w:rsidR="00D44350">
        <w:rPr>
          <w:sz w:val="28"/>
          <w:szCs w:val="28"/>
        </w:rPr>
        <w:t>ном Администрацией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3. Прогноз социально-</w:t>
      </w:r>
      <w:r w:rsidR="00D44350">
        <w:rPr>
          <w:sz w:val="28"/>
          <w:szCs w:val="28"/>
        </w:rPr>
        <w:t>экономического развития Тамалинского</w:t>
      </w:r>
      <w:r w:rsidRPr="002D1D80">
        <w:rPr>
          <w:sz w:val="28"/>
          <w:szCs w:val="28"/>
        </w:rPr>
        <w:t xml:space="preserve"> района одобряе</w:t>
      </w:r>
      <w:r w:rsidR="00D44350">
        <w:rPr>
          <w:sz w:val="28"/>
          <w:szCs w:val="28"/>
        </w:rPr>
        <w:t>тся Администрацией Тамалинского</w:t>
      </w:r>
      <w:r w:rsidRPr="002D1D80">
        <w:rPr>
          <w:sz w:val="28"/>
          <w:szCs w:val="28"/>
        </w:rPr>
        <w:t xml:space="preserve"> района одновременно с принятием решения о внесен</w:t>
      </w:r>
      <w:r w:rsidR="00D44350">
        <w:rPr>
          <w:sz w:val="28"/>
          <w:szCs w:val="28"/>
        </w:rPr>
        <w:t>ии проекта бюджета Тамалинского</w:t>
      </w:r>
      <w:r w:rsidRPr="002D1D80">
        <w:rPr>
          <w:sz w:val="28"/>
          <w:szCs w:val="28"/>
        </w:rPr>
        <w:t xml:space="preserve"> района в Собран</w:t>
      </w:r>
      <w:r w:rsidR="00D44350">
        <w:rPr>
          <w:sz w:val="28"/>
          <w:szCs w:val="28"/>
        </w:rPr>
        <w:t xml:space="preserve">ие представителей Тамалинского </w:t>
      </w:r>
      <w:r w:rsidRPr="002D1D80">
        <w:rPr>
          <w:sz w:val="28"/>
          <w:szCs w:val="28"/>
        </w:rPr>
        <w:t>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4. Прогноз социально-эконо</w:t>
      </w:r>
      <w:r w:rsidR="00D44350">
        <w:rPr>
          <w:sz w:val="28"/>
          <w:szCs w:val="28"/>
        </w:rPr>
        <w:t>мического развития Тамалинского</w:t>
      </w:r>
      <w:r w:rsidRPr="002D1D80">
        <w:rPr>
          <w:sz w:val="28"/>
          <w:szCs w:val="28"/>
        </w:rPr>
        <w:t xml:space="preserve"> района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В пояснительной записке к прогнозу социально-эконо</w:t>
      </w:r>
      <w:r w:rsidR="00D44350">
        <w:rPr>
          <w:sz w:val="28"/>
          <w:szCs w:val="28"/>
        </w:rPr>
        <w:t>мического развития Тамалинского</w:t>
      </w:r>
      <w:r w:rsidRPr="002D1D80">
        <w:rPr>
          <w:sz w:val="28"/>
          <w:szCs w:val="28"/>
        </w:rPr>
        <w:t xml:space="preserve"> района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5. Изменение прогноза социально-эконом</w:t>
      </w:r>
      <w:r w:rsidR="00D44350">
        <w:rPr>
          <w:sz w:val="28"/>
          <w:szCs w:val="28"/>
        </w:rPr>
        <w:t xml:space="preserve">ического развития  Тамалинского </w:t>
      </w:r>
      <w:r w:rsidRPr="002D1D80">
        <w:rPr>
          <w:sz w:val="28"/>
          <w:szCs w:val="28"/>
        </w:rPr>
        <w:t>района в ходе составления или рассмотрен</w:t>
      </w:r>
      <w:r w:rsidR="00D44350">
        <w:rPr>
          <w:sz w:val="28"/>
          <w:szCs w:val="28"/>
        </w:rPr>
        <w:t>ия проекта бюджета Тамалинского</w:t>
      </w:r>
      <w:r w:rsidRPr="002D1D80">
        <w:rPr>
          <w:sz w:val="28"/>
          <w:szCs w:val="28"/>
        </w:rPr>
        <w:t xml:space="preserve"> района влечет за собой изменение основных характеристик проекта бюджета.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6. Разработка прогноза социально-эконом</w:t>
      </w:r>
      <w:r w:rsidR="00D44350">
        <w:rPr>
          <w:sz w:val="28"/>
          <w:szCs w:val="28"/>
        </w:rPr>
        <w:t xml:space="preserve">ического развития Тамалинского </w:t>
      </w:r>
      <w:r w:rsidRPr="002D1D80">
        <w:rPr>
          <w:sz w:val="28"/>
          <w:szCs w:val="28"/>
        </w:rPr>
        <w:t xml:space="preserve">района на очередной финансовый год и плановый период осуществляется отделом экономики </w:t>
      </w:r>
      <w:r w:rsidR="00D44350">
        <w:rPr>
          <w:sz w:val="28"/>
          <w:szCs w:val="28"/>
        </w:rPr>
        <w:t>и предпринимательства Администрацией Тамалинского</w:t>
      </w:r>
      <w:r w:rsidRPr="002D1D80">
        <w:rPr>
          <w:sz w:val="28"/>
          <w:szCs w:val="28"/>
        </w:rPr>
        <w:t xml:space="preserve"> района.</w:t>
      </w:r>
    </w:p>
    <w:p w:rsidR="002D1D80" w:rsidRDefault="002D1D80" w:rsidP="002D1D80">
      <w:pPr>
        <w:widowControl w:val="0"/>
        <w:ind w:firstLine="709"/>
        <w:jc w:val="both"/>
        <w:rPr>
          <w:sz w:val="28"/>
          <w:szCs w:val="28"/>
        </w:rPr>
      </w:pPr>
      <w:r w:rsidRPr="002D1D80">
        <w:rPr>
          <w:sz w:val="28"/>
          <w:szCs w:val="28"/>
        </w:rPr>
        <w:t>7. В целях формирования б</w:t>
      </w:r>
      <w:r w:rsidR="00D44350">
        <w:rPr>
          <w:sz w:val="28"/>
          <w:szCs w:val="28"/>
        </w:rPr>
        <w:t>юджетного прогноза Тамалинского</w:t>
      </w:r>
      <w:r w:rsidRPr="002D1D80">
        <w:rPr>
          <w:sz w:val="28"/>
          <w:szCs w:val="28"/>
        </w:rPr>
        <w:t xml:space="preserve"> района на долгосрочный период в соответствии со статьей 18 настоящего Положения, разрабатывается прогноз соци</w:t>
      </w:r>
      <w:r w:rsidR="00D44350">
        <w:rPr>
          <w:sz w:val="28"/>
          <w:szCs w:val="28"/>
        </w:rPr>
        <w:t xml:space="preserve">ально-экономического развития Тамалинского </w:t>
      </w:r>
      <w:r w:rsidRPr="002D1D80">
        <w:rPr>
          <w:sz w:val="28"/>
          <w:szCs w:val="28"/>
        </w:rPr>
        <w:lastRenderedPageBreak/>
        <w:t>района на долгосрочный период в порядке, установлен</w:t>
      </w:r>
      <w:r w:rsidR="00D44350">
        <w:rPr>
          <w:sz w:val="28"/>
          <w:szCs w:val="28"/>
        </w:rPr>
        <w:t>ном Администрацией Тамалинского</w:t>
      </w:r>
      <w:r w:rsidRPr="002D1D80">
        <w:rPr>
          <w:sz w:val="28"/>
          <w:szCs w:val="28"/>
        </w:rPr>
        <w:t xml:space="preserve"> района.</w:t>
      </w:r>
    </w:p>
    <w:p w:rsidR="00E718C9" w:rsidRDefault="00E718C9" w:rsidP="002D1D80">
      <w:pPr>
        <w:widowControl w:val="0"/>
        <w:ind w:firstLine="709"/>
        <w:jc w:val="both"/>
        <w:rPr>
          <w:sz w:val="28"/>
          <w:szCs w:val="28"/>
        </w:rPr>
      </w:pPr>
    </w:p>
    <w:p w:rsidR="00E718C9" w:rsidRDefault="00C00501" w:rsidP="002D1D80">
      <w:pPr>
        <w:widowControl w:val="0"/>
        <w:ind w:firstLine="709"/>
        <w:jc w:val="both"/>
        <w:rPr>
          <w:b/>
          <w:sz w:val="28"/>
          <w:szCs w:val="28"/>
        </w:rPr>
      </w:pPr>
      <w:r>
        <w:rPr>
          <w:b/>
          <w:sz w:val="28"/>
          <w:szCs w:val="28"/>
        </w:rPr>
        <w:t xml:space="preserve"> Статья 22</w:t>
      </w:r>
      <w:r w:rsidR="00E718C9" w:rsidRPr="00E718C9">
        <w:rPr>
          <w:b/>
          <w:sz w:val="28"/>
          <w:szCs w:val="28"/>
        </w:rPr>
        <w:t>. Муниципальные программы</w:t>
      </w:r>
      <w:r w:rsidR="002559E4">
        <w:rPr>
          <w:b/>
          <w:sz w:val="28"/>
          <w:szCs w:val="28"/>
        </w:rPr>
        <w:t xml:space="preserve"> Тамалинского района</w:t>
      </w:r>
    </w:p>
    <w:p w:rsidR="002559E4" w:rsidRPr="002559E4" w:rsidRDefault="002559E4" w:rsidP="002559E4">
      <w:pPr>
        <w:autoSpaceDE w:val="0"/>
        <w:autoSpaceDN w:val="0"/>
        <w:adjustRightInd w:val="0"/>
        <w:ind w:firstLine="540"/>
        <w:jc w:val="both"/>
        <w:rPr>
          <w:sz w:val="28"/>
          <w:szCs w:val="28"/>
        </w:rPr>
      </w:pPr>
      <w:r w:rsidRPr="002559E4">
        <w:rPr>
          <w:sz w:val="28"/>
          <w:szCs w:val="28"/>
        </w:rPr>
        <w:t>1. Муниципальные программы, реализуемые за счет средс</w:t>
      </w:r>
      <w:r w:rsidR="00D95FA9">
        <w:rPr>
          <w:sz w:val="28"/>
          <w:szCs w:val="28"/>
        </w:rPr>
        <w:t xml:space="preserve">тв бюджета Тамалинского района </w:t>
      </w:r>
      <w:r w:rsidRPr="002559E4">
        <w:rPr>
          <w:sz w:val="28"/>
          <w:szCs w:val="28"/>
        </w:rPr>
        <w:t>, утверждаются Администрацией.</w:t>
      </w:r>
    </w:p>
    <w:p w:rsidR="002559E4" w:rsidRPr="002559E4" w:rsidRDefault="002559E4" w:rsidP="002559E4">
      <w:pPr>
        <w:autoSpaceDE w:val="0"/>
        <w:autoSpaceDN w:val="0"/>
        <w:adjustRightInd w:val="0"/>
        <w:ind w:firstLine="540"/>
        <w:jc w:val="both"/>
        <w:rPr>
          <w:sz w:val="28"/>
          <w:szCs w:val="28"/>
        </w:rPr>
      </w:pPr>
      <w:r w:rsidRPr="002559E4">
        <w:rPr>
          <w:sz w:val="28"/>
          <w:szCs w:val="28"/>
        </w:rPr>
        <w:t>Сроки реализации муниципальных программ определяются Администрацией в установленном ею порядке.</w:t>
      </w:r>
    </w:p>
    <w:p w:rsidR="002559E4" w:rsidRPr="002559E4" w:rsidRDefault="002559E4" w:rsidP="002559E4">
      <w:pPr>
        <w:autoSpaceDE w:val="0"/>
        <w:autoSpaceDN w:val="0"/>
        <w:adjustRightInd w:val="0"/>
        <w:ind w:firstLine="540"/>
        <w:jc w:val="both"/>
        <w:rPr>
          <w:sz w:val="28"/>
          <w:szCs w:val="28"/>
        </w:rPr>
      </w:pPr>
      <w:r w:rsidRPr="002559E4">
        <w:rPr>
          <w:sz w:val="28"/>
          <w:szCs w:val="28"/>
        </w:rPr>
        <w:t>Порядок принятия решений о разработке муниципальных программ и их формирования и реализации устанавливается муниципальным правовым актом Администрации.</w:t>
      </w:r>
    </w:p>
    <w:p w:rsidR="002559E4" w:rsidRPr="002559E4" w:rsidRDefault="002559E4" w:rsidP="002559E4">
      <w:pPr>
        <w:autoSpaceDE w:val="0"/>
        <w:autoSpaceDN w:val="0"/>
        <w:adjustRightInd w:val="0"/>
        <w:ind w:firstLine="540"/>
        <w:jc w:val="both"/>
        <w:rPr>
          <w:sz w:val="28"/>
          <w:szCs w:val="28"/>
        </w:rPr>
      </w:pPr>
      <w:r w:rsidRPr="002559E4">
        <w:rPr>
          <w:sz w:val="28"/>
          <w:szCs w:val="28"/>
        </w:rPr>
        <w:t>2. Объем бюджетных ассигнований на финансовое обеспечение реализации муниципальных программ утверждается решением о бюджете по соответствующей каждой программе целевой статье расходов бюджета в соответствии с муниципальным правовым актом Администрации, утвердившим программу.</w:t>
      </w:r>
    </w:p>
    <w:p w:rsidR="002559E4" w:rsidRPr="002559E4" w:rsidRDefault="002559E4" w:rsidP="002559E4">
      <w:pPr>
        <w:autoSpaceDE w:val="0"/>
        <w:autoSpaceDN w:val="0"/>
        <w:adjustRightInd w:val="0"/>
        <w:ind w:firstLine="540"/>
        <w:jc w:val="both"/>
        <w:rPr>
          <w:sz w:val="28"/>
          <w:szCs w:val="28"/>
        </w:rPr>
      </w:pPr>
      <w:r w:rsidRPr="002559E4">
        <w:rPr>
          <w:sz w:val="28"/>
          <w:szCs w:val="28"/>
        </w:rPr>
        <w:t>Муниципальные программы, предлагаемые к реализации начиная с очередного финансового года, а также изменения в ранее утверждённые муниципальные программы подлежат утверждению в сроки, установленные Администрацией.</w:t>
      </w:r>
    </w:p>
    <w:p w:rsidR="002559E4" w:rsidRPr="002559E4" w:rsidRDefault="002559E4" w:rsidP="002559E4">
      <w:pPr>
        <w:autoSpaceDE w:val="0"/>
        <w:autoSpaceDN w:val="0"/>
        <w:adjustRightInd w:val="0"/>
        <w:ind w:firstLine="540"/>
        <w:jc w:val="both"/>
        <w:rPr>
          <w:sz w:val="28"/>
          <w:szCs w:val="28"/>
        </w:rPr>
      </w:pPr>
      <w:r w:rsidRPr="002559E4">
        <w:rPr>
          <w:sz w:val="28"/>
          <w:szCs w:val="28"/>
        </w:rPr>
        <w:t>Муниципальные программы подлежат приведению в соот</w:t>
      </w:r>
      <w:r w:rsidR="00D95FA9">
        <w:rPr>
          <w:sz w:val="28"/>
          <w:szCs w:val="28"/>
        </w:rPr>
        <w:t xml:space="preserve">ветствие с решением о бюджете Тамалинского района </w:t>
      </w:r>
      <w:r w:rsidRPr="002559E4">
        <w:rPr>
          <w:sz w:val="28"/>
          <w:szCs w:val="28"/>
        </w:rPr>
        <w:t xml:space="preserve"> на очередной финансовый год и плановый период не позднее трех месяцев со дня вступления его в силу.</w:t>
      </w:r>
    </w:p>
    <w:p w:rsidR="002559E4" w:rsidRPr="002559E4" w:rsidRDefault="002559E4" w:rsidP="002559E4">
      <w:pPr>
        <w:autoSpaceDE w:val="0"/>
        <w:autoSpaceDN w:val="0"/>
        <w:adjustRightInd w:val="0"/>
        <w:ind w:firstLine="540"/>
        <w:jc w:val="both"/>
        <w:rPr>
          <w:sz w:val="28"/>
          <w:szCs w:val="28"/>
        </w:rPr>
      </w:pPr>
      <w:r w:rsidRPr="002559E4">
        <w:rPr>
          <w:sz w:val="28"/>
          <w:szCs w:val="28"/>
        </w:rPr>
        <w:t>3. По каждой муниципальной программе ежегодно проводится оценка эффективности ее реализации. Порядок проведения и критерии указанной оценки устанавливаются Администрацией.</w:t>
      </w:r>
    </w:p>
    <w:p w:rsidR="002559E4" w:rsidRPr="002559E4" w:rsidRDefault="002559E4" w:rsidP="002559E4">
      <w:pPr>
        <w:autoSpaceDE w:val="0"/>
        <w:autoSpaceDN w:val="0"/>
        <w:adjustRightInd w:val="0"/>
        <w:ind w:firstLine="540"/>
        <w:jc w:val="both"/>
        <w:rPr>
          <w:sz w:val="28"/>
          <w:szCs w:val="28"/>
        </w:rPr>
      </w:pPr>
      <w:r w:rsidRPr="002559E4">
        <w:rPr>
          <w:sz w:val="28"/>
          <w:szCs w:val="28"/>
        </w:rPr>
        <w:t>По результатам указанной оценки Администрацией может быть принято решение</w:t>
      </w:r>
      <w:r w:rsidR="00D95FA9">
        <w:rPr>
          <w:sz w:val="28"/>
          <w:szCs w:val="28"/>
        </w:rPr>
        <w:t xml:space="preserve">, </w:t>
      </w:r>
      <w:r w:rsidRPr="002559E4">
        <w:rPr>
          <w:sz w:val="28"/>
          <w:szCs w:val="28"/>
        </w:rPr>
        <w:t xml:space="preserve"> о необходимости прекращения или об изменении начиная с очередного финансового года ранее утверждённой муниципальной программы, в том числе необходимости изменения объёма бюджетных ассигнований на финансовое обеспечение реализации муниципальной программы.</w:t>
      </w:r>
    </w:p>
    <w:p w:rsidR="002559E4" w:rsidRPr="002559E4" w:rsidRDefault="002559E4" w:rsidP="002559E4">
      <w:pPr>
        <w:autoSpaceDE w:val="0"/>
        <w:autoSpaceDN w:val="0"/>
        <w:adjustRightInd w:val="0"/>
        <w:ind w:firstLine="540"/>
        <w:jc w:val="both"/>
        <w:rPr>
          <w:sz w:val="28"/>
          <w:szCs w:val="28"/>
        </w:rPr>
      </w:pPr>
    </w:p>
    <w:p w:rsidR="002D1D80" w:rsidRPr="002D1D80" w:rsidRDefault="002D1D80" w:rsidP="002D1D80">
      <w:pPr>
        <w:widowControl w:val="0"/>
        <w:autoSpaceDE w:val="0"/>
        <w:autoSpaceDN w:val="0"/>
        <w:adjustRightInd w:val="0"/>
        <w:spacing w:before="120" w:after="120"/>
        <w:ind w:firstLine="709"/>
        <w:jc w:val="both"/>
        <w:rPr>
          <w:b/>
          <w:sz w:val="28"/>
          <w:szCs w:val="28"/>
        </w:rPr>
      </w:pPr>
      <w:r w:rsidRPr="002D1D80">
        <w:rPr>
          <w:b/>
          <w:sz w:val="28"/>
          <w:szCs w:val="28"/>
        </w:rPr>
        <w:t xml:space="preserve">Статья </w:t>
      </w:r>
      <w:r w:rsidR="00C00501">
        <w:rPr>
          <w:b/>
          <w:sz w:val="28"/>
          <w:szCs w:val="28"/>
        </w:rPr>
        <w:t>23</w:t>
      </w:r>
      <w:r w:rsidRPr="002D1D80">
        <w:rPr>
          <w:b/>
          <w:sz w:val="28"/>
          <w:szCs w:val="28"/>
        </w:rPr>
        <w:t>. Состав показателей, содержащихся в проекте</w:t>
      </w:r>
      <w:r w:rsidR="00F260C4">
        <w:rPr>
          <w:b/>
          <w:sz w:val="28"/>
          <w:szCs w:val="28"/>
        </w:rPr>
        <w:t xml:space="preserve"> решения о бюджете Тамалинского</w:t>
      </w:r>
      <w:r w:rsidRPr="002D1D80">
        <w:rPr>
          <w:b/>
          <w:sz w:val="28"/>
          <w:szCs w:val="28"/>
        </w:rPr>
        <w:t xml:space="preserve"> района</w:t>
      </w:r>
    </w:p>
    <w:p w:rsidR="002D1D80" w:rsidRPr="002D1D80" w:rsidRDefault="002D1D80" w:rsidP="002D1D80">
      <w:pPr>
        <w:autoSpaceDE w:val="0"/>
        <w:autoSpaceDN w:val="0"/>
        <w:adjustRightInd w:val="0"/>
        <w:ind w:firstLine="700"/>
        <w:jc w:val="both"/>
        <w:rPr>
          <w:sz w:val="28"/>
          <w:szCs w:val="28"/>
        </w:rPr>
      </w:pPr>
      <w:r w:rsidRPr="002D1D80">
        <w:rPr>
          <w:sz w:val="28"/>
          <w:szCs w:val="28"/>
        </w:rPr>
        <w:t>1. В проекте</w:t>
      </w:r>
      <w:r w:rsidR="00F260C4">
        <w:rPr>
          <w:sz w:val="28"/>
          <w:szCs w:val="28"/>
        </w:rPr>
        <w:t xml:space="preserve"> решения о бюджете Тамалинского</w:t>
      </w:r>
      <w:r w:rsidRPr="002D1D80">
        <w:rPr>
          <w:sz w:val="28"/>
          <w:szCs w:val="28"/>
        </w:rPr>
        <w:t xml:space="preserve"> района должны содержаться основные характеристики бюджета, к которым относятся общий объем доходов бюджета, общий объем расходов, дефицит (профицит) бюджета, а также иные показатели, установленные Бюджетным кодексом Российской Федерации и настоящим Положением.</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2. В проекте</w:t>
      </w:r>
      <w:r w:rsidR="00F260C4">
        <w:rPr>
          <w:sz w:val="28"/>
          <w:szCs w:val="28"/>
        </w:rPr>
        <w:t xml:space="preserve"> решения о бюджете Тамалинского</w:t>
      </w:r>
      <w:r w:rsidRPr="002D1D80">
        <w:rPr>
          <w:sz w:val="28"/>
          <w:szCs w:val="28"/>
        </w:rPr>
        <w:t xml:space="preserve"> района должны содержаться нормативы распределения доходов между бюджетами</w:t>
      </w:r>
      <w:r w:rsidR="00F260C4">
        <w:rPr>
          <w:sz w:val="28"/>
          <w:szCs w:val="28"/>
        </w:rPr>
        <w:t xml:space="preserve"> бюджетной системы Тамалинского</w:t>
      </w:r>
      <w:r w:rsidRPr="002D1D80">
        <w:rPr>
          <w:sz w:val="28"/>
          <w:szCs w:val="28"/>
        </w:rPr>
        <w:t xml:space="preserve"> района, в случае если они не установлены бюджетным законодательством Российской Фе</w:t>
      </w:r>
      <w:r w:rsidR="00F260C4">
        <w:rPr>
          <w:sz w:val="28"/>
          <w:szCs w:val="28"/>
        </w:rPr>
        <w:t>дерации, Пензенской области и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lastRenderedPageBreak/>
        <w:t>3. Решением Собрания предста</w:t>
      </w:r>
      <w:r w:rsidR="00F260C4">
        <w:rPr>
          <w:sz w:val="28"/>
          <w:szCs w:val="28"/>
        </w:rPr>
        <w:t xml:space="preserve">вителей о бюджете Тамалинского </w:t>
      </w:r>
      <w:r w:rsidRPr="002D1D80">
        <w:rPr>
          <w:sz w:val="28"/>
          <w:szCs w:val="28"/>
        </w:rPr>
        <w:t>района утверждаются:</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1) перечень главных администратор</w:t>
      </w:r>
      <w:r w:rsidR="00E0741D">
        <w:rPr>
          <w:sz w:val="28"/>
          <w:szCs w:val="28"/>
        </w:rPr>
        <w:t>ов доходов бюджета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2) перечень главных администраторов источников фи</w:t>
      </w:r>
      <w:r w:rsidR="00E0741D">
        <w:rPr>
          <w:sz w:val="28"/>
          <w:szCs w:val="28"/>
        </w:rPr>
        <w:t>нансирования дефицита бюджета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3) распределение бюджетных ассигнований по разделам, подразделам, целевым статьям (муници</w:t>
      </w:r>
      <w:r w:rsidR="00E0741D">
        <w:rPr>
          <w:sz w:val="28"/>
          <w:szCs w:val="28"/>
        </w:rPr>
        <w:t>пальным программам Тамалинского</w:t>
      </w:r>
      <w:r w:rsidRPr="002D1D80">
        <w:rPr>
          <w:sz w:val="28"/>
          <w:szCs w:val="28"/>
        </w:rPr>
        <w:t xml:space="preserve"> района и непрограммным направлениям деятельности), группам и подгруппам видов расходов классификации расходов бюджета на очередной финансовый год и плановый период;</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4) ведомственная структура расходов бюджета на очередной финансовый год и плановый период;</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5) общий объем бюджетных ассигнований, направляемых на исполнение публичных нормативных обязательств;</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6) объем межбюджетных трансфертов, получаемых из других бюджетов и (или) предоставляемых другим бюджетам  в очередном финансовом году и плановом периоде;</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7) общий объем условно утверждаемых (утвержденных) расходов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8) источники финансирования дефицита бюджета на очередной финансовый год и плановый период;</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9) верхний предел муниципального внутреннего </w:t>
      </w:r>
      <w:r w:rsidR="00E0741D">
        <w:rPr>
          <w:sz w:val="28"/>
          <w:szCs w:val="28"/>
        </w:rPr>
        <w:t xml:space="preserve">долга Тамалинского </w:t>
      </w:r>
      <w:r w:rsidRPr="002D1D80">
        <w:rPr>
          <w:sz w:val="28"/>
          <w:szCs w:val="28"/>
        </w:rPr>
        <w:t xml:space="preserve"> района на 1 января года, следующего за очередным финансовым годом и каждым годом планового периода;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10) верхний предел муниципального внутреннего </w:t>
      </w:r>
      <w:r w:rsidR="00E0741D">
        <w:rPr>
          <w:sz w:val="28"/>
          <w:szCs w:val="28"/>
        </w:rPr>
        <w:t xml:space="preserve">долга Тамалинского </w:t>
      </w:r>
      <w:r w:rsidRPr="002D1D80">
        <w:rPr>
          <w:sz w:val="28"/>
          <w:szCs w:val="28"/>
        </w:rPr>
        <w:t>района по муниципальным гарантиям на 1 января года, следующего за очередным финансовым годом и каждым годом планового периода;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11) объем расходов на обслуживание мун</w:t>
      </w:r>
      <w:r w:rsidR="00E0741D">
        <w:rPr>
          <w:sz w:val="28"/>
          <w:szCs w:val="28"/>
        </w:rPr>
        <w:t xml:space="preserve">иципального долга Тамалинского </w:t>
      </w:r>
      <w:r w:rsidRPr="002D1D80">
        <w:rPr>
          <w:sz w:val="28"/>
          <w:szCs w:val="28"/>
        </w:rPr>
        <w:t xml:space="preserve">района в очередном финансовом году и плановом периоде; </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12) распределение бюджетных ассигнований по целевым статьям (муници</w:t>
      </w:r>
      <w:r w:rsidR="00E0741D">
        <w:rPr>
          <w:sz w:val="28"/>
          <w:szCs w:val="28"/>
        </w:rPr>
        <w:t>пальным программам Тамалинского</w:t>
      </w:r>
      <w:r w:rsidRPr="002D1D80">
        <w:rPr>
          <w:sz w:val="28"/>
          <w:szCs w:val="28"/>
        </w:rPr>
        <w:t xml:space="preserve"> района и непрограммным направлениям деятельности), группам видов расходов, подгруппам видов расходов, разделам и подразделам классификации расходов бюджета на очередной финансовый год и плановый период.</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4. В случае утверждения бюджета на очередной финансовый год и плановый период проект решения о бюджете утверждается путем изменения параметров планового периода утвержденного бюджета и добавления к ним </w:t>
      </w:r>
      <w:r w:rsidRPr="002D1D80">
        <w:rPr>
          <w:sz w:val="28"/>
          <w:szCs w:val="28"/>
        </w:rPr>
        <w:lastRenderedPageBreak/>
        <w:t>параметров второго года планового периода проекта бюджета.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Изменение параметров планового периода утв</w:t>
      </w:r>
      <w:r w:rsidR="00E0741D">
        <w:rPr>
          <w:sz w:val="28"/>
          <w:szCs w:val="28"/>
        </w:rPr>
        <w:t>ержденного бюджета Тамалинского</w:t>
      </w:r>
      <w:r w:rsidRPr="002D1D80">
        <w:rPr>
          <w:sz w:val="28"/>
          <w:szCs w:val="28"/>
        </w:rPr>
        <w:t xml:space="preserve"> района предусматривает утверждение их уточненных значений на очередной финансовый год и первый год планового периода.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5. Под условно утверждаемыми (утвержденными) расходами понимаются не распределенные в плановом периоде в соответствии с классификацией расходов бюджетов бюджетные ассигнования.</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6. Решением Собрания представителей о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Собрания представителей о бюджете, сверх соответствующих бюджетных ассигнований и (или) общего объема расходов бюджета.</w:t>
      </w:r>
    </w:p>
    <w:p w:rsidR="002D1D80" w:rsidRPr="002D1D80" w:rsidRDefault="002D1D80" w:rsidP="002D1D80">
      <w:pPr>
        <w:widowControl w:val="0"/>
        <w:autoSpaceDE w:val="0"/>
        <w:autoSpaceDN w:val="0"/>
        <w:adjustRightInd w:val="0"/>
        <w:spacing w:before="120" w:after="120"/>
        <w:ind w:firstLine="709"/>
        <w:jc w:val="both"/>
        <w:rPr>
          <w:b/>
          <w:sz w:val="28"/>
          <w:szCs w:val="28"/>
        </w:rPr>
      </w:pPr>
      <w:r w:rsidRPr="002D1D80">
        <w:rPr>
          <w:b/>
          <w:sz w:val="28"/>
          <w:szCs w:val="28"/>
        </w:rPr>
        <w:t xml:space="preserve">Статья </w:t>
      </w:r>
      <w:r w:rsidR="00C00501">
        <w:rPr>
          <w:b/>
          <w:sz w:val="28"/>
          <w:szCs w:val="28"/>
        </w:rPr>
        <w:t>24</w:t>
      </w:r>
      <w:r w:rsidRPr="002D1D80">
        <w:rPr>
          <w:b/>
          <w:sz w:val="28"/>
          <w:szCs w:val="28"/>
        </w:rPr>
        <w:t>. Документы и материалы, представляемые одновременно с проектом</w:t>
      </w:r>
      <w:r w:rsidR="00237960">
        <w:rPr>
          <w:b/>
          <w:sz w:val="28"/>
          <w:szCs w:val="28"/>
        </w:rPr>
        <w:t xml:space="preserve"> решения о бюджете Тамалинского</w:t>
      </w:r>
      <w:r w:rsidRPr="002D1D80">
        <w:rPr>
          <w:b/>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Одновременно с проектом</w:t>
      </w:r>
      <w:r w:rsidR="00C150B5">
        <w:rPr>
          <w:sz w:val="28"/>
          <w:szCs w:val="28"/>
        </w:rPr>
        <w:t xml:space="preserve"> решения о бюджете Тамалинского</w:t>
      </w:r>
      <w:r w:rsidRPr="002D1D80">
        <w:rPr>
          <w:sz w:val="28"/>
          <w:szCs w:val="28"/>
        </w:rPr>
        <w:t xml:space="preserve"> района в Собрание представит</w:t>
      </w:r>
      <w:r w:rsidR="00C150B5">
        <w:rPr>
          <w:sz w:val="28"/>
          <w:szCs w:val="28"/>
        </w:rPr>
        <w:t>елей Тамалинского</w:t>
      </w:r>
      <w:r w:rsidRPr="002D1D80">
        <w:rPr>
          <w:sz w:val="28"/>
          <w:szCs w:val="28"/>
        </w:rPr>
        <w:t xml:space="preserve"> района представляются:</w:t>
      </w:r>
    </w:p>
    <w:p w:rsidR="002D1D80" w:rsidRPr="002D1D80" w:rsidRDefault="00C150B5" w:rsidP="002D1D80">
      <w:pPr>
        <w:widowControl w:val="0"/>
        <w:autoSpaceDE w:val="0"/>
        <w:autoSpaceDN w:val="0"/>
        <w:adjustRightInd w:val="0"/>
        <w:ind w:firstLine="709"/>
        <w:jc w:val="both"/>
        <w:rPr>
          <w:sz w:val="28"/>
          <w:szCs w:val="28"/>
        </w:rPr>
      </w:pPr>
      <w:r>
        <w:rPr>
          <w:sz w:val="28"/>
          <w:szCs w:val="28"/>
        </w:rPr>
        <w:t xml:space="preserve">- </w:t>
      </w:r>
      <w:r w:rsidR="002D1D80" w:rsidRPr="002D1D80">
        <w:rPr>
          <w:sz w:val="28"/>
          <w:szCs w:val="28"/>
        </w:rPr>
        <w:t xml:space="preserve">основные направления бюджетной и </w:t>
      </w:r>
      <w:r>
        <w:rPr>
          <w:sz w:val="28"/>
          <w:szCs w:val="28"/>
        </w:rPr>
        <w:t>налоговой политики Тамалинского</w:t>
      </w:r>
      <w:r w:rsidR="002D1D80" w:rsidRPr="002D1D80">
        <w:rPr>
          <w:sz w:val="28"/>
          <w:szCs w:val="28"/>
        </w:rPr>
        <w:t xml:space="preserve"> района;</w:t>
      </w:r>
    </w:p>
    <w:p w:rsidR="002D1D80" w:rsidRPr="002D1D80" w:rsidRDefault="00C150B5" w:rsidP="002D1D80">
      <w:pPr>
        <w:widowControl w:val="0"/>
        <w:autoSpaceDE w:val="0"/>
        <w:autoSpaceDN w:val="0"/>
        <w:adjustRightInd w:val="0"/>
        <w:ind w:firstLine="709"/>
        <w:jc w:val="both"/>
        <w:rPr>
          <w:sz w:val="28"/>
          <w:szCs w:val="28"/>
        </w:rPr>
      </w:pPr>
      <w:r>
        <w:rPr>
          <w:sz w:val="28"/>
          <w:szCs w:val="28"/>
        </w:rPr>
        <w:t xml:space="preserve">- </w:t>
      </w:r>
      <w:r w:rsidR="002D1D80" w:rsidRPr="002D1D80">
        <w:rPr>
          <w:sz w:val="28"/>
          <w:szCs w:val="28"/>
        </w:rPr>
        <w:t>предварительные итоги социально-эконо</w:t>
      </w:r>
      <w:r>
        <w:rPr>
          <w:sz w:val="28"/>
          <w:szCs w:val="28"/>
        </w:rPr>
        <w:t>мического развития Тамалинского</w:t>
      </w:r>
      <w:r w:rsidR="002D1D80" w:rsidRPr="002D1D80">
        <w:rPr>
          <w:sz w:val="28"/>
          <w:szCs w:val="28"/>
        </w:rPr>
        <w:t xml:space="preserve"> района за истекший период текущего финансового года и ожидаемые итоги социально-эконо</w:t>
      </w:r>
      <w:r>
        <w:rPr>
          <w:sz w:val="28"/>
          <w:szCs w:val="28"/>
        </w:rPr>
        <w:t>мического развития Тамалинского</w:t>
      </w:r>
      <w:r w:rsidR="002D1D80" w:rsidRPr="002D1D80">
        <w:rPr>
          <w:sz w:val="28"/>
          <w:szCs w:val="28"/>
        </w:rPr>
        <w:t xml:space="preserve"> района за текущий финансовый год;</w:t>
      </w:r>
    </w:p>
    <w:p w:rsidR="002D1D80" w:rsidRPr="002D1D80" w:rsidRDefault="00C150B5" w:rsidP="002D1D80">
      <w:pPr>
        <w:widowControl w:val="0"/>
        <w:autoSpaceDE w:val="0"/>
        <w:autoSpaceDN w:val="0"/>
        <w:adjustRightInd w:val="0"/>
        <w:ind w:firstLine="709"/>
        <w:jc w:val="both"/>
        <w:rPr>
          <w:sz w:val="28"/>
          <w:szCs w:val="28"/>
        </w:rPr>
      </w:pPr>
      <w:r>
        <w:rPr>
          <w:sz w:val="28"/>
          <w:szCs w:val="28"/>
        </w:rPr>
        <w:t xml:space="preserve">-  </w:t>
      </w:r>
      <w:r w:rsidR="002D1D80" w:rsidRPr="002D1D80">
        <w:rPr>
          <w:sz w:val="28"/>
          <w:szCs w:val="28"/>
        </w:rPr>
        <w:t>прогноз социально-эконо</w:t>
      </w:r>
      <w:r>
        <w:rPr>
          <w:sz w:val="28"/>
          <w:szCs w:val="28"/>
        </w:rPr>
        <w:t>мического развития Тамалинского</w:t>
      </w:r>
      <w:r w:rsidR="002D1D80" w:rsidRPr="002D1D80">
        <w:rPr>
          <w:sz w:val="28"/>
          <w:szCs w:val="28"/>
        </w:rPr>
        <w:t xml:space="preserve"> района;</w:t>
      </w:r>
    </w:p>
    <w:p w:rsidR="002D1D80" w:rsidRPr="002D1D80" w:rsidRDefault="00C150B5" w:rsidP="002D1D80">
      <w:pPr>
        <w:widowControl w:val="0"/>
        <w:autoSpaceDE w:val="0"/>
        <w:autoSpaceDN w:val="0"/>
        <w:adjustRightInd w:val="0"/>
        <w:ind w:firstLine="709"/>
        <w:jc w:val="both"/>
        <w:rPr>
          <w:sz w:val="28"/>
          <w:szCs w:val="28"/>
        </w:rPr>
      </w:pPr>
      <w:r>
        <w:rPr>
          <w:sz w:val="28"/>
          <w:szCs w:val="28"/>
        </w:rPr>
        <w:t xml:space="preserve">-  </w:t>
      </w:r>
      <w:r w:rsidR="002D1D80" w:rsidRPr="002D1D80">
        <w:rPr>
          <w:sz w:val="28"/>
          <w:szCs w:val="28"/>
        </w:rPr>
        <w:t>прогноз основных характеристик (общий объем доходов, общий объем расходов, дефицита (профицита) бюджета) консолид</w:t>
      </w:r>
      <w:r>
        <w:rPr>
          <w:sz w:val="28"/>
          <w:szCs w:val="28"/>
        </w:rPr>
        <w:t>ированного бюджета Тамалинского</w:t>
      </w:r>
      <w:r w:rsidR="002D1D80" w:rsidRPr="002D1D80">
        <w:rPr>
          <w:sz w:val="28"/>
          <w:szCs w:val="28"/>
        </w:rPr>
        <w:t xml:space="preserve"> района на очередной финансовый год и плановый период;</w:t>
      </w:r>
    </w:p>
    <w:p w:rsidR="002D1D80" w:rsidRPr="002D1D80" w:rsidRDefault="00E21726" w:rsidP="002D1D80">
      <w:pPr>
        <w:widowControl w:val="0"/>
        <w:autoSpaceDE w:val="0"/>
        <w:autoSpaceDN w:val="0"/>
        <w:adjustRightInd w:val="0"/>
        <w:ind w:firstLine="709"/>
        <w:jc w:val="both"/>
        <w:rPr>
          <w:sz w:val="28"/>
          <w:szCs w:val="28"/>
        </w:rPr>
      </w:pPr>
      <w:r>
        <w:rPr>
          <w:sz w:val="28"/>
          <w:szCs w:val="28"/>
        </w:rPr>
        <w:t xml:space="preserve">- </w:t>
      </w:r>
      <w:r w:rsidR="002D1D80" w:rsidRPr="002D1D80">
        <w:rPr>
          <w:sz w:val="28"/>
          <w:szCs w:val="28"/>
        </w:rPr>
        <w:t>пояснительная записка к проекту</w:t>
      </w:r>
      <w:r>
        <w:rPr>
          <w:sz w:val="28"/>
          <w:szCs w:val="28"/>
        </w:rPr>
        <w:t xml:space="preserve"> решения о бюджете Тамалинского</w:t>
      </w:r>
      <w:r w:rsidR="002D1D80" w:rsidRPr="002D1D80">
        <w:rPr>
          <w:sz w:val="28"/>
          <w:szCs w:val="28"/>
        </w:rPr>
        <w:t xml:space="preserve"> района;</w:t>
      </w:r>
    </w:p>
    <w:p w:rsidR="002D1D80" w:rsidRPr="002D1D80" w:rsidRDefault="00E21726" w:rsidP="002D1D80">
      <w:pPr>
        <w:widowControl w:val="0"/>
        <w:autoSpaceDE w:val="0"/>
        <w:autoSpaceDN w:val="0"/>
        <w:adjustRightInd w:val="0"/>
        <w:ind w:firstLine="709"/>
        <w:jc w:val="both"/>
        <w:rPr>
          <w:sz w:val="28"/>
          <w:szCs w:val="28"/>
        </w:rPr>
      </w:pPr>
      <w:r>
        <w:rPr>
          <w:sz w:val="28"/>
          <w:szCs w:val="28"/>
        </w:rPr>
        <w:t xml:space="preserve">- </w:t>
      </w:r>
      <w:r w:rsidR="002D1D80" w:rsidRPr="002D1D80">
        <w:rPr>
          <w:sz w:val="28"/>
          <w:szCs w:val="28"/>
        </w:rPr>
        <w:t>методики (проекты методик) и расчеты распределения межбюджетных трансфертов;</w:t>
      </w:r>
    </w:p>
    <w:p w:rsidR="002D1D80" w:rsidRPr="002D1D80" w:rsidRDefault="0003334F" w:rsidP="002D1D80">
      <w:pPr>
        <w:widowControl w:val="0"/>
        <w:autoSpaceDE w:val="0"/>
        <w:autoSpaceDN w:val="0"/>
        <w:adjustRightInd w:val="0"/>
        <w:ind w:firstLine="709"/>
        <w:jc w:val="both"/>
        <w:rPr>
          <w:sz w:val="28"/>
          <w:szCs w:val="28"/>
        </w:rPr>
      </w:pPr>
      <w:r>
        <w:rPr>
          <w:sz w:val="28"/>
          <w:szCs w:val="28"/>
        </w:rPr>
        <w:t xml:space="preserve">- </w:t>
      </w:r>
      <w:r w:rsidR="002D1D80" w:rsidRPr="002D1D80">
        <w:rPr>
          <w:sz w:val="28"/>
          <w:szCs w:val="28"/>
        </w:rPr>
        <w:t>верхний предел муниципального внутреннего долга на 1 января года, следующего за очередным финансовым годом и каждым годом планового периода;</w:t>
      </w:r>
    </w:p>
    <w:p w:rsidR="002D1D80" w:rsidRPr="002D1D80" w:rsidRDefault="0003334F" w:rsidP="002D1D80">
      <w:pPr>
        <w:widowControl w:val="0"/>
        <w:autoSpaceDE w:val="0"/>
        <w:autoSpaceDN w:val="0"/>
        <w:adjustRightInd w:val="0"/>
        <w:ind w:firstLine="709"/>
        <w:jc w:val="both"/>
        <w:rPr>
          <w:sz w:val="28"/>
          <w:szCs w:val="28"/>
        </w:rPr>
      </w:pPr>
      <w:r>
        <w:rPr>
          <w:sz w:val="28"/>
          <w:szCs w:val="28"/>
        </w:rPr>
        <w:t xml:space="preserve">- </w:t>
      </w:r>
      <w:r w:rsidR="002D1D80" w:rsidRPr="002D1D80">
        <w:rPr>
          <w:sz w:val="28"/>
          <w:szCs w:val="28"/>
        </w:rPr>
        <w:t>оценка ожидаемого исполнения бюджета на текущий финансовый год;</w:t>
      </w:r>
    </w:p>
    <w:p w:rsidR="002D1D80" w:rsidRPr="002D1D80" w:rsidRDefault="0003334F" w:rsidP="002D1D80">
      <w:pPr>
        <w:widowControl w:val="0"/>
        <w:autoSpaceDE w:val="0"/>
        <w:autoSpaceDN w:val="0"/>
        <w:adjustRightInd w:val="0"/>
        <w:ind w:firstLine="709"/>
        <w:jc w:val="both"/>
        <w:rPr>
          <w:sz w:val="28"/>
          <w:szCs w:val="28"/>
        </w:rPr>
      </w:pPr>
      <w:r>
        <w:rPr>
          <w:sz w:val="28"/>
          <w:szCs w:val="28"/>
        </w:rPr>
        <w:t xml:space="preserve">- </w:t>
      </w:r>
      <w:r w:rsidR="002D1D80" w:rsidRPr="002D1D80">
        <w:rPr>
          <w:sz w:val="28"/>
          <w:szCs w:val="28"/>
        </w:rPr>
        <w:t>предложенные представительными органами, органами судебной системы, органами муниципального финансового контроля, созданными представительными органами,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2D1D80" w:rsidRPr="002D1D80" w:rsidRDefault="0003334F" w:rsidP="002D1D80">
      <w:pPr>
        <w:widowControl w:val="0"/>
        <w:ind w:firstLine="709"/>
        <w:jc w:val="both"/>
        <w:rPr>
          <w:sz w:val="28"/>
          <w:szCs w:val="28"/>
        </w:rPr>
      </w:pPr>
      <w:r>
        <w:rPr>
          <w:sz w:val="28"/>
          <w:szCs w:val="28"/>
        </w:rPr>
        <w:t xml:space="preserve">- </w:t>
      </w:r>
      <w:r w:rsidR="002D1D80" w:rsidRPr="002D1D80">
        <w:rPr>
          <w:sz w:val="28"/>
          <w:szCs w:val="28"/>
        </w:rPr>
        <w:t>паспорта муниципальных программ (проекты изменений в указанные паспорта);</w:t>
      </w:r>
    </w:p>
    <w:p w:rsidR="002D1D80" w:rsidRPr="002D1D80" w:rsidRDefault="0003334F" w:rsidP="002D1D80">
      <w:pPr>
        <w:widowControl w:val="0"/>
        <w:autoSpaceDE w:val="0"/>
        <w:autoSpaceDN w:val="0"/>
        <w:adjustRightInd w:val="0"/>
        <w:ind w:firstLine="709"/>
        <w:jc w:val="both"/>
        <w:rPr>
          <w:sz w:val="28"/>
          <w:szCs w:val="28"/>
        </w:rPr>
      </w:pPr>
      <w:r>
        <w:rPr>
          <w:sz w:val="28"/>
          <w:szCs w:val="28"/>
        </w:rPr>
        <w:t>-  бюджетный прогноз Тамалинского</w:t>
      </w:r>
      <w:r w:rsidR="002D1D80" w:rsidRPr="002D1D80">
        <w:rPr>
          <w:sz w:val="28"/>
          <w:szCs w:val="28"/>
        </w:rPr>
        <w:t xml:space="preserve"> района (проект бюджетного прогноза, проект изменений бюджетного прогноза) на долгосрочный период;</w:t>
      </w:r>
    </w:p>
    <w:p w:rsidR="002D1D80" w:rsidRPr="002D1D80" w:rsidRDefault="0003334F" w:rsidP="002D1D80">
      <w:pPr>
        <w:widowControl w:val="0"/>
        <w:autoSpaceDE w:val="0"/>
        <w:autoSpaceDN w:val="0"/>
        <w:adjustRightInd w:val="0"/>
        <w:ind w:firstLine="709"/>
        <w:jc w:val="both"/>
        <w:rPr>
          <w:sz w:val="28"/>
          <w:szCs w:val="28"/>
        </w:rPr>
      </w:pPr>
      <w:r>
        <w:rPr>
          <w:sz w:val="28"/>
          <w:szCs w:val="28"/>
        </w:rPr>
        <w:lastRenderedPageBreak/>
        <w:t xml:space="preserve">-  </w:t>
      </w:r>
      <w:r w:rsidR="002D1D80" w:rsidRPr="002D1D80">
        <w:rPr>
          <w:sz w:val="28"/>
          <w:szCs w:val="28"/>
        </w:rPr>
        <w:t>реестр источник</w:t>
      </w:r>
      <w:r>
        <w:rPr>
          <w:sz w:val="28"/>
          <w:szCs w:val="28"/>
        </w:rPr>
        <w:t>ов доходов бюджета Тамалинского</w:t>
      </w:r>
      <w:r w:rsidR="002D1D80" w:rsidRPr="002D1D80">
        <w:rPr>
          <w:sz w:val="28"/>
          <w:szCs w:val="28"/>
        </w:rPr>
        <w:t xml:space="preserve"> района.</w:t>
      </w:r>
    </w:p>
    <w:p w:rsidR="002D1D80" w:rsidRPr="002D1D80" w:rsidRDefault="002D1D80" w:rsidP="002D1D80">
      <w:pPr>
        <w:widowControl w:val="0"/>
        <w:autoSpaceDE w:val="0"/>
        <w:autoSpaceDN w:val="0"/>
        <w:adjustRightInd w:val="0"/>
        <w:spacing w:before="120" w:after="120"/>
        <w:ind w:firstLine="709"/>
        <w:jc w:val="both"/>
        <w:rPr>
          <w:b/>
          <w:sz w:val="28"/>
          <w:szCs w:val="28"/>
        </w:rPr>
      </w:pPr>
      <w:r w:rsidRPr="002D1D80">
        <w:rPr>
          <w:b/>
          <w:sz w:val="28"/>
          <w:szCs w:val="28"/>
        </w:rPr>
        <w:t xml:space="preserve">Статья </w:t>
      </w:r>
      <w:r w:rsidR="00C00501">
        <w:rPr>
          <w:b/>
          <w:sz w:val="28"/>
          <w:szCs w:val="28"/>
        </w:rPr>
        <w:t>25</w:t>
      </w:r>
      <w:r w:rsidRPr="002D1D80">
        <w:rPr>
          <w:b/>
          <w:sz w:val="28"/>
          <w:szCs w:val="28"/>
        </w:rPr>
        <w:t>. Рассмотрение и ут</w:t>
      </w:r>
      <w:r w:rsidR="00FD0EE9">
        <w:rPr>
          <w:b/>
          <w:sz w:val="28"/>
          <w:szCs w:val="28"/>
        </w:rPr>
        <w:t xml:space="preserve">верждение бюджета Тамалинского  </w:t>
      </w:r>
      <w:r w:rsidRPr="002D1D80">
        <w:rPr>
          <w:b/>
          <w:sz w:val="28"/>
          <w:szCs w:val="28"/>
        </w:rPr>
        <w:t>района</w:t>
      </w:r>
    </w:p>
    <w:p w:rsidR="002D1D80" w:rsidRPr="002D1D80" w:rsidRDefault="00273538" w:rsidP="002D1D80">
      <w:pPr>
        <w:widowControl w:val="0"/>
        <w:autoSpaceDE w:val="0"/>
        <w:autoSpaceDN w:val="0"/>
        <w:adjustRightInd w:val="0"/>
        <w:ind w:firstLine="709"/>
        <w:jc w:val="both"/>
        <w:rPr>
          <w:sz w:val="28"/>
          <w:szCs w:val="28"/>
        </w:rPr>
      </w:pPr>
      <w:r>
        <w:rPr>
          <w:sz w:val="28"/>
          <w:szCs w:val="28"/>
        </w:rPr>
        <w:t>1. Администрация Тамалинского</w:t>
      </w:r>
      <w:r w:rsidR="002D1D80" w:rsidRPr="002D1D80">
        <w:rPr>
          <w:sz w:val="28"/>
          <w:szCs w:val="28"/>
        </w:rPr>
        <w:t xml:space="preserve"> района вносит на рассмотрение Собран</w:t>
      </w:r>
      <w:r w:rsidR="002B4C57">
        <w:rPr>
          <w:sz w:val="28"/>
          <w:szCs w:val="28"/>
        </w:rPr>
        <w:t>ия  представителей Тамалинского</w:t>
      </w:r>
      <w:r w:rsidR="002D1D80" w:rsidRPr="002D1D80">
        <w:rPr>
          <w:sz w:val="28"/>
          <w:szCs w:val="28"/>
        </w:rPr>
        <w:t xml:space="preserve"> района проект</w:t>
      </w:r>
      <w:r w:rsidR="002B4C57">
        <w:rPr>
          <w:sz w:val="28"/>
          <w:szCs w:val="28"/>
        </w:rPr>
        <w:t xml:space="preserve"> решения о бюджете Тамалинского</w:t>
      </w:r>
      <w:r w:rsidR="002D1D80" w:rsidRPr="002D1D80">
        <w:rPr>
          <w:sz w:val="28"/>
          <w:szCs w:val="28"/>
        </w:rPr>
        <w:t xml:space="preserve"> района на очередной финансовый год и плановый период не позднее 15 ноября текущего года одновременно с документами и материалами, определенными статьей 22 настоящего Положения.</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2. Проектом</w:t>
      </w:r>
      <w:r w:rsidR="00D72F19">
        <w:rPr>
          <w:sz w:val="28"/>
          <w:szCs w:val="28"/>
        </w:rPr>
        <w:t xml:space="preserve"> решения о бюджете Тамалинского</w:t>
      </w:r>
      <w:r w:rsidRPr="002D1D80">
        <w:rPr>
          <w:sz w:val="28"/>
          <w:szCs w:val="28"/>
        </w:rPr>
        <w:t xml:space="preserve"> района на очередной финансовый год и плановый период предусматривается уточнение показателей утв</w:t>
      </w:r>
      <w:r w:rsidR="001F4E3B">
        <w:rPr>
          <w:sz w:val="28"/>
          <w:szCs w:val="28"/>
        </w:rPr>
        <w:t>ержденного бюджета Тамалинского</w:t>
      </w:r>
      <w:r w:rsidRPr="002D1D80">
        <w:rPr>
          <w:sz w:val="28"/>
          <w:szCs w:val="28"/>
        </w:rPr>
        <w:t xml:space="preserve"> района планового периода и утверждение показателей второго года планового периода составляемого бюджета.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В случае признания утратившими силу положений Решения Собра</w:t>
      </w:r>
      <w:r w:rsidR="00FC2C6E">
        <w:rPr>
          <w:sz w:val="28"/>
          <w:szCs w:val="28"/>
        </w:rPr>
        <w:t>ния представителей Тамалинского района о бюджете Тамалинского</w:t>
      </w:r>
      <w:r w:rsidRPr="002D1D80">
        <w:rPr>
          <w:sz w:val="28"/>
          <w:szCs w:val="28"/>
        </w:rPr>
        <w:t xml:space="preserve"> района на текущий финансовый год и плановый период в части, относящейся к плановому периоду, в соответствии с пунктом 4 статьи 26 настоящего Положения, проектом Решения Собра</w:t>
      </w:r>
      <w:r w:rsidR="0073017D">
        <w:rPr>
          <w:sz w:val="28"/>
          <w:szCs w:val="28"/>
        </w:rPr>
        <w:t xml:space="preserve">ния представителей Тамалинского района о бюджете  Тамалинского </w:t>
      </w:r>
      <w:r w:rsidRPr="002D1D80">
        <w:rPr>
          <w:sz w:val="28"/>
          <w:szCs w:val="28"/>
        </w:rPr>
        <w:t>района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бюджета.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3. Проект</w:t>
      </w:r>
      <w:r w:rsidR="002D517D">
        <w:rPr>
          <w:sz w:val="28"/>
          <w:szCs w:val="28"/>
        </w:rPr>
        <w:t xml:space="preserve"> решения о бюджете Тамалинского</w:t>
      </w:r>
      <w:r w:rsidRPr="002D1D80">
        <w:rPr>
          <w:sz w:val="28"/>
          <w:szCs w:val="28"/>
        </w:rPr>
        <w:t xml:space="preserve"> района на очередной финансовый год и плановый период, внесенный с соблюдением требований настоящего Положения, в течение трех дней направляется </w:t>
      </w:r>
      <w:r w:rsidR="002D517D">
        <w:rPr>
          <w:sz w:val="28"/>
          <w:szCs w:val="28"/>
        </w:rPr>
        <w:t xml:space="preserve"> Главой Тамалинского</w:t>
      </w:r>
      <w:r w:rsidRPr="002D1D80">
        <w:rPr>
          <w:sz w:val="28"/>
          <w:szCs w:val="28"/>
        </w:rPr>
        <w:t xml:space="preserve"> района на заключение в контрольн</w:t>
      </w:r>
      <w:r w:rsidR="002D517D">
        <w:rPr>
          <w:sz w:val="28"/>
          <w:szCs w:val="28"/>
        </w:rPr>
        <w:t>о-счетную комиссию Тамалинского</w:t>
      </w:r>
      <w:r w:rsidRPr="002D1D80">
        <w:rPr>
          <w:sz w:val="28"/>
          <w:szCs w:val="28"/>
        </w:rPr>
        <w:t xml:space="preserve"> района, а также в порядке и сроки, установленные настоящим Положением, выносится на публичные слушания.</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Контрольн</w:t>
      </w:r>
      <w:r w:rsidR="009A2011">
        <w:rPr>
          <w:sz w:val="28"/>
          <w:szCs w:val="28"/>
        </w:rPr>
        <w:t>о-счетная комиссия Тамалинского</w:t>
      </w:r>
      <w:r w:rsidRPr="002D1D80">
        <w:rPr>
          <w:sz w:val="28"/>
          <w:szCs w:val="28"/>
        </w:rPr>
        <w:t xml:space="preserve"> района рассматривает проект решения Собра</w:t>
      </w:r>
      <w:r w:rsidR="009A2011">
        <w:rPr>
          <w:sz w:val="28"/>
          <w:szCs w:val="28"/>
        </w:rPr>
        <w:t>ния представителей Тамалинского</w:t>
      </w:r>
      <w:r w:rsidRPr="002D1D80">
        <w:rPr>
          <w:sz w:val="28"/>
          <w:szCs w:val="28"/>
        </w:rPr>
        <w:t xml:space="preserve"> района о бюджете </w:t>
      </w:r>
      <w:r w:rsidR="001E5708">
        <w:rPr>
          <w:sz w:val="28"/>
          <w:szCs w:val="28"/>
        </w:rPr>
        <w:t>Тамалинского района</w:t>
      </w:r>
      <w:r w:rsidRPr="002D1D80">
        <w:rPr>
          <w:sz w:val="28"/>
          <w:szCs w:val="28"/>
        </w:rPr>
        <w:t>на очередной финансовый год и на плановый период и готовит заключение к нему в течение 10 дней со дня направления.</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4. Собра</w:t>
      </w:r>
      <w:r w:rsidR="009A2011">
        <w:rPr>
          <w:sz w:val="28"/>
          <w:szCs w:val="28"/>
        </w:rPr>
        <w:t>ние представителей Тамалинского</w:t>
      </w:r>
      <w:r w:rsidRPr="002D1D80">
        <w:rPr>
          <w:sz w:val="28"/>
          <w:szCs w:val="28"/>
        </w:rPr>
        <w:t xml:space="preserve"> района рассматрива</w:t>
      </w:r>
      <w:r w:rsidR="009A2011">
        <w:rPr>
          <w:sz w:val="28"/>
          <w:szCs w:val="28"/>
        </w:rPr>
        <w:t>ет проект решения Тамалинского  района о бюджете Тамалинского</w:t>
      </w:r>
      <w:r w:rsidRPr="002D1D80">
        <w:rPr>
          <w:sz w:val="28"/>
          <w:szCs w:val="28"/>
        </w:rPr>
        <w:t xml:space="preserve"> района на очередной финансовый год и плановый период в двух чтениях.</w:t>
      </w:r>
    </w:p>
    <w:p w:rsidR="002D1D80" w:rsidRPr="002D1D80" w:rsidRDefault="002D1D80" w:rsidP="002D1D80">
      <w:pPr>
        <w:widowControl w:val="0"/>
        <w:autoSpaceDE w:val="0"/>
        <w:autoSpaceDN w:val="0"/>
        <w:adjustRightInd w:val="0"/>
        <w:spacing w:before="120" w:after="120"/>
        <w:ind w:firstLine="709"/>
        <w:jc w:val="both"/>
        <w:rPr>
          <w:b/>
          <w:sz w:val="28"/>
          <w:szCs w:val="28"/>
        </w:rPr>
      </w:pPr>
      <w:r w:rsidRPr="002D1D80">
        <w:rPr>
          <w:b/>
          <w:sz w:val="28"/>
          <w:szCs w:val="28"/>
        </w:rPr>
        <w:t xml:space="preserve">Статья </w:t>
      </w:r>
      <w:r w:rsidR="00C00501">
        <w:rPr>
          <w:b/>
          <w:sz w:val="28"/>
          <w:szCs w:val="28"/>
        </w:rPr>
        <w:t>26</w:t>
      </w:r>
      <w:r w:rsidRPr="002D1D80">
        <w:rPr>
          <w:b/>
          <w:sz w:val="28"/>
          <w:szCs w:val="28"/>
        </w:rPr>
        <w:t>. Подготовка и рассмотрение проекта</w:t>
      </w:r>
      <w:r w:rsidR="00E10634">
        <w:rPr>
          <w:b/>
          <w:sz w:val="28"/>
          <w:szCs w:val="28"/>
        </w:rPr>
        <w:t xml:space="preserve"> решения о бюджете Тамалинского</w:t>
      </w:r>
      <w:r w:rsidRPr="002D1D80">
        <w:rPr>
          <w:b/>
          <w:sz w:val="28"/>
          <w:szCs w:val="28"/>
        </w:rPr>
        <w:t xml:space="preserve"> района в первом чтении</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1. Собра</w:t>
      </w:r>
      <w:r w:rsidR="00E10634">
        <w:rPr>
          <w:sz w:val="28"/>
          <w:szCs w:val="28"/>
        </w:rPr>
        <w:t>ние представителей Тамалинского</w:t>
      </w:r>
      <w:r w:rsidRPr="002D1D80">
        <w:rPr>
          <w:sz w:val="28"/>
          <w:szCs w:val="28"/>
        </w:rPr>
        <w:t xml:space="preserve"> района рассматрив</w:t>
      </w:r>
      <w:r w:rsidR="00E10634">
        <w:rPr>
          <w:sz w:val="28"/>
          <w:szCs w:val="28"/>
        </w:rPr>
        <w:t>ает проект решения Тамалинского района о бюджете Тамалинского</w:t>
      </w:r>
      <w:r w:rsidRPr="002D1D80">
        <w:rPr>
          <w:sz w:val="28"/>
          <w:szCs w:val="28"/>
        </w:rPr>
        <w:t xml:space="preserve"> района на очередной финансовый год и плановый период в первом чтении в течение 20 дней со дня его внесения в Собра</w:t>
      </w:r>
      <w:r w:rsidR="00E125F6">
        <w:rPr>
          <w:sz w:val="28"/>
          <w:szCs w:val="28"/>
        </w:rPr>
        <w:t>ние представителей Тамалинского</w:t>
      </w:r>
      <w:r w:rsidRPr="002D1D80">
        <w:rPr>
          <w:sz w:val="28"/>
          <w:szCs w:val="28"/>
        </w:rPr>
        <w:t xml:space="preserve"> района.</w:t>
      </w:r>
    </w:p>
    <w:p w:rsidR="002D1D80" w:rsidRPr="002D1D80" w:rsidRDefault="002D1D80" w:rsidP="002D1D80">
      <w:pPr>
        <w:widowControl w:val="0"/>
        <w:ind w:firstLine="709"/>
        <w:jc w:val="both"/>
        <w:rPr>
          <w:sz w:val="28"/>
          <w:szCs w:val="28"/>
        </w:rPr>
      </w:pPr>
      <w:r w:rsidRPr="002D1D80">
        <w:rPr>
          <w:sz w:val="28"/>
          <w:szCs w:val="28"/>
        </w:rPr>
        <w:t>При рассмотрен</w:t>
      </w:r>
      <w:r w:rsidR="0014151D">
        <w:rPr>
          <w:sz w:val="28"/>
          <w:szCs w:val="28"/>
        </w:rPr>
        <w:t>ии проекта решения Тамалинского района о бюджете Тамалинского</w:t>
      </w:r>
      <w:r w:rsidRPr="002D1D80">
        <w:rPr>
          <w:sz w:val="28"/>
          <w:szCs w:val="28"/>
        </w:rPr>
        <w:t xml:space="preserve"> района на очередной финансовый год и плановый период в первом чтении обсуждаются его концепция и прогноз социально-эконо</w:t>
      </w:r>
      <w:r w:rsidR="00CD36B2">
        <w:rPr>
          <w:sz w:val="28"/>
          <w:szCs w:val="28"/>
        </w:rPr>
        <w:t>мического развития Тамалинского</w:t>
      </w:r>
      <w:r w:rsidRPr="002D1D80">
        <w:rPr>
          <w:sz w:val="28"/>
          <w:szCs w:val="28"/>
        </w:rPr>
        <w:t xml:space="preserve"> района, основные направления бюджетной и </w:t>
      </w:r>
      <w:r w:rsidR="00CD36B2">
        <w:rPr>
          <w:sz w:val="28"/>
          <w:szCs w:val="28"/>
        </w:rPr>
        <w:t>налоговой политики Тамалинского</w:t>
      </w:r>
      <w:r w:rsidRPr="002D1D80">
        <w:rPr>
          <w:sz w:val="28"/>
          <w:szCs w:val="28"/>
        </w:rPr>
        <w:t xml:space="preserve"> района, основные принципы и расчеты по </w:t>
      </w:r>
      <w:r w:rsidRPr="002D1D80">
        <w:rPr>
          <w:sz w:val="28"/>
          <w:szCs w:val="28"/>
        </w:rPr>
        <w:lastRenderedPageBreak/>
        <w:t>взаимо</w:t>
      </w:r>
      <w:r w:rsidR="00CD36B2">
        <w:rPr>
          <w:sz w:val="28"/>
          <w:szCs w:val="28"/>
        </w:rPr>
        <w:t>отношениям бюджета Тамалинского</w:t>
      </w:r>
      <w:r w:rsidRPr="002D1D80">
        <w:rPr>
          <w:sz w:val="28"/>
          <w:szCs w:val="28"/>
        </w:rPr>
        <w:t xml:space="preserve"> района с бюджетами других уровней бюджетн</w:t>
      </w:r>
      <w:r w:rsidR="00CD36B2">
        <w:rPr>
          <w:sz w:val="28"/>
          <w:szCs w:val="28"/>
        </w:rPr>
        <w:t>ой системы Тамалинского</w:t>
      </w:r>
      <w:r w:rsidRPr="002D1D80">
        <w:rPr>
          <w:sz w:val="28"/>
          <w:szCs w:val="28"/>
        </w:rPr>
        <w:t xml:space="preserve"> района, основные хара</w:t>
      </w:r>
      <w:r w:rsidR="007C12BA">
        <w:rPr>
          <w:sz w:val="28"/>
          <w:szCs w:val="28"/>
        </w:rPr>
        <w:t>ктеристики бюджета Тамалинского</w:t>
      </w:r>
      <w:r w:rsidRPr="002D1D80">
        <w:rPr>
          <w:sz w:val="28"/>
          <w:szCs w:val="28"/>
        </w:rPr>
        <w:t xml:space="preserve"> района, установленные пунктами 1 и 2 статьи 21 настоящего Положения.</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2. При рассмотрении в первом чтен</w:t>
      </w:r>
      <w:r w:rsidR="00057C1B">
        <w:rPr>
          <w:sz w:val="28"/>
          <w:szCs w:val="28"/>
        </w:rPr>
        <w:t>ии проекта решения Тамалинского района о бюджете Тамалинского</w:t>
      </w:r>
      <w:r w:rsidRPr="002D1D80">
        <w:rPr>
          <w:sz w:val="28"/>
          <w:szCs w:val="28"/>
        </w:rPr>
        <w:t xml:space="preserve"> района на очередной финансовый год и плановый период Собра</w:t>
      </w:r>
      <w:r w:rsidR="00057C1B">
        <w:rPr>
          <w:sz w:val="28"/>
          <w:szCs w:val="28"/>
        </w:rPr>
        <w:t>ние представителей Тамалинского</w:t>
      </w:r>
      <w:r w:rsidRPr="002D1D80">
        <w:rPr>
          <w:sz w:val="28"/>
          <w:szCs w:val="28"/>
        </w:rPr>
        <w:t xml:space="preserve"> района заслушивает до</w:t>
      </w:r>
      <w:r w:rsidR="00057C1B">
        <w:rPr>
          <w:sz w:val="28"/>
          <w:szCs w:val="28"/>
        </w:rPr>
        <w:t>клад Администрации Тамалинского</w:t>
      </w:r>
      <w:r w:rsidRPr="002D1D80">
        <w:rPr>
          <w:sz w:val="28"/>
          <w:szCs w:val="28"/>
        </w:rPr>
        <w:t xml:space="preserve"> района и председателя контрольн</w:t>
      </w:r>
      <w:r w:rsidR="00057C1B">
        <w:rPr>
          <w:sz w:val="28"/>
          <w:szCs w:val="28"/>
        </w:rPr>
        <w:t>о-счетной комиссии Тамалинского</w:t>
      </w:r>
      <w:r w:rsidRPr="002D1D80">
        <w:rPr>
          <w:sz w:val="28"/>
          <w:szCs w:val="28"/>
        </w:rPr>
        <w:t xml:space="preserve"> района и принимает решение о принятии или об отклонении указанного проекта. В случае</w:t>
      </w:r>
      <w:r w:rsidR="00057C1B">
        <w:rPr>
          <w:sz w:val="28"/>
          <w:szCs w:val="28"/>
        </w:rPr>
        <w:t xml:space="preserve"> принятия Решением Тамалинского</w:t>
      </w:r>
      <w:r w:rsidRPr="002D1D80">
        <w:rPr>
          <w:sz w:val="28"/>
          <w:szCs w:val="28"/>
        </w:rPr>
        <w:t xml:space="preserve"> района указанного проекта в первом чтении утверждаются основные хар</w:t>
      </w:r>
      <w:r w:rsidR="00057C1B">
        <w:rPr>
          <w:sz w:val="28"/>
          <w:szCs w:val="28"/>
        </w:rPr>
        <w:t>актеристики бюджета Тамалинског</w:t>
      </w:r>
      <w:r w:rsidRPr="002D1D80">
        <w:rPr>
          <w:sz w:val="28"/>
          <w:szCs w:val="28"/>
        </w:rPr>
        <w:t>о района, определенные настоящей статьей Положения.</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В случае отклонения в первом чтении проекта ре</w:t>
      </w:r>
      <w:r w:rsidR="00057C1B" w:rsidRPr="00317D7C">
        <w:rPr>
          <w:sz w:val="28"/>
          <w:szCs w:val="28"/>
        </w:rPr>
        <w:t>шения Тамалинского района о бюджете Тамалинского</w:t>
      </w:r>
      <w:r w:rsidRPr="002D1D80">
        <w:rPr>
          <w:sz w:val="28"/>
          <w:szCs w:val="28"/>
        </w:rPr>
        <w:t xml:space="preserve"> района на очередной финансовый год и плановый период Собра</w:t>
      </w:r>
      <w:r w:rsidR="00057C1B" w:rsidRPr="00317D7C">
        <w:rPr>
          <w:sz w:val="28"/>
          <w:szCs w:val="28"/>
        </w:rPr>
        <w:t>ние представителей Тамалинского</w:t>
      </w:r>
      <w:r w:rsidRPr="002D1D80">
        <w:rPr>
          <w:sz w:val="28"/>
          <w:szCs w:val="28"/>
        </w:rPr>
        <w:t xml:space="preserve"> района имеет право:</w:t>
      </w:r>
    </w:p>
    <w:p w:rsidR="002D1D80" w:rsidRPr="002D1D80" w:rsidRDefault="005632A1" w:rsidP="002D1D80">
      <w:pPr>
        <w:widowControl w:val="0"/>
        <w:autoSpaceDE w:val="0"/>
        <w:autoSpaceDN w:val="0"/>
        <w:adjustRightInd w:val="0"/>
        <w:ind w:firstLine="709"/>
        <w:jc w:val="both"/>
        <w:rPr>
          <w:sz w:val="28"/>
          <w:szCs w:val="28"/>
        </w:rPr>
      </w:pPr>
      <w:r>
        <w:rPr>
          <w:sz w:val="28"/>
          <w:szCs w:val="28"/>
        </w:rPr>
        <w:t xml:space="preserve">- </w:t>
      </w:r>
      <w:r w:rsidR="002D1D80" w:rsidRPr="002D1D80">
        <w:rPr>
          <w:sz w:val="28"/>
          <w:szCs w:val="28"/>
        </w:rPr>
        <w:t>передать указанный проект в согласительную комиссию по уточнению основных характеристик бюджет</w:t>
      </w:r>
      <w:r w:rsidR="002D6B84" w:rsidRPr="00317D7C">
        <w:rPr>
          <w:sz w:val="28"/>
          <w:szCs w:val="28"/>
        </w:rPr>
        <w:t>а Тамалинского</w:t>
      </w:r>
      <w:r w:rsidR="002D1D80" w:rsidRPr="002D1D80">
        <w:rPr>
          <w:sz w:val="28"/>
          <w:szCs w:val="28"/>
        </w:rPr>
        <w:t xml:space="preserve"> района (далее - согласительная комиссия), состоящую из депутатов Собра</w:t>
      </w:r>
      <w:r w:rsidR="002D6B84" w:rsidRPr="00317D7C">
        <w:rPr>
          <w:sz w:val="28"/>
          <w:szCs w:val="28"/>
        </w:rPr>
        <w:t>ния представителей Тамалинского</w:t>
      </w:r>
      <w:r w:rsidR="002D1D80" w:rsidRPr="002D1D80">
        <w:rPr>
          <w:sz w:val="28"/>
          <w:szCs w:val="28"/>
        </w:rPr>
        <w:t xml:space="preserve"> района и представите</w:t>
      </w:r>
      <w:r w:rsidR="002D6B84" w:rsidRPr="00317D7C">
        <w:rPr>
          <w:sz w:val="28"/>
          <w:szCs w:val="28"/>
        </w:rPr>
        <w:t xml:space="preserve">лей Администрации Тамалинского </w:t>
      </w:r>
      <w:r w:rsidR="002D1D80" w:rsidRPr="002D1D80">
        <w:rPr>
          <w:sz w:val="28"/>
          <w:szCs w:val="28"/>
        </w:rPr>
        <w:t>района, для разработки согласованного варианта основн</w:t>
      </w:r>
      <w:r w:rsidR="002D6B84" w:rsidRPr="00317D7C">
        <w:rPr>
          <w:sz w:val="28"/>
          <w:szCs w:val="28"/>
        </w:rPr>
        <w:t>ых характеристик бюджета Тамалинского</w:t>
      </w:r>
      <w:r w:rsidR="002D1D80" w:rsidRPr="002D1D80">
        <w:rPr>
          <w:sz w:val="28"/>
          <w:szCs w:val="28"/>
        </w:rPr>
        <w:t xml:space="preserve"> района на очередной финансовый год и плановый период;</w:t>
      </w:r>
    </w:p>
    <w:p w:rsidR="002D1D80" w:rsidRPr="002D1D80" w:rsidRDefault="005632A1" w:rsidP="002D1D80">
      <w:pPr>
        <w:widowControl w:val="0"/>
        <w:autoSpaceDE w:val="0"/>
        <w:autoSpaceDN w:val="0"/>
        <w:adjustRightInd w:val="0"/>
        <w:ind w:firstLine="709"/>
        <w:jc w:val="both"/>
        <w:rPr>
          <w:sz w:val="28"/>
          <w:szCs w:val="28"/>
        </w:rPr>
      </w:pPr>
      <w:r>
        <w:rPr>
          <w:sz w:val="28"/>
          <w:szCs w:val="28"/>
        </w:rPr>
        <w:t xml:space="preserve">- </w:t>
      </w:r>
      <w:r w:rsidR="002D1D80" w:rsidRPr="002D1D80">
        <w:rPr>
          <w:sz w:val="28"/>
          <w:szCs w:val="28"/>
        </w:rPr>
        <w:t>возвратить указанный прое</w:t>
      </w:r>
      <w:r w:rsidR="00F62C6A" w:rsidRPr="00317D7C">
        <w:rPr>
          <w:sz w:val="28"/>
          <w:szCs w:val="28"/>
        </w:rPr>
        <w:t>кт в Администрацию Тамалинского</w:t>
      </w:r>
      <w:r w:rsidR="002D1D80" w:rsidRPr="002D1D80">
        <w:rPr>
          <w:sz w:val="28"/>
          <w:szCs w:val="28"/>
        </w:rPr>
        <w:t xml:space="preserve"> района на доработку.</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3. В случае передачи проекта</w:t>
      </w:r>
      <w:r w:rsidR="006603C7">
        <w:rPr>
          <w:sz w:val="28"/>
          <w:szCs w:val="28"/>
        </w:rPr>
        <w:t xml:space="preserve"> решения о бюджете Тамалинского</w:t>
      </w:r>
      <w:r w:rsidRPr="002D1D80">
        <w:rPr>
          <w:sz w:val="28"/>
          <w:szCs w:val="28"/>
        </w:rPr>
        <w:t xml:space="preserve"> района на очередной финансовый год и плановый период в согласительную комиссию в течение 3 дней указанная комиссия разрабатывает вариант основных хар</w:t>
      </w:r>
      <w:r w:rsidR="006603C7">
        <w:rPr>
          <w:sz w:val="28"/>
          <w:szCs w:val="28"/>
        </w:rPr>
        <w:t xml:space="preserve">актеристик бюджета Тамалинского </w:t>
      </w:r>
      <w:r w:rsidRPr="002D1D80">
        <w:rPr>
          <w:sz w:val="28"/>
          <w:szCs w:val="28"/>
        </w:rPr>
        <w:t xml:space="preserve"> района. Решение согласительной комиссии принимается раздельным голосованием членов согласительной комиссии от Собрания представит</w:t>
      </w:r>
      <w:r w:rsidR="006603C7">
        <w:rPr>
          <w:sz w:val="28"/>
          <w:szCs w:val="28"/>
        </w:rPr>
        <w:t>елей Тамалинского</w:t>
      </w:r>
      <w:r w:rsidRPr="002D1D80">
        <w:rPr>
          <w:sz w:val="28"/>
          <w:szCs w:val="28"/>
        </w:rPr>
        <w:t xml:space="preserve"> райо</w:t>
      </w:r>
      <w:r w:rsidR="006603C7">
        <w:rPr>
          <w:sz w:val="28"/>
          <w:szCs w:val="28"/>
        </w:rPr>
        <w:t>на и Администрации Тамалинского</w:t>
      </w:r>
      <w:r w:rsidRPr="002D1D80">
        <w:rPr>
          <w:sz w:val="28"/>
          <w:szCs w:val="28"/>
        </w:rPr>
        <w:t xml:space="preserve"> района (далее - стороны). Решение считается принятым стороной, если за него проголосовали большинство присутствующих на заседании согласительной комиссии представителей данной стороны. Результаты голосования каждой стороны принимаются за один голос. Решение считается согласованным, если его поддержали обе стороны. Решение, против которого возражает хотя бы одна сторона, считается несогласованным.</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По окончании работы согласительной комиссии Администраци</w:t>
      </w:r>
      <w:r w:rsidR="00771169">
        <w:rPr>
          <w:sz w:val="28"/>
          <w:szCs w:val="28"/>
        </w:rPr>
        <w:t>я Тамалинского</w:t>
      </w:r>
      <w:r w:rsidRPr="002D1D80">
        <w:rPr>
          <w:sz w:val="28"/>
          <w:szCs w:val="28"/>
        </w:rPr>
        <w:t xml:space="preserve"> района вносит на рассмотрение Собрания представителей согласованные основные хара</w:t>
      </w:r>
      <w:r w:rsidR="00771169">
        <w:rPr>
          <w:sz w:val="28"/>
          <w:szCs w:val="28"/>
        </w:rPr>
        <w:t>ктеристики бюджета Тамалинского</w:t>
      </w:r>
      <w:r w:rsidRPr="002D1D80">
        <w:rPr>
          <w:sz w:val="28"/>
          <w:szCs w:val="28"/>
        </w:rPr>
        <w:t xml:space="preserve"> района на очередной финансовый год и плановый период. Позиции, по которым стороны не выработали согласованного решения, вносятся на рассмотрение Собра</w:t>
      </w:r>
      <w:r w:rsidR="00771169">
        <w:rPr>
          <w:sz w:val="28"/>
          <w:szCs w:val="28"/>
        </w:rPr>
        <w:t>ния представителей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4. По итогам рассмотрения в первом чтении проекта</w:t>
      </w:r>
      <w:r w:rsidR="0054525E">
        <w:rPr>
          <w:sz w:val="28"/>
          <w:szCs w:val="28"/>
        </w:rPr>
        <w:t xml:space="preserve"> решения о бюджете Тамалинского</w:t>
      </w:r>
      <w:r w:rsidRPr="002D1D80">
        <w:rPr>
          <w:sz w:val="28"/>
          <w:szCs w:val="28"/>
        </w:rPr>
        <w:t xml:space="preserve"> района на очередной финансовый год и плановый период принимается решение Собр</w:t>
      </w:r>
      <w:r w:rsidR="00A26B73">
        <w:rPr>
          <w:sz w:val="28"/>
          <w:szCs w:val="28"/>
        </w:rPr>
        <w:t>ания представителей Тамалинского</w:t>
      </w:r>
      <w:r w:rsidRPr="002D1D80">
        <w:rPr>
          <w:sz w:val="28"/>
          <w:szCs w:val="28"/>
        </w:rPr>
        <w:t xml:space="preserve"> района о принятии </w:t>
      </w:r>
      <w:r w:rsidRPr="002D1D80">
        <w:rPr>
          <w:sz w:val="28"/>
          <w:szCs w:val="28"/>
        </w:rPr>
        <w:lastRenderedPageBreak/>
        <w:t>в первом чтении проекта</w:t>
      </w:r>
      <w:r w:rsidR="00A26B73">
        <w:rPr>
          <w:sz w:val="28"/>
          <w:szCs w:val="28"/>
        </w:rPr>
        <w:t xml:space="preserve"> решения о бюджете  Тамалинского</w:t>
      </w:r>
      <w:r w:rsidRPr="002D1D80">
        <w:rPr>
          <w:sz w:val="28"/>
          <w:szCs w:val="28"/>
        </w:rPr>
        <w:t xml:space="preserve"> района.</w:t>
      </w:r>
    </w:p>
    <w:p w:rsidR="002D1D80" w:rsidRPr="002D1D80" w:rsidRDefault="003A48C9" w:rsidP="002D1D80">
      <w:pPr>
        <w:widowControl w:val="0"/>
        <w:autoSpaceDE w:val="0"/>
        <w:autoSpaceDN w:val="0"/>
        <w:adjustRightInd w:val="0"/>
        <w:ind w:firstLine="709"/>
        <w:jc w:val="both"/>
        <w:rPr>
          <w:sz w:val="28"/>
          <w:szCs w:val="28"/>
        </w:rPr>
      </w:pPr>
      <w:r>
        <w:rPr>
          <w:sz w:val="28"/>
          <w:szCs w:val="28"/>
        </w:rPr>
        <w:t xml:space="preserve"> В случае е</w:t>
      </w:r>
      <w:r w:rsidR="002D1D80" w:rsidRPr="002D1D80">
        <w:rPr>
          <w:sz w:val="28"/>
          <w:szCs w:val="28"/>
        </w:rPr>
        <w:t>сли Собра</w:t>
      </w:r>
      <w:r w:rsidR="00A26B73">
        <w:rPr>
          <w:sz w:val="28"/>
          <w:szCs w:val="28"/>
        </w:rPr>
        <w:t>ние представителей Тамалинского</w:t>
      </w:r>
      <w:r w:rsidR="002D1D80" w:rsidRPr="002D1D80">
        <w:rPr>
          <w:sz w:val="28"/>
          <w:szCs w:val="28"/>
        </w:rPr>
        <w:t xml:space="preserve"> района не принимает решения по основным харак</w:t>
      </w:r>
      <w:r w:rsidR="00A26B73">
        <w:rPr>
          <w:sz w:val="28"/>
          <w:szCs w:val="28"/>
        </w:rPr>
        <w:t xml:space="preserve">теристикам бюджета Тамалинского </w:t>
      </w:r>
      <w:r w:rsidR="002D1D80" w:rsidRPr="002D1D80">
        <w:rPr>
          <w:sz w:val="28"/>
          <w:szCs w:val="28"/>
        </w:rPr>
        <w:t xml:space="preserve"> района по итогам работы согласительной комиссии, проект</w:t>
      </w:r>
      <w:r w:rsidR="00A26B73">
        <w:rPr>
          <w:sz w:val="28"/>
          <w:szCs w:val="28"/>
        </w:rPr>
        <w:t xml:space="preserve"> решения о бюджете Тамалинского</w:t>
      </w:r>
      <w:r w:rsidR="002D1D80" w:rsidRPr="002D1D80">
        <w:rPr>
          <w:sz w:val="28"/>
          <w:szCs w:val="28"/>
        </w:rPr>
        <w:t xml:space="preserve"> района на очередной финансовый год и плановый период считается повторно отклоненным в первом чтении.</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5. В случае возвращения проекта</w:t>
      </w:r>
      <w:r w:rsidR="007B6B6A">
        <w:rPr>
          <w:sz w:val="28"/>
          <w:szCs w:val="28"/>
        </w:rPr>
        <w:t xml:space="preserve"> решения о бюджете Тамалинского</w:t>
      </w:r>
      <w:r w:rsidRPr="002D1D80">
        <w:rPr>
          <w:sz w:val="28"/>
          <w:szCs w:val="28"/>
        </w:rPr>
        <w:t xml:space="preserve"> района на очередной финансовый год и плановый период на доработ</w:t>
      </w:r>
      <w:r w:rsidR="007B6B6A">
        <w:rPr>
          <w:sz w:val="28"/>
          <w:szCs w:val="28"/>
        </w:rPr>
        <w:t>ку в Администрацию Тамалинского</w:t>
      </w:r>
      <w:r w:rsidRPr="002D1D80">
        <w:rPr>
          <w:sz w:val="28"/>
          <w:szCs w:val="28"/>
        </w:rPr>
        <w:t xml:space="preserve"> рай</w:t>
      </w:r>
      <w:r w:rsidR="007B6B6A">
        <w:rPr>
          <w:sz w:val="28"/>
          <w:szCs w:val="28"/>
        </w:rPr>
        <w:t>она, Администрация Тамалинского</w:t>
      </w:r>
      <w:r w:rsidRPr="002D1D80">
        <w:rPr>
          <w:sz w:val="28"/>
          <w:szCs w:val="28"/>
        </w:rPr>
        <w:t xml:space="preserve"> района в течение 3 дней дорабатывает указанный проект с учетом предложений и рекомендаций, вносит доработанный проект на повторное рассмотрение Со</w:t>
      </w:r>
      <w:r w:rsidR="00D3062C">
        <w:rPr>
          <w:sz w:val="28"/>
          <w:szCs w:val="28"/>
        </w:rPr>
        <w:t>брания представителей Тамалинского</w:t>
      </w:r>
      <w:r w:rsidRPr="002D1D80">
        <w:rPr>
          <w:sz w:val="28"/>
          <w:szCs w:val="28"/>
        </w:rPr>
        <w:t xml:space="preserve"> района в первом чтении. При повторном внесении указанного проекта Собра</w:t>
      </w:r>
      <w:r w:rsidR="00D3062C">
        <w:rPr>
          <w:sz w:val="28"/>
          <w:szCs w:val="28"/>
        </w:rPr>
        <w:t>ние представителей  Тамалинского</w:t>
      </w:r>
      <w:r w:rsidRPr="002D1D80">
        <w:rPr>
          <w:sz w:val="28"/>
          <w:szCs w:val="28"/>
        </w:rPr>
        <w:t xml:space="preserve"> района рассматривает его в первом чтении в течение 3 дней со дня повторного внесения.</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6. Решение Собра</w:t>
      </w:r>
      <w:r w:rsidR="00006949">
        <w:rPr>
          <w:sz w:val="28"/>
          <w:szCs w:val="28"/>
        </w:rPr>
        <w:t xml:space="preserve">ния представителей  Тамалинского </w:t>
      </w:r>
      <w:r w:rsidRPr="002D1D80">
        <w:rPr>
          <w:sz w:val="28"/>
          <w:szCs w:val="28"/>
        </w:rPr>
        <w:t xml:space="preserve"> района о принятии проекта</w:t>
      </w:r>
      <w:r w:rsidR="00006949">
        <w:rPr>
          <w:sz w:val="28"/>
          <w:szCs w:val="28"/>
        </w:rPr>
        <w:t xml:space="preserve"> решения о бюджете Тамалинского</w:t>
      </w:r>
      <w:r w:rsidR="001E5DDB">
        <w:rPr>
          <w:sz w:val="28"/>
          <w:szCs w:val="28"/>
        </w:rPr>
        <w:t xml:space="preserve"> </w:t>
      </w:r>
      <w:r w:rsidRPr="002D1D80">
        <w:rPr>
          <w:sz w:val="28"/>
          <w:szCs w:val="28"/>
        </w:rPr>
        <w:t xml:space="preserve"> района на очередной финансовый год и плановый период в первом чтении может содержать уточнение порядка дальнейшей работы над указанным проектом, в том числе о создании согласительной комиссии по рассмотрению проекта решения во втором чтении.</w:t>
      </w:r>
    </w:p>
    <w:p w:rsidR="002D1D80" w:rsidRPr="002D1D80" w:rsidRDefault="002D1D80" w:rsidP="002D1D80">
      <w:pPr>
        <w:widowControl w:val="0"/>
        <w:autoSpaceDE w:val="0"/>
        <w:autoSpaceDN w:val="0"/>
        <w:adjustRightInd w:val="0"/>
        <w:spacing w:before="120" w:after="120"/>
        <w:ind w:firstLine="709"/>
        <w:jc w:val="both"/>
        <w:rPr>
          <w:b/>
          <w:sz w:val="28"/>
          <w:szCs w:val="28"/>
        </w:rPr>
      </w:pPr>
      <w:r w:rsidRPr="002D1D80">
        <w:rPr>
          <w:b/>
          <w:sz w:val="28"/>
          <w:szCs w:val="28"/>
        </w:rPr>
        <w:t xml:space="preserve">Статья </w:t>
      </w:r>
      <w:r w:rsidR="00C00501">
        <w:rPr>
          <w:b/>
          <w:sz w:val="28"/>
          <w:szCs w:val="28"/>
        </w:rPr>
        <w:t>27</w:t>
      </w:r>
      <w:r w:rsidRPr="002D1D80">
        <w:rPr>
          <w:b/>
          <w:sz w:val="28"/>
          <w:szCs w:val="28"/>
        </w:rPr>
        <w:t>. Рассмотрение проекта</w:t>
      </w:r>
      <w:r w:rsidR="00C6630B">
        <w:rPr>
          <w:b/>
          <w:sz w:val="28"/>
          <w:szCs w:val="28"/>
        </w:rPr>
        <w:t xml:space="preserve"> решения о бюджете Тамалинского</w:t>
      </w:r>
      <w:r w:rsidRPr="002D1D80">
        <w:rPr>
          <w:b/>
          <w:sz w:val="28"/>
          <w:szCs w:val="28"/>
        </w:rPr>
        <w:t xml:space="preserve"> района на очередной финансовый год и плановый период во втором чтении</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1. При рассмотрении Собра</w:t>
      </w:r>
      <w:r w:rsidR="007A10A6">
        <w:rPr>
          <w:sz w:val="28"/>
          <w:szCs w:val="28"/>
        </w:rPr>
        <w:t>нием представителей Тамалинского</w:t>
      </w:r>
      <w:r w:rsidRPr="002D1D80">
        <w:rPr>
          <w:sz w:val="28"/>
          <w:szCs w:val="28"/>
        </w:rPr>
        <w:t xml:space="preserve"> района проекта решения о бюджете</w:t>
      </w:r>
      <w:r w:rsidR="007A10A6">
        <w:rPr>
          <w:sz w:val="28"/>
          <w:szCs w:val="28"/>
        </w:rPr>
        <w:t xml:space="preserve"> Тамалинского</w:t>
      </w:r>
      <w:r w:rsidRPr="002D1D80">
        <w:rPr>
          <w:sz w:val="28"/>
          <w:szCs w:val="28"/>
        </w:rPr>
        <w:t xml:space="preserve"> района на очередной финансовый год и плановый период во втором чтении утверждаются:</w:t>
      </w:r>
    </w:p>
    <w:p w:rsidR="002D1D80" w:rsidRPr="002D1D80" w:rsidRDefault="00F20FFA" w:rsidP="002D1D80">
      <w:pPr>
        <w:widowControl w:val="0"/>
        <w:autoSpaceDE w:val="0"/>
        <w:autoSpaceDN w:val="0"/>
        <w:adjustRightInd w:val="0"/>
        <w:ind w:firstLine="709"/>
        <w:jc w:val="both"/>
        <w:rPr>
          <w:sz w:val="28"/>
          <w:szCs w:val="28"/>
        </w:rPr>
      </w:pPr>
      <w:r>
        <w:rPr>
          <w:sz w:val="28"/>
          <w:szCs w:val="28"/>
        </w:rPr>
        <w:t xml:space="preserve">- </w:t>
      </w:r>
      <w:r w:rsidR="002D1D80" w:rsidRPr="002D1D80">
        <w:rPr>
          <w:sz w:val="28"/>
          <w:szCs w:val="28"/>
        </w:rPr>
        <w:t>перечень главных администратор</w:t>
      </w:r>
      <w:r w:rsidR="007A10A6">
        <w:rPr>
          <w:sz w:val="28"/>
          <w:szCs w:val="28"/>
        </w:rPr>
        <w:t>ов доходов бюджета Тамалинского</w:t>
      </w:r>
      <w:r w:rsidR="002D1D80" w:rsidRPr="002D1D80">
        <w:rPr>
          <w:sz w:val="28"/>
          <w:szCs w:val="28"/>
        </w:rPr>
        <w:t xml:space="preserve"> района;</w:t>
      </w:r>
    </w:p>
    <w:p w:rsidR="002D1D80" w:rsidRPr="002D1D80" w:rsidRDefault="00F20FFA" w:rsidP="002D1D80">
      <w:pPr>
        <w:widowControl w:val="0"/>
        <w:autoSpaceDE w:val="0"/>
        <w:autoSpaceDN w:val="0"/>
        <w:adjustRightInd w:val="0"/>
        <w:ind w:firstLine="709"/>
        <w:jc w:val="both"/>
        <w:rPr>
          <w:sz w:val="28"/>
          <w:szCs w:val="28"/>
        </w:rPr>
      </w:pPr>
      <w:r>
        <w:rPr>
          <w:sz w:val="28"/>
          <w:szCs w:val="28"/>
        </w:rPr>
        <w:t xml:space="preserve">- </w:t>
      </w:r>
      <w:r w:rsidR="002D1D80" w:rsidRPr="002D1D80">
        <w:rPr>
          <w:sz w:val="28"/>
          <w:szCs w:val="28"/>
        </w:rPr>
        <w:t>перечень главных администраторов</w:t>
      </w:r>
      <w:r w:rsidR="00A01FD6">
        <w:rPr>
          <w:sz w:val="28"/>
          <w:szCs w:val="28"/>
        </w:rPr>
        <w:t xml:space="preserve"> </w:t>
      </w:r>
      <w:r w:rsidR="002D1D80" w:rsidRPr="002D1D80">
        <w:rPr>
          <w:sz w:val="28"/>
          <w:szCs w:val="28"/>
        </w:rPr>
        <w:t xml:space="preserve"> источников финансиров</w:t>
      </w:r>
      <w:r w:rsidR="00A01FD6">
        <w:rPr>
          <w:sz w:val="28"/>
          <w:szCs w:val="28"/>
        </w:rPr>
        <w:t>ания дефицита бюджета Тамалинского</w:t>
      </w:r>
      <w:r w:rsidR="002D1D80" w:rsidRPr="002D1D80">
        <w:rPr>
          <w:sz w:val="28"/>
          <w:szCs w:val="28"/>
        </w:rPr>
        <w:t xml:space="preserve"> района;</w:t>
      </w:r>
    </w:p>
    <w:p w:rsidR="002D1D80" w:rsidRPr="002D1D80" w:rsidRDefault="00F20FFA" w:rsidP="002D1D80">
      <w:pPr>
        <w:widowControl w:val="0"/>
        <w:autoSpaceDE w:val="0"/>
        <w:autoSpaceDN w:val="0"/>
        <w:adjustRightInd w:val="0"/>
        <w:ind w:firstLine="709"/>
        <w:jc w:val="both"/>
        <w:rPr>
          <w:sz w:val="28"/>
          <w:szCs w:val="28"/>
        </w:rPr>
      </w:pPr>
      <w:r>
        <w:rPr>
          <w:sz w:val="28"/>
          <w:szCs w:val="28"/>
        </w:rPr>
        <w:t xml:space="preserve">- </w:t>
      </w:r>
      <w:r w:rsidR="002D1D80" w:rsidRPr="002D1D80">
        <w:rPr>
          <w:sz w:val="28"/>
          <w:szCs w:val="28"/>
        </w:rPr>
        <w:t>распределение бюджетных ассигнований по разделам, подразделам, целевым статьям (муници</w:t>
      </w:r>
      <w:r w:rsidR="00A01FD6">
        <w:rPr>
          <w:sz w:val="28"/>
          <w:szCs w:val="28"/>
        </w:rPr>
        <w:t>пальным программам Тамалинского</w:t>
      </w:r>
      <w:r w:rsidR="002D1D80" w:rsidRPr="002D1D80">
        <w:rPr>
          <w:sz w:val="28"/>
          <w:szCs w:val="28"/>
        </w:rPr>
        <w:t xml:space="preserve"> района и непрограммным направлениям деятельности), группам и подгруппам видов расходов классификации расходов бюджета на очередной финансовый год и плановый период;</w:t>
      </w:r>
    </w:p>
    <w:p w:rsidR="002D1D80" w:rsidRPr="002D1D80" w:rsidRDefault="00012DBA" w:rsidP="002D1D80">
      <w:pPr>
        <w:widowControl w:val="0"/>
        <w:autoSpaceDE w:val="0"/>
        <w:autoSpaceDN w:val="0"/>
        <w:adjustRightInd w:val="0"/>
        <w:ind w:firstLine="709"/>
        <w:jc w:val="both"/>
        <w:rPr>
          <w:sz w:val="28"/>
          <w:szCs w:val="28"/>
        </w:rPr>
      </w:pPr>
      <w:r>
        <w:rPr>
          <w:sz w:val="28"/>
          <w:szCs w:val="28"/>
        </w:rPr>
        <w:t xml:space="preserve">- </w:t>
      </w:r>
      <w:r w:rsidR="002D1D80" w:rsidRPr="002D1D80">
        <w:rPr>
          <w:sz w:val="28"/>
          <w:szCs w:val="28"/>
        </w:rPr>
        <w:t>распределение межбюджетных трансфертов на очередной финансовый год и плановый период.</w:t>
      </w:r>
    </w:p>
    <w:p w:rsidR="002D1D80" w:rsidRPr="002D1D80" w:rsidRDefault="002D1D80" w:rsidP="002D1D80">
      <w:pPr>
        <w:widowControl w:val="0"/>
        <w:autoSpaceDE w:val="0"/>
        <w:autoSpaceDN w:val="0"/>
        <w:adjustRightInd w:val="0"/>
        <w:ind w:firstLine="709"/>
        <w:jc w:val="both"/>
        <w:rPr>
          <w:b/>
          <w:sz w:val="28"/>
          <w:szCs w:val="28"/>
        </w:rPr>
      </w:pPr>
      <w:r w:rsidRPr="002D1D80">
        <w:rPr>
          <w:b/>
          <w:sz w:val="28"/>
          <w:szCs w:val="28"/>
        </w:rPr>
        <w:t>Одновременно рассматриваются:</w:t>
      </w:r>
    </w:p>
    <w:p w:rsidR="002D1D80" w:rsidRPr="002D1D80" w:rsidRDefault="00D512EB" w:rsidP="002D1D80">
      <w:pPr>
        <w:widowControl w:val="0"/>
        <w:autoSpaceDE w:val="0"/>
        <w:autoSpaceDN w:val="0"/>
        <w:adjustRightInd w:val="0"/>
        <w:ind w:firstLine="709"/>
        <w:jc w:val="both"/>
        <w:rPr>
          <w:sz w:val="28"/>
          <w:szCs w:val="28"/>
        </w:rPr>
      </w:pPr>
      <w:r>
        <w:rPr>
          <w:sz w:val="28"/>
          <w:szCs w:val="28"/>
        </w:rPr>
        <w:t xml:space="preserve">- </w:t>
      </w:r>
      <w:r w:rsidR="002D1D80" w:rsidRPr="002D1D80">
        <w:rPr>
          <w:sz w:val="28"/>
          <w:szCs w:val="28"/>
        </w:rPr>
        <w:t>проект программы муниципальных внутре</w:t>
      </w:r>
      <w:r w:rsidR="00012DBA">
        <w:rPr>
          <w:sz w:val="28"/>
          <w:szCs w:val="28"/>
        </w:rPr>
        <w:t>нних заимствований  Тамалинского</w:t>
      </w:r>
      <w:r w:rsidR="002D1D80" w:rsidRPr="002D1D80">
        <w:rPr>
          <w:sz w:val="28"/>
          <w:szCs w:val="28"/>
        </w:rPr>
        <w:t xml:space="preserve"> района на очередной финансовый год и плановый период;</w:t>
      </w:r>
    </w:p>
    <w:p w:rsidR="002D1D80" w:rsidRPr="002D1D80" w:rsidRDefault="00D512EB" w:rsidP="002D1D80">
      <w:pPr>
        <w:widowControl w:val="0"/>
        <w:autoSpaceDE w:val="0"/>
        <w:autoSpaceDN w:val="0"/>
        <w:adjustRightInd w:val="0"/>
        <w:ind w:firstLine="709"/>
        <w:jc w:val="both"/>
        <w:rPr>
          <w:sz w:val="28"/>
          <w:szCs w:val="28"/>
        </w:rPr>
      </w:pPr>
      <w:r>
        <w:rPr>
          <w:sz w:val="28"/>
          <w:szCs w:val="28"/>
        </w:rPr>
        <w:t xml:space="preserve">- </w:t>
      </w:r>
      <w:r w:rsidR="002D1D80" w:rsidRPr="002D1D80">
        <w:rPr>
          <w:sz w:val="28"/>
          <w:szCs w:val="28"/>
        </w:rPr>
        <w:t>проект программы муниципальных вне</w:t>
      </w:r>
      <w:r w:rsidR="00012DBA">
        <w:rPr>
          <w:sz w:val="28"/>
          <w:szCs w:val="28"/>
        </w:rPr>
        <w:t>шних заимствований Тамалинского</w:t>
      </w:r>
      <w:r w:rsidR="002D1D80" w:rsidRPr="002D1D80">
        <w:rPr>
          <w:sz w:val="28"/>
          <w:szCs w:val="28"/>
        </w:rPr>
        <w:t xml:space="preserve"> района на очередной финансовый год и плановый период;</w:t>
      </w:r>
    </w:p>
    <w:p w:rsidR="002D1D80" w:rsidRPr="002D1D80" w:rsidRDefault="00D512EB" w:rsidP="002D1D80">
      <w:pPr>
        <w:widowControl w:val="0"/>
        <w:autoSpaceDE w:val="0"/>
        <w:autoSpaceDN w:val="0"/>
        <w:adjustRightInd w:val="0"/>
        <w:ind w:firstLine="709"/>
        <w:jc w:val="both"/>
        <w:rPr>
          <w:sz w:val="28"/>
          <w:szCs w:val="28"/>
        </w:rPr>
      </w:pPr>
      <w:r>
        <w:rPr>
          <w:sz w:val="28"/>
          <w:szCs w:val="28"/>
        </w:rPr>
        <w:t xml:space="preserve">- </w:t>
      </w:r>
      <w:r w:rsidR="002D1D80" w:rsidRPr="002D1D80">
        <w:rPr>
          <w:sz w:val="28"/>
          <w:szCs w:val="28"/>
        </w:rPr>
        <w:t>ведомственная структур</w:t>
      </w:r>
      <w:r w:rsidR="00012DBA">
        <w:rPr>
          <w:sz w:val="28"/>
          <w:szCs w:val="28"/>
        </w:rPr>
        <w:t>а расходов бюджета Тамалинского</w:t>
      </w:r>
      <w:r w:rsidR="002D1D80" w:rsidRPr="002D1D80">
        <w:rPr>
          <w:sz w:val="28"/>
          <w:szCs w:val="28"/>
        </w:rPr>
        <w:t xml:space="preserve"> района на очередной финансовый год и плановый период;</w:t>
      </w:r>
    </w:p>
    <w:p w:rsidR="002D1D80" w:rsidRPr="002D1D80" w:rsidRDefault="00D512EB" w:rsidP="002D1D80">
      <w:pPr>
        <w:widowControl w:val="0"/>
        <w:autoSpaceDE w:val="0"/>
        <w:autoSpaceDN w:val="0"/>
        <w:adjustRightInd w:val="0"/>
        <w:ind w:firstLine="709"/>
        <w:jc w:val="both"/>
        <w:rPr>
          <w:sz w:val="28"/>
          <w:szCs w:val="28"/>
        </w:rPr>
      </w:pPr>
      <w:r>
        <w:rPr>
          <w:sz w:val="28"/>
          <w:szCs w:val="28"/>
        </w:rPr>
        <w:t xml:space="preserve">- </w:t>
      </w:r>
      <w:r w:rsidR="002D1D80" w:rsidRPr="002D1D80">
        <w:rPr>
          <w:sz w:val="28"/>
          <w:szCs w:val="28"/>
        </w:rPr>
        <w:t>текстовые статьи проекта</w:t>
      </w:r>
      <w:r w:rsidR="00012DBA">
        <w:rPr>
          <w:sz w:val="28"/>
          <w:szCs w:val="28"/>
        </w:rPr>
        <w:t xml:space="preserve"> решения о бюджете Тамалинского</w:t>
      </w:r>
      <w:r w:rsidR="002D1D80" w:rsidRPr="002D1D80">
        <w:rPr>
          <w:sz w:val="28"/>
          <w:szCs w:val="28"/>
        </w:rPr>
        <w:t xml:space="preserve"> района на очередной финансовый год и плановый период.</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lastRenderedPageBreak/>
        <w:t>2. Собра</w:t>
      </w:r>
      <w:r w:rsidR="00D512EB">
        <w:rPr>
          <w:sz w:val="28"/>
          <w:szCs w:val="28"/>
        </w:rPr>
        <w:t>ние представителей Тамалинского</w:t>
      </w:r>
      <w:r w:rsidRPr="002D1D80">
        <w:rPr>
          <w:sz w:val="28"/>
          <w:szCs w:val="28"/>
        </w:rPr>
        <w:t xml:space="preserve"> района рассматривает во втором чтении указанный проект не позднее 26 декабря текущего года.</w:t>
      </w:r>
    </w:p>
    <w:p w:rsidR="002D1D80" w:rsidRPr="002D1D80" w:rsidRDefault="002D1D80" w:rsidP="002D1D80">
      <w:pPr>
        <w:widowControl w:val="0"/>
        <w:ind w:firstLine="709"/>
        <w:jc w:val="both"/>
        <w:rPr>
          <w:sz w:val="28"/>
          <w:szCs w:val="28"/>
        </w:rPr>
      </w:pPr>
      <w:r w:rsidRPr="002D1D80">
        <w:rPr>
          <w:sz w:val="28"/>
          <w:szCs w:val="28"/>
        </w:rPr>
        <w:t>3. Решение о б</w:t>
      </w:r>
      <w:r w:rsidR="00265139">
        <w:rPr>
          <w:sz w:val="28"/>
          <w:szCs w:val="28"/>
        </w:rPr>
        <w:t>юджете Тамалинского</w:t>
      </w:r>
      <w:r w:rsidRPr="002D1D80">
        <w:rPr>
          <w:sz w:val="28"/>
          <w:szCs w:val="28"/>
        </w:rPr>
        <w:t xml:space="preserve"> района на очередной финансовый год и плановый период вступает в силу с 1 января очередного финансового года.</w:t>
      </w:r>
    </w:p>
    <w:p w:rsidR="002D1D80" w:rsidRPr="002D1D80" w:rsidRDefault="002D1D80" w:rsidP="002D1D80">
      <w:pPr>
        <w:widowControl w:val="0"/>
        <w:autoSpaceDE w:val="0"/>
        <w:autoSpaceDN w:val="0"/>
        <w:adjustRightInd w:val="0"/>
        <w:spacing w:before="120" w:after="120"/>
        <w:ind w:firstLine="709"/>
        <w:jc w:val="both"/>
        <w:rPr>
          <w:b/>
          <w:sz w:val="28"/>
          <w:szCs w:val="28"/>
        </w:rPr>
      </w:pPr>
      <w:r w:rsidRPr="002D1D80">
        <w:rPr>
          <w:b/>
          <w:sz w:val="28"/>
          <w:szCs w:val="28"/>
        </w:rPr>
        <w:t>Статья 2</w:t>
      </w:r>
      <w:r w:rsidR="00C00501">
        <w:rPr>
          <w:b/>
          <w:sz w:val="28"/>
          <w:szCs w:val="28"/>
        </w:rPr>
        <w:t>8</w:t>
      </w:r>
      <w:r w:rsidRPr="002D1D80">
        <w:rPr>
          <w:b/>
          <w:sz w:val="28"/>
          <w:szCs w:val="28"/>
        </w:rPr>
        <w:t>. Внесение изменений и дополнений в решение Собрания предст</w:t>
      </w:r>
      <w:r w:rsidR="00A11EB0">
        <w:rPr>
          <w:b/>
          <w:sz w:val="28"/>
          <w:szCs w:val="28"/>
        </w:rPr>
        <w:t>авителей о бюджете Тамалинского</w:t>
      </w:r>
      <w:r w:rsidRPr="002D1D80">
        <w:rPr>
          <w:b/>
          <w:sz w:val="28"/>
          <w:szCs w:val="28"/>
        </w:rPr>
        <w:t xml:space="preserve"> района на текущий финансовый год и плановый период</w:t>
      </w:r>
    </w:p>
    <w:p w:rsidR="002D1D80" w:rsidRPr="002D1D80" w:rsidRDefault="00544346" w:rsidP="00544346">
      <w:pPr>
        <w:widowControl w:val="0"/>
        <w:autoSpaceDE w:val="0"/>
        <w:autoSpaceDN w:val="0"/>
        <w:jc w:val="both"/>
        <w:rPr>
          <w:sz w:val="28"/>
          <w:szCs w:val="28"/>
        </w:rPr>
      </w:pPr>
      <w:r w:rsidRPr="00544346">
        <w:rPr>
          <w:sz w:val="28"/>
          <w:szCs w:val="28"/>
        </w:rPr>
        <w:t xml:space="preserve">         1.</w:t>
      </w:r>
      <w:r w:rsidR="00AD3107">
        <w:rPr>
          <w:sz w:val="28"/>
          <w:szCs w:val="28"/>
        </w:rPr>
        <w:t>Администрация Тамалинского</w:t>
      </w:r>
      <w:r w:rsidR="002D1D80" w:rsidRPr="002D1D80">
        <w:rPr>
          <w:sz w:val="28"/>
          <w:szCs w:val="28"/>
        </w:rPr>
        <w:t xml:space="preserve">  района разрабатывает, а Г</w:t>
      </w:r>
      <w:r w:rsidR="00AD3107">
        <w:rPr>
          <w:sz w:val="28"/>
          <w:szCs w:val="28"/>
        </w:rPr>
        <w:t>лава Администрации Тамалинского</w:t>
      </w:r>
      <w:r w:rsidR="002D1D80" w:rsidRPr="002D1D80">
        <w:rPr>
          <w:sz w:val="28"/>
          <w:szCs w:val="28"/>
        </w:rPr>
        <w:t xml:space="preserve"> района вносит в Собра</w:t>
      </w:r>
      <w:r w:rsidR="00AD3107">
        <w:rPr>
          <w:sz w:val="28"/>
          <w:szCs w:val="28"/>
        </w:rPr>
        <w:t>ние представителей Тамалинского</w:t>
      </w:r>
      <w:r w:rsidR="002D1D80" w:rsidRPr="002D1D80">
        <w:rPr>
          <w:sz w:val="28"/>
          <w:szCs w:val="28"/>
        </w:rPr>
        <w:t xml:space="preserve"> района проекты решений о внесении изменений в решение Соб</w:t>
      </w:r>
      <w:r w:rsidR="00AD3107">
        <w:rPr>
          <w:sz w:val="28"/>
          <w:szCs w:val="28"/>
        </w:rPr>
        <w:t>рания представителей Тамалинского района о бюджете Тамалинского</w:t>
      </w:r>
      <w:r w:rsidR="002D1D80" w:rsidRPr="002D1D80">
        <w:rPr>
          <w:sz w:val="28"/>
          <w:szCs w:val="28"/>
        </w:rPr>
        <w:t xml:space="preserve"> района на текущий финансовый год и плановый период по всем вопросам, являющимся предметом правового регулирования указанного решения.</w:t>
      </w:r>
    </w:p>
    <w:p w:rsidR="002D1D80" w:rsidRPr="002D1D80" w:rsidRDefault="00E95318" w:rsidP="00E95318">
      <w:pPr>
        <w:widowControl w:val="0"/>
        <w:autoSpaceDE w:val="0"/>
        <w:autoSpaceDN w:val="0"/>
        <w:jc w:val="both"/>
        <w:rPr>
          <w:sz w:val="28"/>
          <w:szCs w:val="28"/>
        </w:rPr>
      </w:pPr>
      <w:r>
        <w:rPr>
          <w:sz w:val="28"/>
          <w:szCs w:val="28"/>
        </w:rPr>
        <w:t xml:space="preserve">         2.</w:t>
      </w:r>
      <w:r w:rsidR="002D1D80" w:rsidRPr="002D1D80">
        <w:rPr>
          <w:sz w:val="28"/>
          <w:szCs w:val="28"/>
        </w:rPr>
        <w:t>Собра</w:t>
      </w:r>
      <w:r w:rsidR="0018138C">
        <w:rPr>
          <w:sz w:val="28"/>
          <w:szCs w:val="28"/>
        </w:rPr>
        <w:t>ние представителей Тамалинского</w:t>
      </w:r>
      <w:r w:rsidR="002D1D80" w:rsidRPr="002D1D80">
        <w:rPr>
          <w:sz w:val="28"/>
          <w:szCs w:val="28"/>
        </w:rPr>
        <w:t xml:space="preserve"> района рассматривает указанный проект в соответствии с Регламентом Собра</w:t>
      </w:r>
      <w:r w:rsidR="0018138C">
        <w:rPr>
          <w:sz w:val="28"/>
          <w:szCs w:val="28"/>
        </w:rPr>
        <w:t>ния представителей Тамалинского</w:t>
      </w:r>
      <w:r w:rsidR="002D1D80" w:rsidRPr="002D1D80">
        <w:rPr>
          <w:sz w:val="28"/>
          <w:szCs w:val="28"/>
        </w:rPr>
        <w:t xml:space="preserve"> района Пензенской области, утвержденным решением Собра</w:t>
      </w:r>
      <w:r w:rsidR="0018138C">
        <w:rPr>
          <w:sz w:val="28"/>
          <w:szCs w:val="28"/>
        </w:rPr>
        <w:t>ния представителей Тамалинского</w:t>
      </w:r>
      <w:r w:rsidR="002D1D80" w:rsidRPr="002D1D80">
        <w:rPr>
          <w:sz w:val="28"/>
          <w:szCs w:val="28"/>
        </w:rPr>
        <w:t xml:space="preserve"> района Пензенс</w:t>
      </w:r>
      <w:r w:rsidR="00F71AA4">
        <w:rPr>
          <w:sz w:val="28"/>
          <w:szCs w:val="28"/>
        </w:rPr>
        <w:t xml:space="preserve">кой области от 21.08.2009 № 391-44/2 </w:t>
      </w:r>
      <w:r w:rsidR="002D1D80" w:rsidRPr="002D1D80">
        <w:rPr>
          <w:sz w:val="28"/>
          <w:szCs w:val="28"/>
        </w:rPr>
        <w:t>.</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При рассмотрении указанного проекта заслушиваются до</w:t>
      </w:r>
      <w:r w:rsidR="00B835DF">
        <w:rPr>
          <w:sz w:val="28"/>
          <w:szCs w:val="28"/>
        </w:rPr>
        <w:t>клад Администрации Тамалинского</w:t>
      </w:r>
      <w:r w:rsidRPr="002D1D80">
        <w:rPr>
          <w:sz w:val="28"/>
          <w:szCs w:val="28"/>
        </w:rPr>
        <w:t xml:space="preserve"> района о состоянии поступлений доходов и средств от заим</w:t>
      </w:r>
      <w:r w:rsidR="00B835DF">
        <w:rPr>
          <w:sz w:val="28"/>
          <w:szCs w:val="28"/>
        </w:rPr>
        <w:t>ствований в бюджет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3. В случае снижения в соответствии с ожидаемыми итогами социально-эконо</w:t>
      </w:r>
      <w:r w:rsidR="00B835DF">
        <w:rPr>
          <w:sz w:val="28"/>
          <w:szCs w:val="28"/>
        </w:rPr>
        <w:t>мического развития Тамалинского</w:t>
      </w:r>
      <w:r w:rsidRPr="002D1D80">
        <w:rPr>
          <w:sz w:val="28"/>
          <w:szCs w:val="28"/>
        </w:rPr>
        <w:t xml:space="preserve"> района в текущем финансовом году прогнозируемого на текущий финансовый год объе</w:t>
      </w:r>
      <w:r w:rsidR="001D0A0A">
        <w:rPr>
          <w:sz w:val="28"/>
          <w:szCs w:val="28"/>
        </w:rPr>
        <w:t>ма доходов бюджета Тамалинского</w:t>
      </w:r>
      <w:r w:rsidRPr="002D1D80">
        <w:rPr>
          <w:sz w:val="28"/>
          <w:szCs w:val="28"/>
        </w:rPr>
        <w:t xml:space="preserve"> района (без учета безвозмездных поступлений) более чем на 5 процентов по сравнению с объемом указанных доходов, предусмотренным решением Собрания пред</w:t>
      </w:r>
      <w:r w:rsidR="001D0A0A">
        <w:rPr>
          <w:sz w:val="28"/>
          <w:szCs w:val="28"/>
        </w:rPr>
        <w:t>ставителей Тамалинского района о бюджете Тамалинского</w:t>
      </w:r>
      <w:r w:rsidRPr="002D1D80">
        <w:rPr>
          <w:sz w:val="28"/>
          <w:szCs w:val="28"/>
        </w:rPr>
        <w:t xml:space="preserve"> района на текущий финансовый год и плановый период (без учета вносимых изменений), положения указанного решения Собра</w:t>
      </w:r>
      <w:r w:rsidR="001D0A0A">
        <w:rPr>
          <w:sz w:val="28"/>
          <w:szCs w:val="28"/>
        </w:rPr>
        <w:t>ния представителей Тамалинского</w:t>
      </w:r>
      <w:r w:rsidRPr="002D1D80">
        <w:rPr>
          <w:sz w:val="28"/>
          <w:szCs w:val="28"/>
        </w:rPr>
        <w:t xml:space="preserve"> района в части, относящейся к плановому периоду, могут быть признаны утратившими силу.</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При внесении в Собра</w:t>
      </w:r>
      <w:r w:rsidR="000C3AF9">
        <w:rPr>
          <w:sz w:val="28"/>
          <w:szCs w:val="28"/>
        </w:rPr>
        <w:t>ние представителей Тамалинского</w:t>
      </w:r>
      <w:r w:rsidRPr="002D1D80">
        <w:rPr>
          <w:sz w:val="28"/>
          <w:szCs w:val="28"/>
        </w:rPr>
        <w:t xml:space="preserve"> района проекта решения Собран</w:t>
      </w:r>
      <w:r w:rsidR="000C3AF9">
        <w:rPr>
          <w:sz w:val="28"/>
          <w:szCs w:val="28"/>
        </w:rPr>
        <w:t xml:space="preserve">ия представителей Тамалинского  </w:t>
      </w:r>
      <w:r w:rsidRPr="002D1D80">
        <w:rPr>
          <w:sz w:val="28"/>
          <w:szCs w:val="28"/>
        </w:rPr>
        <w:t>района о внесении изменений в решение Собра</w:t>
      </w:r>
      <w:r w:rsidR="000C3AF9">
        <w:rPr>
          <w:sz w:val="28"/>
          <w:szCs w:val="28"/>
        </w:rPr>
        <w:t>ния представителей Тамалинского</w:t>
      </w:r>
      <w:r w:rsidR="003F49A5">
        <w:rPr>
          <w:sz w:val="28"/>
          <w:szCs w:val="28"/>
        </w:rPr>
        <w:t xml:space="preserve"> района о бюджете Тамалинского</w:t>
      </w:r>
      <w:r w:rsidRPr="002D1D80">
        <w:rPr>
          <w:sz w:val="28"/>
          <w:szCs w:val="28"/>
        </w:rPr>
        <w:t xml:space="preserve"> района на текущий финансовый год и плановый период, предусматривающего признание утратившими силу положений решения Собра</w:t>
      </w:r>
      <w:r w:rsidR="003F49A5">
        <w:rPr>
          <w:sz w:val="28"/>
          <w:szCs w:val="28"/>
        </w:rPr>
        <w:t xml:space="preserve">ния представителей Тамалинского района о бюджете Тамалинского </w:t>
      </w:r>
      <w:r w:rsidRPr="002D1D80">
        <w:rPr>
          <w:sz w:val="28"/>
          <w:szCs w:val="28"/>
        </w:rPr>
        <w:t>района на текущий финансовый год и плановый период в части, относящейся к плановому периоду, уточненный прогноз социально-эконо</w:t>
      </w:r>
      <w:r w:rsidR="003F49A5">
        <w:rPr>
          <w:sz w:val="28"/>
          <w:szCs w:val="28"/>
        </w:rPr>
        <w:t>мического развития Тамалинского</w:t>
      </w:r>
      <w:r w:rsidRPr="002D1D80">
        <w:rPr>
          <w:sz w:val="28"/>
          <w:szCs w:val="28"/>
        </w:rPr>
        <w:t xml:space="preserve"> района в плановом периоде не представляется.</w:t>
      </w:r>
    </w:p>
    <w:p w:rsidR="002D1D80" w:rsidRPr="002D1D80" w:rsidRDefault="002D1D80" w:rsidP="002D1D80">
      <w:pPr>
        <w:widowControl w:val="0"/>
        <w:autoSpaceDE w:val="0"/>
        <w:autoSpaceDN w:val="0"/>
        <w:adjustRightInd w:val="0"/>
        <w:spacing w:before="120" w:after="120"/>
        <w:ind w:firstLine="709"/>
        <w:jc w:val="both"/>
        <w:rPr>
          <w:b/>
          <w:sz w:val="28"/>
          <w:szCs w:val="28"/>
        </w:rPr>
      </w:pPr>
      <w:r w:rsidRPr="002D1D80">
        <w:rPr>
          <w:b/>
          <w:sz w:val="28"/>
          <w:szCs w:val="28"/>
        </w:rPr>
        <w:t>Статья 2</w:t>
      </w:r>
      <w:r w:rsidR="00C00501">
        <w:rPr>
          <w:b/>
          <w:sz w:val="28"/>
          <w:szCs w:val="28"/>
        </w:rPr>
        <w:t>9</w:t>
      </w:r>
      <w:r w:rsidRPr="002D1D80">
        <w:rPr>
          <w:b/>
          <w:sz w:val="28"/>
          <w:szCs w:val="28"/>
        </w:rPr>
        <w:t>. И</w:t>
      </w:r>
      <w:r w:rsidR="00DE75A3">
        <w:rPr>
          <w:b/>
          <w:sz w:val="28"/>
          <w:szCs w:val="28"/>
        </w:rPr>
        <w:t xml:space="preserve">сполнение бюджета Тамалинского </w:t>
      </w:r>
      <w:r w:rsidRPr="002D1D80">
        <w:rPr>
          <w:b/>
          <w:sz w:val="28"/>
          <w:szCs w:val="28"/>
        </w:rPr>
        <w:t>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1. </w:t>
      </w:r>
      <w:r w:rsidR="00DE75A3">
        <w:rPr>
          <w:sz w:val="28"/>
          <w:szCs w:val="28"/>
        </w:rPr>
        <w:t>Исполнение бюджета Тамалинского</w:t>
      </w:r>
      <w:r w:rsidRPr="002D1D80">
        <w:rPr>
          <w:sz w:val="28"/>
          <w:szCs w:val="28"/>
        </w:rPr>
        <w:t xml:space="preserve"> района обеспечивается Администрац</w:t>
      </w:r>
      <w:r w:rsidR="00DE75A3">
        <w:rPr>
          <w:sz w:val="28"/>
          <w:szCs w:val="28"/>
        </w:rPr>
        <w:t>ией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2. Организация </w:t>
      </w:r>
      <w:r w:rsidR="00DE75A3">
        <w:rPr>
          <w:sz w:val="28"/>
          <w:szCs w:val="28"/>
        </w:rPr>
        <w:t>исполнения бюджета Тамалинского</w:t>
      </w:r>
      <w:r w:rsidRPr="002D1D80">
        <w:rPr>
          <w:sz w:val="28"/>
          <w:szCs w:val="28"/>
        </w:rPr>
        <w:t xml:space="preserve"> района на </w:t>
      </w:r>
      <w:r w:rsidRPr="002D1D80">
        <w:rPr>
          <w:sz w:val="28"/>
          <w:szCs w:val="28"/>
        </w:rPr>
        <w:lastRenderedPageBreak/>
        <w:t xml:space="preserve">соответствующий финансовый год возлагается на </w:t>
      </w:r>
      <w:r w:rsidR="00DE75A3">
        <w:rPr>
          <w:sz w:val="28"/>
          <w:szCs w:val="28"/>
        </w:rPr>
        <w:t xml:space="preserve">Финансовое управление Тамалинского </w:t>
      </w:r>
      <w:r w:rsidRPr="002D1D80">
        <w:rPr>
          <w:sz w:val="28"/>
          <w:szCs w:val="28"/>
        </w:rPr>
        <w:t xml:space="preserve"> района. </w:t>
      </w:r>
      <w:r w:rsidR="00DE75A3">
        <w:rPr>
          <w:sz w:val="28"/>
          <w:szCs w:val="28"/>
        </w:rPr>
        <w:t>Исполнение бюджета Тамалинского</w:t>
      </w:r>
      <w:r w:rsidRPr="002D1D80">
        <w:rPr>
          <w:sz w:val="28"/>
          <w:szCs w:val="28"/>
        </w:rPr>
        <w:t xml:space="preserve"> района организуется на основе сводной бюджетной росписи и кассового плана.</w:t>
      </w:r>
    </w:p>
    <w:p w:rsidR="002D1D80" w:rsidRPr="002D1D80" w:rsidRDefault="00DE75A3" w:rsidP="002D1D80">
      <w:pPr>
        <w:widowControl w:val="0"/>
        <w:autoSpaceDE w:val="0"/>
        <w:autoSpaceDN w:val="0"/>
        <w:adjustRightInd w:val="0"/>
        <w:ind w:firstLine="709"/>
        <w:jc w:val="both"/>
        <w:rPr>
          <w:sz w:val="28"/>
          <w:szCs w:val="28"/>
        </w:rPr>
      </w:pPr>
      <w:r>
        <w:rPr>
          <w:sz w:val="28"/>
          <w:szCs w:val="28"/>
        </w:rPr>
        <w:t>3. Бюджет Тамалинского</w:t>
      </w:r>
      <w:r w:rsidR="002D1D80" w:rsidRPr="002D1D80">
        <w:rPr>
          <w:sz w:val="28"/>
          <w:szCs w:val="28"/>
        </w:rPr>
        <w:t xml:space="preserve"> района исполняется на основе единства кассы и подведомственности расходов.</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4. Кассовое обслуживание </w:t>
      </w:r>
      <w:r w:rsidR="00DE75A3">
        <w:rPr>
          <w:sz w:val="28"/>
          <w:szCs w:val="28"/>
        </w:rPr>
        <w:t>исполнения бюджета Тамалинского</w:t>
      </w:r>
      <w:r w:rsidRPr="002D1D80">
        <w:rPr>
          <w:sz w:val="28"/>
          <w:szCs w:val="28"/>
        </w:rPr>
        <w:t xml:space="preserve"> р</w:t>
      </w:r>
      <w:r w:rsidR="00DE75A3">
        <w:rPr>
          <w:sz w:val="28"/>
          <w:szCs w:val="28"/>
        </w:rPr>
        <w:t>айона осуществляется Отделом № 06</w:t>
      </w:r>
      <w:r w:rsidRPr="002D1D80">
        <w:rPr>
          <w:sz w:val="28"/>
          <w:szCs w:val="28"/>
        </w:rPr>
        <w:t xml:space="preserve"> Управления Федерального Казначейства по Пензенской области.</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Для кассового обслуживания исполнения бюджет</w:t>
      </w:r>
      <w:r w:rsidR="007E5545">
        <w:rPr>
          <w:sz w:val="28"/>
          <w:szCs w:val="28"/>
        </w:rPr>
        <w:t>а Тамалинского района Отдел № 06</w:t>
      </w:r>
      <w:r w:rsidRPr="002D1D80">
        <w:rPr>
          <w:sz w:val="28"/>
          <w:szCs w:val="28"/>
        </w:rPr>
        <w:t xml:space="preserve"> Управления Федерального Казначейства по Пензенской области открывает в Отделении по Пензенской области Волго-Вятского главного управления Центрального банка Российской Федерации е</w:t>
      </w:r>
      <w:r w:rsidR="007E5545">
        <w:rPr>
          <w:sz w:val="28"/>
          <w:szCs w:val="28"/>
        </w:rPr>
        <w:t>диный счет бюджета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5. Управление средствами на ед</w:t>
      </w:r>
      <w:r w:rsidR="00CE4C6C">
        <w:rPr>
          <w:sz w:val="28"/>
          <w:szCs w:val="28"/>
        </w:rPr>
        <w:t>ином счете бюджета Тамалинского</w:t>
      </w:r>
      <w:r w:rsidRPr="002D1D80">
        <w:rPr>
          <w:sz w:val="28"/>
          <w:szCs w:val="28"/>
        </w:rPr>
        <w:t xml:space="preserve"> района осуществляется с использованием лицевых счетов, открываемых </w:t>
      </w:r>
      <w:r w:rsidR="00CE4C6C">
        <w:rPr>
          <w:sz w:val="28"/>
          <w:szCs w:val="28"/>
        </w:rPr>
        <w:t xml:space="preserve">Финансовым управлением Тамалинского </w:t>
      </w:r>
      <w:r w:rsidRPr="002D1D80">
        <w:rPr>
          <w:sz w:val="28"/>
          <w:szCs w:val="28"/>
        </w:rPr>
        <w:t xml:space="preserve"> района для главных распорядителей (распорядителей) и получател</w:t>
      </w:r>
      <w:r w:rsidR="00CE4C6C">
        <w:rPr>
          <w:sz w:val="28"/>
          <w:szCs w:val="28"/>
        </w:rPr>
        <w:t>ей средств бюджета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Открытие, обслуживание и закрытие лицевых счетов бюджетополучателей осуществляется в соответствии с порядком, установленным </w:t>
      </w:r>
      <w:r w:rsidR="0060267B">
        <w:rPr>
          <w:sz w:val="28"/>
          <w:szCs w:val="28"/>
        </w:rPr>
        <w:t>Финансовым управлением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6. Исполнение бюджета по расходам осуществляется в порядке, установленном </w:t>
      </w:r>
      <w:r w:rsidR="008A627E">
        <w:rPr>
          <w:sz w:val="28"/>
          <w:szCs w:val="28"/>
        </w:rPr>
        <w:t>Финансовым управлением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7. </w:t>
      </w:r>
      <w:r w:rsidR="00751EBF">
        <w:rPr>
          <w:sz w:val="28"/>
          <w:szCs w:val="28"/>
        </w:rPr>
        <w:t>Финансовое управление Тамалинского</w:t>
      </w:r>
      <w:r w:rsidRPr="002D1D80">
        <w:rPr>
          <w:sz w:val="28"/>
          <w:szCs w:val="28"/>
        </w:rPr>
        <w:t xml:space="preserve"> района при постановке на учет бюджетных и денежных обязательств, санкционировании оплаты денежных обязательств осуществляет в соответствии с установленным </w:t>
      </w:r>
      <w:r w:rsidR="00751EBF">
        <w:rPr>
          <w:sz w:val="28"/>
          <w:szCs w:val="28"/>
        </w:rPr>
        <w:t>Финансовым управлением Тамалинского</w:t>
      </w:r>
      <w:r w:rsidRPr="002D1D80">
        <w:rPr>
          <w:sz w:val="28"/>
          <w:szCs w:val="28"/>
        </w:rPr>
        <w:t xml:space="preserve"> района, порядком, предусмотренным пунктом 6 настоящей статьи, контроль за: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1) непревышением бюджетных обязательств над соответствующими лимитами бюджетных обязательств или бюджетными ассигнованиями, доведенными до получателя бюджетных средств, а также соответствием информации о бюджетном обязательстве коду классификации расходов бюджетов;</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2) соответствием информации о денежном обязательстве информации о поставленном на учет соответствующем бюджетном обязательстве;</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3) соответствием информации, указанной в платежном документе для оплаты денежного обязательства, информации о денежном обязательстве;</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4) наличием документов, подтверждающих возникновение денежного обязательства.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8. В порядке, установленном </w:t>
      </w:r>
      <w:r w:rsidR="00E80282">
        <w:rPr>
          <w:sz w:val="28"/>
          <w:szCs w:val="28"/>
        </w:rPr>
        <w:t xml:space="preserve">Финансовым управлением Тамалинского </w:t>
      </w:r>
      <w:r w:rsidRPr="002D1D80">
        <w:rPr>
          <w:sz w:val="28"/>
          <w:szCs w:val="28"/>
        </w:rPr>
        <w:t>района, и предусмотренном пунктом 6 настоящей статьи, в дополнение к указанной в пункте 7 настоящей статьи информации может определяться иная информация, подлежащая контролю.</w:t>
      </w:r>
    </w:p>
    <w:p w:rsidR="002D1D80" w:rsidRDefault="002D1D80" w:rsidP="002D1D80">
      <w:pPr>
        <w:widowControl w:val="0"/>
        <w:autoSpaceDE w:val="0"/>
        <w:autoSpaceDN w:val="0"/>
        <w:adjustRightInd w:val="0"/>
        <w:ind w:firstLine="709"/>
        <w:jc w:val="both"/>
        <w:rPr>
          <w:sz w:val="28"/>
          <w:szCs w:val="28"/>
        </w:rPr>
      </w:pPr>
      <w:r w:rsidRPr="002D1D80">
        <w:rPr>
          <w:sz w:val="28"/>
          <w:szCs w:val="28"/>
        </w:rPr>
        <w:t xml:space="preserve">9. В случае если бюджетное обязательство возникло на основании муниципального контракта, дополнительно осуществляется контроль за соответствием сведений о муниципальном контракте в реестре контрактов, </w:t>
      </w:r>
      <w:r w:rsidRPr="002D1D80">
        <w:rPr>
          <w:sz w:val="28"/>
          <w:szCs w:val="28"/>
        </w:rPr>
        <w:lastRenderedPageBreak/>
        <w:t>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сведений о принятом на учет бюджетном обязательстве, возникшем на основании муниципального контракта, условиям муниципального контракта.</w:t>
      </w:r>
    </w:p>
    <w:p w:rsidR="00882975" w:rsidRDefault="00882975" w:rsidP="002D1D80">
      <w:pPr>
        <w:widowControl w:val="0"/>
        <w:autoSpaceDE w:val="0"/>
        <w:autoSpaceDN w:val="0"/>
        <w:adjustRightInd w:val="0"/>
        <w:ind w:firstLine="709"/>
        <w:jc w:val="both"/>
        <w:rPr>
          <w:sz w:val="28"/>
          <w:szCs w:val="28"/>
        </w:rPr>
      </w:pPr>
    </w:p>
    <w:p w:rsidR="00882975" w:rsidRPr="00935924" w:rsidRDefault="00882975" w:rsidP="00882975">
      <w:pPr>
        <w:autoSpaceDE w:val="0"/>
        <w:autoSpaceDN w:val="0"/>
        <w:adjustRightInd w:val="0"/>
        <w:ind w:firstLine="540"/>
        <w:jc w:val="both"/>
        <w:rPr>
          <w:b/>
          <w:sz w:val="28"/>
        </w:rPr>
      </w:pPr>
      <w:r w:rsidRPr="00935924">
        <w:rPr>
          <w:b/>
          <w:sz w:val="28"/>
        </w:rPr>
        <w:t>Статья</w:t>
      </w:r>
      <w:r w:rsidR="00C00501">
        <w:rPr>
          <w:b/>
          <w:sz w:val="28"/>
        </w:rPr>
        <w:t xml:space="preserve"> 30</w:t>
      </w:r>
      <w:r w:rsidRPr="00935924">
        <w:rPr>
          <w:b/>
          <w:sz w:val="28"/>
        </w:rPr>
        <w:t>. Лицевые счета для учета операций по и</w:t>
      </w:r>
      <w:r w:rsidR="000319C1" w:rsidRPr="00935924">
        <w:rPr>
          <w:b/>
          <w:sz w:val="28"/>
        </w:rPr>
        <w:t>сполнению бюджета Тамалинского района</w:t>
      </w:r>
    </w:p>
    <w:p w:rsidR="00882975" w:rsidRPr="00935924" w:rsidRDefault="00882975" w:rsidP="00882975">
      <w:pPr>
        <w:autoSpaceDE w:val="0"/>
        <w:autoSpaceDN w:val="0"/>
        <w:adjustRightInd w:val="0"/>
        <w:ind w:firstLine="540"/>
        <w:jc w:val="both"/>
        <w:rPr>
          <w:b/>
          <w:sz w:val="28"/>
        </w:rPr>
      </w:pPr>
    </w:p>
    <w:p w:rsidR="00882975" w:rsidRPr="00935924" w:rsidRDefault="00882975" w:rsidP="00882975">
      <w:pPr>
        <w:autoSpaceDE w:val="0"/>
        <w:autoSpaceDN w:val="0"/>
        <w:adjustRightInd w:val="0"/>
        <w:ind w:firstLine="540"/>
        <w:jc w:val="both"/>
        <w:rPr>
          <w:sz w:val="28"/>
        </w:rPr>
      </w:pPr>
      <w:r w:rsidRPr="00935924">
        <w:rPr>
          <w:sz w:val="28"/>
        </w:rPr>
        <w:t>Учет операций по и</w:t>
      </w:r>
      <w:r w:rsidR="000319C1" w:rsidRPr="00935924">
        <w:rPr>
          <w:sz w:val="28"/>
        </w:rPr>
        <w:t>сполнению бюджета Тамалинского района</w:t>
      </w:r>
      <w:r w:rsidRPr="00935924">
        <w:rPr>
          <w:sz w:val="28"/>
        </w:rPr>
        <w:t>, осуществляемых в рамках их бюджетных полномочий, производится на лицевых счетах, открываемых в Финансовом управлении Тамалинского района в соответствии с положениями Бюджетного кодекса Российской Федерации и настоящего Положения.</w:t>
      </w:r>
    </w:p>
    <w:p w:rsidR="00882975" w:rsidRPr="00935924" w:rsidRDefault="00882975" w:rsidP="00882975">
      <w:pPr>
        <w:autoSpaceDE w:val="0"/>
        <w:autoSpaceDN w:val="0"/>
        <w:adjustRightInd w:val="0"/>
        <w:ind w:firstLine="540"/>
        <w:jc w:val="both"/>
        <w:rPr>
          <w:sz w:val="28"/>
        </w:rPr>
      </w:pPr>
      <w:r w:rsidRPr="00935924">
        <w:rPr>
          <w:sz w:val="28"/>
        </w:rPr>
        <w:t>Лицевые счета, открываемые в Финансовом</w:t>
      </w:r>
      <w:r w:rsidR="000366EF">
        <w:rPr>
          <w:sz w:val="28"/>
        </w:rPr>
        <w:t xml:space="preserve"> управлении Тамалинского района</w:t>
      </w:r>
      <w:r w:rsidRPr="00935924">
        <w:rPr>
          <w:sz w:val="28"/>
        </w:rPr>
        <w:t>, открываются и ведутся в порядке, установленном Финансовым управлением Тамалинского района.</w:t>
      </w:r>
    </w:p>
    <w:p w:rsidR="00882975" w:rsidRPr="00D16781" w:rsidRDefault="00882975" w:rsidP="00882975">
      <w:pPr>
        <w:autoSpaceDE w:val="0"/>
        <w:autoSpaceDN w:val="0"/>
        <w:adjustRightInd w:val="0"/>
        <w:ind w:firstLine="540"/>
        <w:jc w:val="both"/>
      </w:pPr>
    </w:p>
    <w:p w:rsidR="00882975" w:rsidRPr="00CB697C" w:rsidRDefault="00C00501" w:rsidP="00882975">
      <w:pPr>
        <w:autoSpaceDE w:val="0"/>
        <w:autoSpaceDN w:val="0"/>
        <w:adjustRightInd w:val="0"/>
        <w:ind w:firstLine="540"/>
        <w:jc w:val="both"/>
        <w:rPr>
          <w:b/>
          <w:sz w:val="28"/>
          <w:szCs w:val="28"/>
        </w:rPr>
      </w:pPr>
      <w:r>
        <w:rPr>
          <w:b/>
          <w:sz w:val="28"/>
          <w:szCs w:val="28"/>
        </w:rPr>
        <w:t>Статья 31</w:t>
      </w:r>
      <w:r w:rsidR="00882975" w:rsidRPr="00CB697C">
        <w:rPr>
          <w:b/>
          <w:sz w:val="28"/>
          <w:szCs w:val="28"/>
        </w:rPr>
        <w:t>. Бюджетная смета</w:t>
      </w:r>
    </w:p>
    <w:p w:rsidR="00882975" w:rsidRPr="00CB697C" w:rsidRDefault="00882975" w:rsidP="00882975">
      <w:pPr>
        <w:autoSpaceDE w:val="0"/>
        <w:autoSpaceDN w:val="0"/>
        <w:adjustRightInd w:val="0"/>
        <w:ind w:firstLine="540"/>
        <w:jc w:val="both"/>
        <w:rPr>
          <w:b/>
          <w:sz w:val="28"/>
          <w:szCs w:val="28"/>
        </w:rPr>
      </w:pPr>
    </w:p>
    <w:p w:rsidR="00882975" w:rsidRPr="00CB697C" w:rsidRDefault="00882975" w:rsidP="00882975">
      <w:pPr>
        <w:autoSpaceDE w:val="0"/>
        <w:autoSpaceDN w:val="0"/>
        <w:adjustRightInd w:val="0"/>
        <w:ind w:firstLine="540"/>
        <w:jc w:val="both"/>
        <w:rPr>
          <w:sz w:val="28"/>
          <w:szCs w:val="28"/>
        </w:rPr>
      </w:pPr>
      <w:r w:rsidRPr="00CB697C">
        <w:rPr>
          <w:sz w:val="28"/>
          <w:szCs w:val="28"/>
        </w:rPr>
        <w:t>1.Бюджетная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rsidR="00882975" w:rsidRPr="00CB697C" w:rsidRDefault="00882975" w:rsidP="00882975">
      <w:pPr>
        <w:autoSpaceDE w:val="0"/>
        <w:autoSpaceDN w:val="0"/>
        <w:adjustRightInd w:val="0"/>
        <w:ind w:firstLine="540"/>
        <w:jc w:val="both"/>
        <w:rPr>
          <w:sz w:val="28"/>
          <w:szCs w:val="28"/>
        </w:rPr>
      </w:pPr>
      <w:r w:rsidRPr="00CB697C">
        <w:rPr>
          <w:sz w:val="28"/>
          <w:szCs w:val="28"/>
        </w:rPr>
        <w:t>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w:t>
      </w:r>
    </w:p>
    <w:p w:rsidR="00882975" w:rsidRPr="00CB697C" w:rsidRDefault="00882975" w:rsidP="00882975">
      <w:pPr>
        <w:autoSpaceDE w:val="0"/>
        <w:autoSpaceDN w:val="0"/>
        <w:adjustRightInd w:val="0"/>
        <w:ind w:firstLine="540"/>
        <w:jc w:val="both"/>
        <w:rPr>
          <w:sz w:val="28"/>
          <w:szCs w:val="28"/>
        </w:rPr>
      </w:pPr>
      <w:r w:rsidRPr="00CB697C">
        <w:rPr>
          <w:sz w:val="28"/>
          <w:szCs w:val="28"/>
        </w:rPr>
        <w:t>2.Утвержденные показатели бюджетной сметы казенного учреждения должны соответствовать доведенным до него лимитам бюджетных обязательств на принятие и ( или) исполнение бюджетных обязательств по обеспечению функций казенного учреждения.</w:t>
      </w:r>
    </w:p>
    <w:p w:rsidR="00882975" w:rsidRPr="00CB697C" w:rsidRDefault="00882975" w:rsidP="00882975">
      <w:pPr>
        <w:autoSpaceDE w:val="0"/>
        <w:autoSpaceDN w:val="0"/>
        <w:adjustRightInd w:val="0"/>
        <w:ind w:firstLine="540"/>
        <w:jc w:val="both"/>
        <w:rPr>
          <w:sz w:val="28"/>
          <w:szCs w:val="28"/>
        </w:rPr>
      </w:pPr>
      <w:r w:rsidRPr="00CB697C">
        <w:rPr>
          <w:sz w:val="28"/>
          <w:szCs w:val="28"/>
        </w:rPr>
        <w:t>В бюджетной смете казенного учреждения дополнительно могут утверждаться иные показатели, предусмотренные порядком составления и ведения бюджетной сметы казенного учреждения.</w:t>
      </w:r>
    </w:p>
    <w:p w:rsidR="00882975" w:rsidRPr="00CB697C" w:rsidRDefault="00882975" w:rsidP="00882975">
      <w:pPr>
        <w:autoSpaceDE w:val="0"/>
        <w:autoSpaceDN w:val="0"/>
        <w:adjustRightInd w:val="0"/>
        <w:ind w:firstLine="540"/>
        <w:jc w:val="both"/>
        <w:rPr>
          <w:sz w:val="28"/>
          <w:szCs w:val="28"/>
        </w:rPr>
      </w:pPr>
      <w:r w:rsidRPr="00CB697C">
        <w:rPr>
          <w:sz w:val="28"/>
          <w:szCs w:val="28"/>
        </w:rPr>
        <w:t>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по кодам статей ( подстатей) соответствующих групп ( статей) классификации операций сектора государственного управления в пределах доведенных лимитов бюджетных обязательств.</w:t>
      </w:r>
    </w:p>
    <w:p w:rsidR="00882975" w:rsidRPr="00CB697C" w:rsidRDefault="00882975" w:rsidP="00882975">
      <w:pPr>
        <w:autoSpaceDE w:val="0"/>
        <w:autoSpaceDN w:val="0"/>
        <w:adjustRightInd w:val="0"/>
        <w:ind w:firstLine="540"/>
        <w:jc w:val="both"/>
        <w:rPr>
          <w:sz w:val="28"/>
          <w:szCs w:val="28"/>
        </w:rPr>
      </w:pPr>
      <w:r w:rsidRPr="00CB697C">
        <w:rPr>
          <w:sz w:val="28"/>
          <w:szCs w:val="28"/>
        </w:rPr>
        <w:t xml:space="preserve">Бюджетная смета муниципального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предусмотренных при формировании планов закупок товаров, работ, услуг для обеспечения </w:t>
      </w:r>
      <w:r w:rsidRPr="00CB697C">
        <w:rPr>
          <w:sz w:val="28"/>
          <w:szCs w:val="28"/>
        </w:rPr>
        <w:lastRenderedPageBreak/>
        <w:t>муниципальных нужд, утверждаемых в пределах лимитов бюджетных обязательств на принятие и ( или) исполнение бюджетных обязательств на закупку товаров, работ, услуг для обеспечения муниципальных нужд.</w:t>
      </w:r>
    </w:p>
    <w:p w:rsidR="00882975" w:rsidRPr="00CB697C" w:rsidRDefault="00882975" w:rsidP="00882975">
      <w:pPr>
        <w:autoSpaceDE w:val="0"/>
        <w:autoSpaceDN w:val="0"/>
        <w:adjustRightInd w:val="0"/>
        <w:ind w:firstLine="540"/>
        <w:jc w:val="both"/>
        <w:rPr>
          <w:sz w:val="28"/>
          <w:szCs w:val="28"/>
        </w:rPr>
      </w:pPr>
    </w:p>
    <w:p w:rsidR="00882975" w:rsidRPr="00CB697C" w:rsidRDefault="00882975" w:rsidP="00882975">
      <w:pPr>
        <w:autoSpaceDE w:val="0"/>
        <w:autoSpaceDN w:val="0"/>
        <w:adjustRightInd w:val="0"/>
        <w:ind w:firstLine="540"/>
        <w:jc w:val="both"/>
        <w:rPr>
          <w:b/>
          <w:sz w:val="28"/>
          <w:szCs w:val="28"/>
        </w:rPr>
      </w:pPr>
      <w:r w:rsidRPr="00CB697C">
        <w:rPr>
          <w:b/>
          <w:sz w:val="28"/>
          <w:szCs w:val="28"/>
        </w:rPr>
        <w:t xml:space="preserve"> Статья </w:t>
      </w:r>
      <w:r w:rsidR="00C00501">
        <w:rPr>
          <w:b/>
          <w:sz w:val="28"/>
          <w:szCs w:val="28"/>
        </w:rPr>
        <w:t>32</w:t>
      </w:r>
      <w:r w:rsidRPr="00CB697C">
        <w:rPr>
          <w:b/>
          <w:sz w:val="28"/>
          <w:szCs w:val="28"/>
        </w:rPr>
        <w:t>. Сводная бюджетная роспись</w:t>
      </w:r>
    </w:p>
    <w:p w:rsidR="00882975" w:rsidRPr="00CB697C" w:rsidRDefault="00882975" w:rsidP="00882975">
      <w:pPr>
        <w:autoSpaceDE w:val="0"/>
        <w:autoSpaceDN w:val="0"/>
        <w:adjustRightInd w:val="0"/>
        <w:ind w:firstLine="540"/>
        <w:jc w:val="both"/>
        <w:rPr>
          <w:b/>
          <w:sz w:val="28"/>
          <w:szCs w:val="28"/>
        </w:rPr>
      </w:pPr>
    </w:p>
    <w:p w:rsidR="0027095C" w:rsidRDefault="00882975" w:rsidP="00882975">
      <w:pPr>
        <w:numPr>
          <w:ilvl w:val="0"/>
          <w:numId w:val="13"/>
        </w:numPr>
        <w:autoSpaceDE w:val="0"/>
        <w:autoSpaceDN w:val="0"/>
        <w:adjustRightInd w:val="0"/>
        <w:jc w:val="both"/>
        <w:rPr>
          <w:sz w:val="28"/>
          <w:szCs w:val="28"/>
        </w:rPr>
      </w:pPr>
      <w:r w:rsidRPr="000366EF">
        <w:rPr>
          <w:sz w:val="28"/>
          <w:szCs w:val="28"/>
        </w:rPr>
        <w:t>Порядок составления и ведения сводной бюджетной росписи</w:t>
      </w:r>
    </w:p>
    <w:p w:rsidR="00882975" w:rsidRPr="000366EF" w:rsidRDefault="00882975" w:rsidP="0027095C">
      <w:pPr>
        <w:autoSpaceDE w:val="0"/>
        <w:autoSpaceDN w:val="0"/>
        <w:adjustRightInd w:val="0"/>
        <w:jc w:val="both"/>
        <w:rPr>
          <w:sz w:val="28"/>
          <w:szCs w:val="28"/>
        </w:rPr>
      </w:pPr>
      <w:r w:rsidRPr="000366EF">
        <w:rPr>
          <w:sz w:val="28"/>
          <w:szCs w:val="28"/>
        </w:rPr>
        <w:t xml:space="preserve"> устанавливается</w:t>
      </w:r>
      <w:r w:rsidR="000366EF" w:rsidRPr="000366EF">
        <w:rPr>
          <w:sz w:val="28"/>
          <w:szCs w:val="28"/>
        </w:rPr>
        <w:t xml:space="preserve"> </w:t>
      </w:r>
      <w:r w:rsidR="000366EF">
        <w:rPr>
          <w:sz w:val="28"/>
          <w:szCs w:val="28"/>
        </w:rPr>
        <w:t xml:space="preserve"> Финансовым управлением Тамалинского района</w:t>
      </w:r>
      <w:r w:rsidRPr="000366EF">
        <w:rPr>
          <w:sz w:val="28"/>
          <w:szCs w:val="28"/>
        </w:rPr>
        <w:t>. Утверждение сводной бюджетной росписи и внесение изменений в нее осуществляется руководителем Финансового управления Тамалинского района.</w:t>
      </w:r>
    </w:p>
    <w:p w:rsidR="00882975" w:rsidRPr="00CB697C" w:rsidRDefault="00882975" w:rsidP="00882975">
      <w:pPr>
        <w:numPr>
          <w:ilvl w:val="0"/>
          <w:numId w:val="13"/>
        </w:numPr>
        <w:autoSpaceDE w:val="0"/>
        <w:autoSpaceDN w:val="0"/>
        <w:adjustRightInd w:val="0"/>
        <w:jc w:val="both"/>
        <w:rPr>
          <w:sz w:val="28"/>
          <w:szCs w:val="28"/>
        </w:rPr>
      </w:pPr>
      <w:r w:rsidRPr="00CB697C">
        <w:rPr>
          <w:sz w:val="28"/>
          <w:szCs w:val="28"/>
        </w:rPr>
        <w:t>В случае принятия решения о внесении изменений в решение о бюджете</w:t>
      </w:r>
    </w:p>
    <w:p w:rsidR="00882975" w:rsidRPr="00CB697C" w:rsidRDefault="001A4F61" w:rsidP="00882975">
      <w:pPr>
        <w:autoSpaceDE w:val="0"/>
        <w:autoSpaceDN w:val="0"/>
        <w:adjustRightInd w:val="0"/>
        <w:jc w:val="both"/>
        <w:rPr>
          <w:sz w:val="28"/>
          <w:szCs w:val="28"/>
        </w:rPr>
      </w:pPr>
      <w:r>
        <w:rPr>
          <w:sz w:val="28"/>
          <w:szCs w:val="28"/>
        </w:rPr>
        <w:t xml:space="preserve"> Тамалинского района</w:t>
      </w:r>
      <w:r w:rsidR="00882975" w:rsidRPr="00CB697C">
        <w:rPr>
          <w:sz w:val="28"/>
          <w:szCs w:val="28"/>
        </w:rPr>
        <w:t xml:space="preserve"> руководитель Финансового управления Тамалинского района утверждает соответствующие изменение в сводную бюджетную роспись.</w:t>
      </w:r>
    </w:p>
    <w:p w:rsidR="00CF684C" w:rsidRDefault="00882975" w:rsidP="00882975">
      <w:pPr>
        <w:numPr>
          <w:ilvl w:val="0"/>
          <w:numId w:val="13"/>
        </w:numPr>
        <w:autoSpaceDE w:val="0"/>
        <w:autoSpaceDN w:val="0"/>
        <w:adjustRightInd w:val="0"/>
        <w:jc w:val="both"/>
        <w:rPr>
          <w:sz w:val="28"/>
          <w:szCs w:val="28"/>
        </w:rPr>
      </w:pPr>
      <w:r w:rsidRPr="00CF684C">
        <w:rPr>
          <w:sz w:val="28"/>
          <w:szCs w:val="28"/>
        </w:rPr>
        <w:t>В ходе и</w:t>
      </w:r>
      <w:r w:rsidR="00CF684C" w:rsidRPr="00CF684C">
        <w:rPr>
          <w:sz w:val="28"/>
          <w:szCs w:val="28"/>
        </w:rPr>
        <w:t xml:space="preserve">сполнения бюджета Тамалинского района  </w:t>
      </w:r>
      <w:r w:rsidRPr="00CF684C">
        <w:rPr>
          <w:sz w:val="28"/>
          <w:szCs w:val="28"/>
        </w:rPr>
        <w:t xml:space="preserve"> показатели сводной</w:t>
      </w:r>
    </w:p>
    <w:p w:rsidR="00882975" w:rsidRPr="00CF684C" w:rsidRDefault="00882975" w:rsidP="00CF684C">
      <w:pPr>
        <w:autoSpaceDE w:val="0"/>
        <w:autoSpaceDN w:val="0"/>
        <w:adjustRightInd w:val="0"/>
        <w:jc w:val="both"/>
        <w:rPr>
          <w:sz w:val="28"/>
          <w:szCs w:val="28"/>
        </w:rPr>
      </w:pPr>
      <w:r w:rsidRPr="00CF684C">
        <w:rPr>
          <w:sz w:val="28"/>
          <w:szCs w:val="28"/>
        </w:rPr>
        <w:t xml:space="preserve"> бюджетной росписи могут быть изменены в соответствии с решением руководителя  Финансового </w:t>
      </w:r>
      <w:r w:rsidR="00C8764A">
        <w:rPr>
          <w:sz w:val="28"/>
          <w:szCs w:val="28"/>
        </w:rPr>
        <w:t>управления Тамалинского района</w:t>
      </w:r>
      <w:r w:rsidRPr="00CF684C">
        <w:rPr>
          <w:sz w:val="28"/>
          <w:szCs w:val="28"/>
        </w:rPr>
        <w:t>, без внесения изменений в решение о местном бюджете в случаях, установленных Бюджетным кодексом Российской Федерации.</w:t>
      </w:r>
    </w:p>
    <w:p w:rsidR="00882975" w:rsidRPr="00CB697C" w:rsidRDefault="00882975" w:rsidP="00882975">
      <w:pPr>
        <w:autoSpaceDE w:val="0"/>
        <w:autoSpaceDN w:val="0"/>
        <w:adjustRightInd w:val="0"/>
        <w:jc w:val="both"/>
        <w:rPr>
          <w:sz w:val="28"/>
          <w:szCs w:val="28"/>
        </w:rPr>
      </w:pPr>
    </w:p>
    <w:p w:rsidR="00882975" w:rsidRPr="00CB697C" w:rsidRDefault="00C00501" w:rsidP="00882975">
      <w:pPr>
        <w:autoSpaceDE w:val="0"/>
        <w:autoSpaceDN w:val="0"/>
        <w:adjustRightInd w:val="0"/>
        <w:jc w:val="both"/>
        <w:rPr>
          <w:b/>
          <w:sz w:val="28"/>
          <w:szCs w:val="28"/>
        </w:rPr>
      </w:pPr>
      <w:r>
        <w:rPr>
          <w:b/>
          <w:sz w:val="28"/>
          <w:szCs w:val="28"/>
        </w:rPr>
        <w:t xml:space="preserve">      </w:t>
      </w:r>
      <w:r w:rsidR="00882975" w:rsidRPr="00CB697C">
        <w:rPr>
          <w:b/>
          <w:sz w:val="28"/>
          <w:szCs w:val="28"/>
        </w:rPr>
        <w:t xml:space="preserve">       </w:t>
      </w:r>
      <w:r>
        <w:rPr>
          <w:b/>
          <w:sz w:val="28"/>
          <w:szCs w:val="28"/>
        </w:rPr>
        <w:t>Статья  33</w:t>
      </w:r>
      <w:r w:rsidR="00882975" w:rsidRPr="00CB697C">
        <w:rPr>
          <w:b/>
          <w:sz w:val="28"/>
          <w:szCs w:val="28"/>
        </w:rPr>
        <w:t>. Кассовый план</w:t>
      </w:r>
    </w:p>
    <w:p w:rsidR="00882975" w:rsidRPr="00CB697C" w:rsidRDefault="00882975" w:rsidP="00882975">
      <w:pPr>
        <w:autoSpaceDE w:val="0"/>
        <w:autoSpaceDN w:val="0"/>
        <w:adjustRightInd w:val="0"/>
        <w:jc w:val="both"/>
        <w:rPr>
          <w:b/>
          <w:sz w:val="28"/>
          <w:szCs w:val="28"/>
        </w:rPr>
      </w:pPr>
    </w:p>
    <w:p w:rsidR="00172CC1" w:rsidRDefault="00882975" w:rsidP="00882975">
      <w:pPr>
        <w:numPr>
          <w:ilvl w:val="0"/>
          <w:numId w:val="14"/>
        </w:numPr>
        <w:autoSpaceDE w:val="0"/>
        <w:autoSpaceDN w:val="0"/>
        <w:adjustRightInd w:val="0"/>
        <w:jc w:val="both"/>
        <w:rPr>
          <w:sz w:val="28"/>
          <w:szCs w:val="28"/>
        </w:rPr>
      </w:pPr>
      <w:r w:rsidRPr="00172CC1">
        <w:rPr>
          <w:sz w:val="28"/>
          <w:szCs w:val="28"/>
        </w:rPr>
        <w:t>Под кассовым планом понимаются прогноз кассовых поступлений в</w:t>
      </w:r>
    </w:p>
    <w:p w:rsidR="00882975" w:rsidRPr="00172CC1" w:rsidRDefault="00882975" w:rsidP="00172CC1">
      <w:pPr>
        <w:autoSpaceDE w:val="0"/>
        <w:autoSpaceDN w:val="0"/>
        <w:adjustRightInd w:val="0"/>
        <w:jc w:val="both"/>
        <w:rPr>
          <w:sz w:val="28"/>
          <w:szCs w:val="28"/>
        </w:rPr>
      </w:pPr>
      <w:r w:rsidRPr="00172CC1">
        <w:rPr>
          <w:sz w:val="28"/>
          <w:szCs w:val="28"/>
        </w:rPr>
        <w:t xml:space="preserve"> бюджет и</w:t>
      </w:r>
      <w:r w:rsidR="00172CC1" w:rsidRPr="00172CC1">
        <w:rPr>
          <w:sz w:val="28"/>
          <w:szCs w:val="28"/>
        </w:rPr>
        <w:t xml:space="preserve"> </w:t>
      </w:r>
      <w:r w:rsidRPr="00172CC1">
        <w:rPr>
          <w:sz w:val="28"/>
          <w:szCs w:val="28"/>
        </w:rPr>
        <w:t xml:space="preserve"> кассовых в</w:t>
      </w:r>
      <w:r w:rsidR="00172CC1">
        <w:rPr>
          <w:sz w:val="28"/>
          <w:szCs w:val="28"/>
        </w:rPr>
        <w:t xml:space="preserve">ыплат из бюджета  Тамалинского района </w:t>
      </w:r>
      <w:r w:rsidRPr="00172CC1">
        <w:rPr>
          <w:sz w:val="28"/>
          <w:szCs w:val="28"/>
        </w:rPr>
        <w:t xml:space="preserve"> в текущем финансовом году.</w:t>
      </w:r>
    </w:p>
    <w:p w:rsidR="00172CC1" w:rsidRDefault="00882975" w:rsidP="00882975">
      <w:pPr>
        <w:numPr>
          <w:ilvl w:val="0"/>
          <w:numId w:val="14"/>
        </w:numPr>
        <w:autoSpaceDE w:val="0"/>
        <w:autoSpaceDN w:val="0"/>
        <w:adjustRightInd w:val="0"/>
        <w:jc w:val="both"/>
        <w:rPr>
          <w:sz w:val="28"/>
          <w:szCs w:val="28"/>
        </w:rPr>
      </w:pPr>
      <w:r w:rsidRPr="00172CC1">
        <w:rPr>
          <w:sz w:val="28"/>
          <w:szCs w:val="28"/>
        </w:rPr>
        <w:t>Финансовое управление Тамалинского района устанавливает  порядок</w:t>
      </w:r>
    </w:p>
    <w:p w:rsidR="00882975" w:rsidRPr="00172CC1" w:rsidRDefault="00882975" w:rsidP="00172CC1">
      <w:pPr>
        <w:autoSpaceDE w:val="0"/>
        <w:autoSpaceDN w:val="0"/>
        <w:adjustRightInd w:val="0"/>
        <w:jc w:val="both"/>
        <w:rPr>
          <w:sz w:val="28"/>
          <w:szCs w:val="28"/>
        </w:rPr>
      </w:pPr>
      <w:r w:rsidRPr="00172CC1">
        <w:rPr>
          <w:sz w:val="28"/>
          <w:szCs w:val="28"/>
        </w:rPr>
        <w:t xml:space="preserve"> составления и</w:t>
      </w:r>
      <w:r w:rsidR="00172CC1" w:rsidRPr="00172CC1">
        <w:rPr>
          <w:sz w:val="28"/>
          <w:szCs w:val="28"/>
        </w:rPr>
        <w:t xml:space="preserve"> </w:t>
      </w:r>
      <w:r w:rsidRPr="00172CC1">
        <w:rPr>
          <w:sz w:val="28"/>
          <w:szCs w:val="28"/>
        </w:rPr>
        <w:t xml:space="preserve"> ведения кассового плана, а также состав и сроки предоставления главными распорядителями средств местного бюджета,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75363B" w:rsidRDefault="00882975" w:rsidP="00882975">
      <w:pPr>
        <w:numPr>
          <w:ilvl w:val="0"/>
          <w:numId w:val="14"/>
        </w:numPr>
        <w:autoSpaceDE w:val="0"/>
        <w:autoSpaceDN w:val="0"/>
        <w:adjustRightInd w:val="0"/>
        <w:jc w:val="both"/>
        <w:rPr>
          <w:sz w:val="28"/>
          <w:szCs w:val="28"/>
        </w:rPr>
      </w:pPr>
      <w:r w:rsidRPr="00CB697C">
        <w:rPr>
          <w:sz w:val="28"/>
          <w:szCs w:val="28"/>
        </w:rPr>
        <w:t>Составление и ведение кассового плана осуществляется  Финансовым</w:t>
      </w:r>
    </w:p>
    <w:p w:rsidR="00882975" w:rsidRPr="00CB697C" w:rsidRDefault="00882975" w:rsidP="00882975">
      <w:pPr>
        <w:autoSpaceDE w:val="0"/>
        <w:autoSpaceDN w:val="0"/>
        <w:adjustRightInd w:val="0"/>
        <w:jc w:val="both"/>
        <w:rPr>
          <w:sz w:val="28"/>
          <w:szCs w:val="28"/>
        </w:rPr>
      </w:pPr>
      <w:r w:rsidRPr="00CB697C">
        <w:rPr>
          <w:sz w:val="28"/>
          <w:szCs w:val="28"/>
        </w:rPr>
        <w:t xml:space="preserve"> </w:t>
      </w:r>
      <w:r w:rsidR="0075363B">
        <w:rPr>
          <w:sz w:val="28"/>
          <w:szCs w:val="28"/>
        </w:rPr>
        <w:t>у</w:t>
      </w:r>
      <w:r w:rsidRPr="00CB697C">
        <w:rPr>
          <w:sz w:val="28"/>
          <w:szCs w:val="28"/>
        </w:rPr>
        <w:t>правлением Тамалинского района.</w:t>
      </w:r>
    </w:p>
    <w:p w:rsidR="00882975" w:rsidRPr="00CB697C" w:rsidRDefault="00882975" w:rsidP="00882975">
      <w:pPr>
        <w:autoSpaceDE w:val="0"/>
        <w:autoSpaceDN w:val="0"/>
        <w:adjustRightInd w:val="0"/>
        <w:jc w:val="both"/>
        <w:rPr>
          <w:sz w:val="28"/>
          <w:szCs w:val="28"/>
        </w:rPr>
      </w:pPr>
    </w:p>
    <w:p w:rsidR="00882975" w:rsidRPr="00CB697C" w:rsidRDefault="00882975" w:rsidP="00882975">
      <w:pPr>
        <w:autoSpaceDE w:val="0"/>
        <w:autoSpaceDN w:val="0"/>
        <w:adjustRightInd w:val="0"/>
        <w:jc w:val="both"/>
        <w:rPr>
          <w:b/>
          <w:sz w:val="28"/>
          <w:szCs w:val="28"/>
        </w:rPr>
      </w:pPr>
      <w:r w:rsidRPr="00CB697C">
        <w:rPr>
          <w:b/>
          <w:sz w:val="28"/>
          <w:szCs w:val="28"/>
        </w:rPr>
        <w:t xml:space="preserve">                       </w:t>
      </w:r>
      <w:r w:rsidR="00C00501">
        <w:rPr>
          <w:b/>
          <w:sz w:val="28"/>
          <w:szCs w:val="28"/>
        </w:rPr>
        <w:t>Статья 34</w:t>
      </w:r>
      <w:r w:rsidRPr="00CB697C">
        <w:rPr>
          <w:b/>
          <w:sz w:val="28"/>
          <w:szCs w:val="28"/>
        </w:rPr>
        <w:t>.  Бюджетная роспись</w:t>
      </w:r>
    </w:p>
    <w:p w:rsidR="00882975" w:rsidRPr="00CB697C" w:rsidRDefault="00882975" w:rsidP="00882975">
      <w:pPr>
        <w:autoSpaceDE w:val="0"/>
        <w:autoSpaceDN w:val="0"/>
        <w:adjustRightInd w:val="0"/>
        <w:jc w:val="both"/>
        <w:rPr>
          <w:b/>
          <w:sz w:val="28"/>
          <w:szCs w:val="28"/>
        </w:rPr>
      </w:pPr>
    </w:p>
    <w:p w:rsidR="002B075C" w:rsidRDefault="00FA3948" w:rsidP="00FA3948">
      <w:pPr>
        <w:numPr>
          <w:ilvl w:val="0"/>
          <w:numId w:val="15"/>
        </w:numPr>
        <w:autoSpaceDE w:val="0"/>
        <w:autoSpaceDN w:val="0"/>
        <w:adjustRightInd w:val="0"/>
        <w:ind w:hanging="76"/>
        <w:jc w:val="both"/>
        <w:rPr>
          <w:sz w:val="28"/>
          <w:szCs w:val="28"/>
        </w:rPr>
      </w:pPr>
      <w:r>
        <w:rPr>
          <w:sz w:val="28"/>
          <w:szCs w:val="28"/>
        </w:rPr>
        <w:t xml:space="preserve"> </w:t>
      </w:r>
      <w:r w:rsidR="00882975" w:rsidRPr="002B075C">
        <w:rPr>
          <w:sz w:val="28"/>
          <w:szCs w:val="28"/>
        </w:rPr>
        <w:t>Порядок составления и ведения бюджетных росписей главных</w:t>
      </w:r>
    </w:p>
    <w:p w:rsidR="00882975" w:rsidRPr="002B075C" w:rsidRDefault="00882975" w:rsidP="0080262F">
      <w:pPr>
        <w:autoSpaceDE w:val="0"/>
        <w:autoSpaceDN w:val="0"/>
        <w:adjustRightInd w:val="0"/>
        <w:jc w:val="both"/>
        <w:rPr>
          <w:sz w:val="28"/>
          <w:szCs w:val="28"/>
        </w:rPr>
      </w:pPr>
      <w:r w:rsidRPr="002B075C">
        <w:rPr>
          <w:sz w:val="28"/>
          <w:szCs w:val="28"/>
        </w:rPr>
        <w:t xml:space="preserve"> распорядителей</w:t>
      </w:r>
      <w:r w:rsidR="002B075C" w:rsidRPr="002B075C">
        <w:rPr>
          <w:sz w:val="28"/>
          <w:szCs w:val="28"/>
        </w:rPr>
        <w:t xml:space="preserve"> </w:t>
      </w:r>
      <w:r w:rsidRPr="002B075C">
        <w:rPr>
          <w:sz w:val="28"/>
          <w:szCs w:val="28"/>
        </w:rPr>
        <w:t xml:space="preserve">  средств местного бюджета, включая внесение изменений в них, </w:t>
      </w:r>
      <w:r w:rsidR="002B075C">
        <w:rPr>
          <w:sz w:val="28"/>
          <w:szCs w:val="28"/>
        </w:rPr>
        <w:t xml:space="preserve"> </w:t>
      </w:r>
      <w:r w:rsidRPr="002B075C">
        <w:rPr>
          <w:sz w:val="28"/>
          <w:szCs w:val="28"/>
        </w:rPr>
        <w:t>устанавливается Финансовым управлением Тамалинского района.</w:t>
      </w:r>
    </w:p>
    <w:p w:rsidR="00882975" w:rsidRPr="00CB697C" w:rsidRDefault="00882975" w:rsidP="00F52D8C">
      <w:pPr>
        <w:numPr>
          <w:ilvl w:val="0"/>
          <w:numId w:val="15"/>
        </w:numPr>
        <w:autoSpaceDE w:val="0"/>
        <w:autoSpaceDN w:val="0"/>
        <w:adjustRightInd w:val="0"/>
        <w:ind w:hanging="76"/>
        <w:jc w:val="both"/>
        <w:rPr>
          <w:sz w:val="28"/>
          <w:szCs w:val="28"/>
        </w:rPr>
      </w:pPr>
      <w:r w:rsidRPr="00CB697C">
        <w:rPr>
          <w:sz w:val="28"/>
          <w:szCs w:val="28"/>
        </w:rPr>
        <w:t>Бюджетные росписи главных распорядителей средств местного бюджета</w:t>
      </w:r>
    </w:p>
    <w:p w:rsidR="00882975" w:rsidRPr="00CB697C" w:rsidRDefault="00882975" w:rsidP="0080262F">
      <w:pPr>
        <w:autoSpaceDE w:val="0"/>
        <w:autoSpaceDN w:val="0"/>
        <w:adjustRightInd w:val="0"/>
        <w:jc w:val="both"/>
        <w:rPr>
          <w:sz w:val="28"/>
          <w:szCs w:val="28"/>
        </w:rPr>
      </w:pPr>
      <w:r w:rsidRPr="00CB697C">
        <w:rPr>
          <w:sz w:val="28"/>
          <w:szCs w:val="28"/>
        </w:rPr>
        <w:t xml:space="preserve"> составляются в соответствии с бюджетными ассигнованиями, утвержденными сводной бюджетной росписью и утвержденными финансовым органом лимитами бюджетных обязательств.</w:t>
      </w:r>
    </w:p>
    <w:p w:rsidR="00882975" w:rsidRPr="00FD4C2D" w:rsidRDefault="00882975" w:rsidP="00F52D8C">
      <w:pPr>
        <w:numPr>
          <w:ilvl w:val="0"/>
          <w:numId w:val="15"/>
        </w:numPr>
        <w:autoSpaceDE w:val="0"/>
        <w:autoSpaceDN w:val="0"/>
        <w:adjustRightInd w:val="0"/>
        <w:ind w:firstLine="65"/>
        <w:jc w:val="both"/>
        <w:rPr>
          <w:sz w:val="28"/>
          <w:szCs w:val="28"/>
        </w:rPr>
      </w:pPr>
      <w:r w:rsidRPr="00FD4C2D">
        <w:rPr>
          <w:sz w:val="28"/>
          <w:szCs w:val="28"/>
        </w:rPr>
        <w:t xml:space="preserve"> Утверждение бюджетной росписи и внесение изменений в нее</w:t>
      </w:r>
      <w:r w:rsidR="00FD4C2D" w:rsidRPr="00FD4C2D">
        <w:rPr>
          <w:sz w:val="28"/>
          <w:szCs w:val="28"/>
        </w:rPr>
        <w:t xml:space="preserve"> </w:t>
      </w:r>
      <w:r w:rsidRPr="00FD4C2D">
        <w:rPr>
          <w:sz w:val="28"/>
          <w:szCs w:val="28"/>
        </w:rPr>
        <w:t xml:space="preserve"> осуществляется</w:t>
      </w:r>
      <w:r w:rsidR="002B075C" w:rsidRPr="00FD4C2D">
        <w:rPr>
          <w:sz w:val="28"/>
          <w:szCs w:val="28"/>
        </w:rPr>
        <w:t xml:space="preserve"> </w:t>
      </w:r>
      <w:r w:rsidRPr="00FD4C2D">
        <w:rPr>
          <w:sz w:val="28"/>
          <w:szCs w:val="28"/>
        </w:rPr>
        <w:t xml:space="preserve"> главным распорядителем средств местного бюджета.</w:t>
      </w:r>
    </w:p>
    <w:p w:rsidR="00882975" w:rsidRPr="00CB697C" w:rsidRDefault="00882975" w:rsidP="0080262F">
      <w:pPr>
        <w:autoSpaceDE w:val="0"/>
        <w:autoSpaceDN w:val="0"/>
        <w:adjustRightInd w:val="0"/>
        <w:jc w:val="both"/>
        <w:rPr>
          <w:sz w:val="28"/>
          <w:szCs w:val="28"/>
        </w:rPr>
      </w:pPr>
    </w:p>
    <w:p w:rsidR="00446899" w:rsidRPr="00043FB8" w:rsidRDefault="00446899" w:rsidP="00446899">
      <w:pPr>
        <w:widowControl w:val="0"/>
        <w:ind w:firstLine="420"/>
        <w:jc w:val="both"/>
        <w:rPr>
          <w:b/>
          <w:sz w:val="28"/>
          <w:szCs w:val="28"/>
        </w:rPr>
      </w:pPr>
      <w:r w:rsidRPr="00043FB8">
        <w:rPr>
          <w:b/>
          <w:sz w:val="28"/>
          <w:szCs w:val="28"/>
        </w:rPr>
        <w:lastRenderedPageBreak/>
        <w:t>Статья 3</w:t>
      </w:r>
      <w:r w:rsidR="00C00501">
        <w:rPr>
          <w:b/>
          <w:sz w:val="28"/>
          <w:szCs w:val="28"/>
        </w:rPr>
        <w:t>5</w:t>
      </w:r>
      <w:r w:rsidRPr="00043FB8">
        <w:rPr>
          <w:b/>
          <w:sz w:val="28"/>
          <w:szCs w:val="28"/>
        </w:rPr>
        <w:t>. Порядок представления главными распорядителями средств бюджета Тамалинского  района информации о совершаемых действиях, направленных на реализацию  Тамалинским районом  права регресса</w:t>
      </w:r>
    </w:p>
    <w:p w:rsidR="00446899" w:rsidRPr="00043FB8" w:rsidRDefault="00446899" w:rsidP="00446899">
      <w:pPr>
        <w:widowControl w:val="0"/>
        <w:ind w:firstLine="420"/>
        <w:jc w:val="both"/>
        <w:rPr>
          <w:sz w:val="28"/>
          <w:szCs w:val="28"/>
        </w:rPr>
      </w:pPr>
    </w:p>
    <w:p w:rsidR="00446899" w:rsidRPr="00043FB8" w:rsidRDefault="00446899" w:rsidP="00446899">
      <w:pPr>
        <w:widowControl w:val="0"/>
        <w:numPr>
          <w:ilvl w:val="0"/>
          <w:numId w:val="11"/>
        </w:numPr>
        <w:tabs>
          <w:tab w:val="left" w:pos="869"/>
          <w:tab w:val="left" w:pos="1701"/>
        </w:tabs>
        <w:ind w:firstLine="560"/>
        <w:jc w:val="both"/>
        <w:rPr>
          <w:sz w:val="28"/>
          <w:szCs w:val="28"/>
        </w:rPr>
      </w:pPr>
      <w:r w:rsidRPr="00043FB8">
        <w:rPr>
          <w:sz w:val="28"/>
          <w:szCs w:val="28"/>
        </w:rPr>
        <w:t xml:space="preserve">В </w:t>
      </w:r>
      <w:r w:rsidR="00731C86" w:rsidRPr="00043FB8">
        <w:rPr>
          <w:sz w:val="28"/>
          <w:szCs w:val="28"/>
        </w:rPr>
        <w:t xml:space="preserve">целях реализации Тамалинским районом </w:t>
      </w:r>
      <w:r w:rsidRPr="00043FB8">
        <w:rPr>
          <w:sz w:val="28"/>
          <w:szCs w:val="28"/>
        </w:rPr>
        <w:t xml:space="preserve"> права регресса, установленного пунктом 3.1 статьи 1081 Гражданского кодекса Российской Федерации, главный распорядитель средств бюдж</w:t>
      </w:r>
      <w:r w:rsidR="00731C86" w:rsidRPr="00043FB8">
        <w:rPr>
          <w:sz w:val="28"/>
          <w:szCs w:val="28"/>
        </w:rPr>
        <w:t>ета Тамалинского</w:t>
      </w:r>
      <w:r w:rsidRPr="00043FB8">
        <w:rPr>
          <w:sz w:val="28"/>
          <w:szCs w:val="28"/>
        </w:rPr>
        <w:t xml:space="preserve"> представляет в Финансовое управление Тамалинского  района Пензенской области информацию о наличии либо об отсутствии оснований для предъявления иска в порядке регресса в течение 10 дней после получения от Финансового управления Тамалинского  района Пензенской области уведомления об исполнении судебного акта о возмещении вр</w:t>
      </w:r>
      <w:r w:rsidR="00731C86" w:rsidRPr="00043FB8">
        <w:rPr>
          <w:sz w:val="28"/>
          <w:szCs w:val="28"/>
        </w:rPr>
        <w:t>еда за счет казны Тамалинского района.</w:t>
      </w:r>
    </w:p>
    <w:p w:rsidR="00446899" w:rsidRPr="00043FB8" w:rsidRDefault="00446899" w:rsidP="00446899">
      <w:pPr>
        <w:widowControl w:val="0"/>
        <w:numPr>
          <w:ilvl w:val="0"/>
          <w:numId w:val="11"/>
        </w:numPr>
        <w:tabs>
          <w:tab w:val="left" w:pos="774"/>
        </w:tabs>
        <w:ind w:firstLine="560"/>
        <w:jc w:val="both"/>
        <w:rPr>
          <w:sz w:val="28"/>
          <w:szCs w:val="28"/>
        </w:rPr>
      </w:pPr>
      <w:r w:rsidRPr="00043FB8">
        <w:rPr>
          <w:sz w:val="28"/>
          <w:szCs w:val="28"/>
        </w:rPr>
        <w:t xml:space="preserve"> При наличии оснований для предъявления иска в порядке регресса главный распорядитель</w:t>
      </w:r>
      <w:r w:rsidR="00CE7CC6" w:rsidRPr="00043FB8">
        <w:rPr>
          <w:sz w:val="28"/>
          <w:szCs w:val="28"/>
        </w:rPr>
        <w:t xml:space="preserve"> средств бюджета Тамалинского района </w:t>
      </w:r>
      <w:r w:rsidRPr="00043FB8">
        <w:rPr>
          <w:sz w:val="28"/>
          <w:szCs w:val="28"/>
        </w:rPr>
        <w:t xml:space="preserve"> ежеквартально, в срок не позднее 10 числа месяца, следующего за истекшим кварталом, представляет в Финансовое управление Тамалинского  района Пензенской области информацию о совершаемых действиях, направленн</w:t>
      </w:r>
      <w:r w:rsidR="00C677A9" w:rsidRPr="00043FB8">
        <w:rPr>
          <w:sz w:val="28"/>
          <w:szCs w:val="28"/>
        </w:rPr>
        <w:t xml:space="preserve">ых на реализацию Тамалинского района </w:t>
      </w:r>
      <w:r w:rsidRPr="00043FB8">
        <w:rPr>
          <w:sz w:val="28"/>
          <w:szCs w:val="28"/>
        </w:rPr>
        <w:t xml:space="preserve"> права регресса.</w:t>
      </w:r>
    </w:p>
    <w:p w:rsidR="00446899" w:rsidRPr="00043FB8" w:rsidRDefault="00446899" w:rsidP="00446899">
      <w:pPr>
        <w:autoSpaceDE w:val="0"/>
        <w:autoSpaceDN w:val="0"/>
        <w:adjustRightInd w:val="0"/>
        <w:ind w:firstLine="540"/>
        <w:jc w:val="both"/>
        <w:rPr>
          <w:sz w:val="28"/>
          <w:szCs w:val="28"/>
        </w:rPr>
      </w:pPr>
      <w:r w:rsidRPr="00043FB8">
        <w:rPr>
          <w:sz w:val="28"/>
          <w:szCs w:val="28"/>
        </w:rPr>
        <w:tab/>
        <w:t>3. Указанная в пунктах 1 и 2 настоящей статьи информация подписывается руководителем главного распорядителя</w:t>
      </w:r>
      <w:r w:rsidR="00C677A9" w:rsidRPr="00043FB8">
        <w:rPr>
          <w:sz w:val="28"/>
          <w:szCs w:val="28"/>
        </w:rPr>
        <w:t xml:space="preserve"> средств бюджета Тамалинского района</w:t>
      </w:r>
      <w:r w:rsidRPr="00043FB8">
        <w:rPr>
          <w:sz w:val="28"/>
          <w:szCs w:val="28"/>
        </w:rPr>
        <w:t xml:space="preserve"> и представляется на бумажном носителе либо в электронной форме.</w:t>
      </w:r>
    </w:p>
    <w:p w:rsidR="00446899" w:rsidRPr="00D16781" w:rsidRDefault="00446899" w:rsidP="00446899">
      <w:pPr>
        <w:autoSpaceDE w:val="0"/>
        <w:autoSpaceDN w:val="0"/>
        <w:adjustRightInd w:val="0"/>
        <w:ind w:firstLine="540"/>
        <w:jc w:val="both"/>
      </w:pPr>
    </w:p>
    <w:p w:rsidR="002D1D80" w:rsidRPr="002D1D80" w:rsidRDefault="00C00501" w:rsidP="002D1D80">
      <w:pPr>
        <w:widowControl w:val="0"/>
        <w:autoSpaceDE w:val="0"/>
        <w:autoSpaceDN w:val="0"/>
        <w:adjustRightInd w:val="0"/>
        <w:spacing w:before="120" w:after="120"/>
        <w:ind w:firstLine="709"/>
        <w:jc w:val="both"/>
        <w:rPr>
          <w:b/>
          <w:sz w:val="28"/>
          <w:szCs w:val="28"/>
        </w:rPr>
      </w:pPr>
      <w:r>
        <w:rPr>
          <w:b/>
          <w:sz w:val="28"/>
          <w:szCs w:val="28"/>
        </w:rPr>
        <w:t>Статья 36</w:t>
      </w:r>
      <w:r w:rsidR="00C6566B">
        <w:rPr>
          <w:b/>
          <w:sz w:val="28"/>
          <w:szCs w:val="28"/>
        </w:rPr>
        <w:t xml:space="preserve">. </w:t>
      </w:r>
      <w:r w:rsidR="002D1D80" w:rsidRPr="002D1D80">
        <w:rPr>
          <w:b/>
          <w:sz w:val="28"/>
          <w:szCs w:val="28"/>
        </w:rPr>
        <w:t xml:space="preserve">Отчет об </w:t>
      </w:r>
      <w:r w:rsidR="00E846B8">
        <w:rPr>
          <w:b/>
          <w:sz w:val="28"/>
          <w:szCs w:val="28"/>
        </w:rPr>
        <w:t>исполнении бюджета Тамалинского</w:t>
      </w:r>
      <w:r w:rsidR="002D1D80" w:rsidRPr="002D1D80">
        <w:rPr>
          <w:b/>
          <w:sz w:val="28"/>
          <w:szCs w:val="28"/>
        </w:rPr>
        <w:t xml:space="preserve"> района. Представление, рассмотрение, утверждение годового отчета об </w:t>
      </w:r>
      <w:r w:rsidR="00E846B8">
        <w:rPr>
          <w:b/>
          <w:sz w:val="28"/>
          <w:szCs w:val="28"/>
        </w:rPr>
        <w:t xml:space="preserve">исполнении бюджета Тамалинского  </w:t>
      </w:r>
      <w:r w:rsidR="002D1D80" w:rsidRPr="002D1D80">
        <w:rPr>
          <w:b/>
          <w:sz w:val="28"/>
          <w:szCs w:val="28"/>
        </w:rPr>
        <w:t xml:space="preserve"> района в </w:t>
      </w:r>
      <w:r w:rsidR="00E846B8">
        <w:rPr>
          <w:b/>
          <w:sz w:val="28"/>
          <w:szCs w:val="28"/>
        </w:rPr>
        <w:t>Собрание представителей Тамалинского</w:t>
      </w:r>
      <w:r w:rsidR="002D1D80" w:rsidRPr="002D1D80">
        <w:rPr>
          <w:b/>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Отчеты об </w:t>
      </w:r>
      <w:r w:rsidR="00910AE5">
        <w:rPr>
          <w:sz w:val="28"/>
          <w:szCs w:val="28"/>
        </w:rPr>
        <w:t>исполнении бюджета Тамалинского</w:t>
      </w:r>
      <w:r w:rsidRPr="002D1D80">
        <w:rPr>
          <w:sz w:val="28"/>
          <w:szCs w:val="28"/>
        </w:rPr>
        <w:t xml:space="preserve"> района за первый квартал, полугодие, девять месяцев текущего финансового года утверждае</w:t>
      </w:r>
      <w:r w:rsidR="00910AE5">
        <w:rPr>
          <w:sz w:val="28"/>
          <w:szCs w:val="28"/>
        </w:rPr>
        <w:t>тся Администрацией Тамалинского</w:t>
      </w:r>
      <w:r w:rsidRPr="002D1D80">
        <w:rPr>
          <w:sz w:val="28"/>
          <w:szCs w:val="28"/>
        </w:rPr>
        <w:t xml:space="preserve"> района и направляются в Собра</w:t>
      </w:r>
      <w:r w:rsidR="00910AE5">
        <w:rPr>
          <w:sz w:val="28"/>
          <w:szCs w:val="28"/>
        </w:rPr>
        <w:t>ние представителей Тамалинского</w:t>
      </w:r>
      <w:r w:rsidRPr="002D1D80">
        <w:rPr>
          <w:sz w:val="28"/>
          <w:szCs w:val="28"/>
        </w:rPr>
        <w:t xml:space="preserve"> района и контрольн</w:t>
      </w:r>
      <w:r w:rsidR="00910AE5">
        <w:rPr>
          <w:sz w:val="28"/>
          <w:szCs w:val="28"/>
        </w:rPr>
        <w:t>о-счетную комиссию Тамалинского</w:t>
      </w:r>
      <w:r w:rsidRPr="002D1D80">
        <w:rPr>
          <w:sz w:val="28"/>
          <w:szCs w:val="28"/>
        </w:rPr>
        <w:t xml:space="preserve"> района. </w:t>
      </w:r>
    </w:p>
    <w:p w:rsidR="002D1D80" w:rsidRPr="002D1D80" w:rsidRDefault="002D1D80" w:rsidP="002D1D80">
      <w:pPr>
        <w:autoSpaceDE w:val="0"/>
        <w:autoSpaceDN w:val="0"/>
        <w:adjustRightInd w:val="0"/>
        <w:ind w:firstLine="709"/>
        <w:jc w:val="both"/>
        <w:rPr>
          <w:sz w:val="28"/>
          <w:szCs w:val="28"/>
        </w:rPr>
      </w:pPr>
      <w:r w:rsidRPr="002D1D80">
        <w:rPr>
          <w:sz w:val="28"/>
          <w:szCs w:val="28"/>
        </w:rPr>
        <w:t>Годовой отчет направляется в Собра</w:t>
      </w:r>
      <w:r w:rsidR="00910AE5">
        <w:rPr>
          <w:sz w:val="28"/>
          <w:szCs w:val="28"/>
        </w:rPr>
        <w:t>ние представителей Тамалинского</w:t>
      </w:r>
      <w:r w:rsidRPr="002D1D80">
        <w:rPr>
          <w:sz w:val="28"/>
          <w:szCs w:val="28"/>
        </w:rPr>
        <w:t xml:space="preserve"> района и контрольн</w:t>
      </w:r>
      <w:r w:rsidR="00910AE5">
        <w:rPr>
          <w:sz w:val="28"/>
          <w:szCs w:val="28"/>
        </w:rPr>
        <w:t>о-счетную комиссию Тамалинского</w:t>
      </w:r>
      <w:r w:rsidRPr="002D1D80">
        <w:rPr>
          <w:sz w:val="28"/>
          <w:szCs w:val="28"/>
        </w:rPr>
        <w:t xml:space="preserve"> района. </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Годовой отчет об </w:t>
      </w:r>
      <w:r w:rsidR="00910AE5">
        <w:rPr>
          <w:sz w:val="28"/>
          <w:szCs w:val="28"/>
        </w:rPr>
        <w:t>исполнении бюджета Тамалинского</w:t>
      </w:r>
      <w:r w:rsidRPr="002D1D80">
        <w:rPr>
          <w:sz w:val="28"/>
          <w:szCs w:val="28"/>
        </w:rPr>
        <w:t xml:space="preserve"> района представляется в Собрание пред</w:t>
      </w:r>
      <w:r w:rsidR="00910AE5">
        <w:rPr>
          <w:sz w:val="28"/>
          <w:szCs w:val="28"/>
        </w:rPr>
        <w:t>ставителей Тамалинского</w:t>
      </w:r>
      <w:r w:rsidRPr="002D1D80">
        <w:rPr>
          <w:sz w:val="28"/>
          <w:szCs w:val="28"/>
        </w:rPr>
        <w:t xml:space="preserve"> района не позднее 1 мая текущего года. Собра</w:t>
      </w:r>
      <w:r w:rsidR="00910AE5">
        <w:rPr>
          <w:sz w:val="28"/>
          <w:szCs w:val="28"/>
        </w:rPr>
        <w:t>ние представителей Тамалинского</w:t>
      </w:r>
      <w:r w:rsidRPr="002D1D80">
        <w:rPr>
          <w:sz w:val="28"/>
          <w:szCs w:val="28"/>
        </w:rPr>
        <w:t xml:space="preserve"> района проводит публичные слушания по внесенному годовому отчету об </w:t>
      </w:r>
      <w:r w:rsidR="00BF024E">
        <w:rPr>
          <w:sz w:val="28"/>
          <w:szCs w:val="28"/>
        </w:rPr>
        <w:t>исполнении бюджета Тамалинского</w:t>
      </w:r>
      <w:r w:rsidRPr="002D1D80">
        <w:rPr>
          <w:sz w:val="28"/>
          <w:szCs w:val="28"/>
        </w:rPr>
        <w:t xml:space="preserve"> района в порядке, установленном настоящим Положением.</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Одновременно с годовым отчетом об </w:t>
      </w:r>
      <w:r w:rsidR="00DC1D40">
        <w:rPr>
          <w:sz w:val="28"/>
          <w:szCs w:val="28"/>
        </w:rPr>
        <w:t>исполнении бюджета Тамалинского</w:t>
      </w:r>
      <w:r w:rsidRPr="002D1D80">
        <w:rPr>
          <w:sz w:val="28"/>
          <w:szCs w:val="28"/>
        </w:rPr>
        <w:t xml:space="preserve"> района представляются:</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проект решения Собра</w:t>
      </w:r>
      <w:r w:rsidR="00DC1D40">
        <w:rPr>
          <w:sz w:val="28"/>
          <w:szCs w:val="28"/>
        </w:rPr>
        <w:t>ния представителей Тамалинского</w:t>
      </w:r>
      <w:r w:rsidRPr="002D1D80">
        <w:rPr>
          <w:sz w:val="28"/>
          <w:szCs w:val="28"/>
        </w:rPr>
        <w:t xml:space="preserve"> района об </w:t>
      </w:r>
      <w:r w:rsidR="00DC1D40">
        <w:rPr>
          <w:sz w:val="28"/>
          <w:szCs w:val="28"/>
        </w:rPr>
        <w:t>исполнении бюджета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 баланс </w:t>
      </w:r>
      <w:r w:rsidR="00D810DF">
        <w:rPr>
          <w:sz w:val="28"/>
          <w:szCs w:val="28"/>
        </w:rPr>
        <w:t>исполнения бюджета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отчет о финансовых результатах деятельности;</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lastRenderedPageBreak/>
        <w:t>- отчет о движении денежных средств;</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 пояснительная записка к годовому отчету об </w:t>
      </w:r>
      <w:r w:rsidR="00F12130">
        <w:rPr>
          <w:sz w:val="28"/>
          <w:szCs w:val="28"/>
        </w:rPr>
        <w:t>исполнении бюджета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Решением Собра</w:t>
      </w:r>
      <w:r w:rsidR="00F12130">
        <w:rPr>
          <w:sz w:val="28"/>
          <w:szCs w:val="28"/>
        </w:rPr>
        <w:t>ния представителей Тамалинского</w:t>
      </w:r>
      <w:r w:rsidRPr="002D1D80">
        <w:rPr>
          <w:sz w:val="28"/>
          <w:szCs w:val="28"/>
        </w:rPr>
        <w:t xml:space="preserve"> района об исполнении </w:t>
      </w:r>
      <w:r w:rsidR="00F12130">
        <w:rPr>
          <w:sz w:val="28"/>
          <w:szCs w:val="28"/>
        </w:rPr>
        <w:t>бюджета Тамалинского</w:t>
      </w:r>
      <w:r w:rsidRPr="002D1D80">
        <w:rPr>
          <w:sz w:val="28"/>
          <w:szCs w:val="28"/>
        </w:rPr>
        <w:t xml:space="preserve"> района 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Отдельными приложениями к решению об </w:t>
      </w:r>
      <w:r w:rsidR="00F12130">
        <w:rPr>
          <w:sz w:val="28"/>
          <w:szCs w:val="28"/>
        </w:rPr>
        <w:t xml:space="preserve">исполнении бюджета Тамалинского </w:t>
      </w:r>
      <w:r w:rsidRPr="002D1D80">
        <w:rPr>
          <w:sz w:val="28"/>
          <w:szCs w:val="28"/>
        </w:rPr>
        <w:t xml:space="preserve"> района за отчетный финансовый год утверждаются показатели:</w:t>
      </w:r>
    </w:p>
    <w:p w:rsidR="002D1D80" w:rsidRPr="002D1D80" w:rsidRDefault="00F12130" w:rsidP="002D1D80">
      <w:pPr>
        <w:widowControl w:val="0"/>
        <w:autoSpaceDE w:val="0"/>
        <w:autoSpaceDN w:val="0"/>
        <w:adjustRightInd w:val="0"/>
        <w:ind w:firstLine="709"/>
        <w:jc w:val="both"/>
        <w:rPr>
          <w:sz w:val="28"/>
          <w:szCs w:val="28"/>
        </w:rPr>
      </w:pPr>
      <w:r>
        <w:rPr>
          <w:sz w:val="28"/>
          <w:szCs w:val="28"/>
        </w:rPr>
        <w:t xml:space="preserve">- доходов бюджета Тамалинского </w:t>
      </w:r>
      <w:r w:rsidR="002D1D80" w:rsidRPr="002D1D80">
        <w:rPr>
          <w:sz w:val="28"/>
          <w:szCs w:val="28"/>
        </w:rPr>
        <w:t xml:space="preserve"> района по кодам классификации доходов бюджетов;</w:t>
      </w:r>
    </w:p>
    <w:p w:rsidR="002D1D80" w:rsidRPr="002D1D80" w:rsidRDefault="00F12130" w:rsidP="002D1D80">
      <w:pPr>
        <w:widowControl w:val="0"/>
        <w:autoSpaceDE w:val="0"/>
        <w:autoSpaceDN w:val="0"/>
        <w:adjustRightInd w:val="0"/>
        <w:ind w:firstLine="709"/>
        <w:jc w:val="both"/>
        <w:rPr>
          <w:sz w:val="28"/>
          <w:szCs w:val="28"/>
        </w:rPr>
      </w:pPr>
      <w:r>
        <w:rPr>
          <w:sz w:val="28"/>
          <w:szCs w:val="28"/>
        </w:rPr>
        <w:t>- расходов бюджета Тамалинского</w:t>
      </w:r>
      <w:r w:rsidR="002D1D80" w:rsidRPr="002D1D80">
        <w:rPr>
          <w:sz w:val="28"/>
          <w:szCs w:val="28"/>
        </w:rPr>
        <w:t xml:space="preserve"> района по ведомственной структуре</w:t>
      </w:r>
      <w:r>
        <w:rPr>
          <w:sz w:val="28"/>
          <w:szCs w:val="28"/>
        </w:rPr>
        <w:t xml:space="preserve"> расходов бюджета Тамалинского </w:t>
      </w:r>
      <w:r w:rsidR="002D1D80" w:rsidRPr="002D1D80">
        <w:rPr>
          <w:sz w:val="28"/>
          <w:szCs w:val="28"/>
        </w:rPr>
        <w:t>района;</w:t>
      </w:r>
    </w:p>
    <w:p w:rsidR="002D1D80" w:rsidRPr="002D1D80" w:rsidRDefault="00F12130" w:rsidP="002D1D80">
      <w:pPr>
        <w:widowControl w:val="0"/>
        <w:autoSpaceDE w:val="0"/>
        <w:autoSpaceDN w:val="0"/>
        <w:adjustRightInd w:val="0"/>
        <w:ind w:firstLine="709"/>
        <w:jc w:val="both"/>
        <w:rPr>
          <w:sz w:val="28"/>
          <w:szCs w:val="28"/>
        </w:rPr>
      </w:pPr>
      <w:r>
        <w:rPr>
          <w:sz w:val="28"/>
          <w:szCs w:val="28"/>
        </w:rPr>
        <w:t>- расходов бюджета Тамалинского</w:t>
      </w:r>
      <w:r w:rsidR="002D1D80" w:rsidRPr="002D1D80">
        <w:rPr>
          <w:sz w:val="28"/>
          <w:szCs w:val="28"/>
        </w:rPr>
        <w:t xml:space="preserve"> района по разделам, подразделам классификации расходов бюджетов;</w:t>
      </w:r>
    </w:p>
    <w:p w:rsidR="002D1D80" w:rsidRPr="002D1D80" w:rsidRDefault="00F12130" w:rsidP="002D1D80">
      <w:pPr>
        <w:widowControl w:val="0"/>
        <w:autoSpaceDE w:val="0"/>
        <w:autoSpaceDN w:val="0"/>
        <w:adjustRightInd w:val="0"/>
        <w:ind w:firstLine="709"/>
        <w:jc w:val="both"/>
        <w:rPr>
          <w:sz w:val="28"/>
          <w:szCs w:val="28"/>
        </w:rPr>
      </w:pPr>
      <w:r>
        <w:rPr>
          <w:sz w:val="28"/>
          <w:szCs w:val="28"/>
        </w:rPr>
        <w:t xml:space="preserve">- </w:t>
      </w:r>
      <w:r w:rsidR="002D1D80" w:rsidRPr="002D1D80">
        <w:rPr>
          <w:sz w:val="28"/>
          <w:szCs w:val="28"/>
        </w:rPr>
        <w:t>источников финансировани</w:t>
      </w:r>
      <w:r>
        <w:rPr>
          <w:sz w:val="28"/>
          <w:szCs w:val="28"/>
        </w:rPr>
        <w:t>я дефицита бюджета Тамалинского</w:t>
      </w:r>
      <w:r w:rsidR="002D1D80" w:rsidRPr="002D1D80">
        <w:rPr>
          <w:sz w:val="28"/>
          <w:szCs w:val="28"/>
        </w:rPr>
        <w:t xml:space="preserve"> района по кодам классификации источников финансирования дефицитов бюджетов;</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Одновременно с проектом решения Собра</w:t>
      </w:r>
      <w:r w:rsidR="00F12130">
        <w:rPr>
          <w:sz w:val="28"/>
          <w:szCs w:val="28"/>
        </w:rPr>
        <w:t>ния представителей Тамалинского</w:t>
      </w:r>
      <w:r w:rsidRPr="002D1D80">
        <w:rPr>
          <w:sz w:val="28"/>
          <w:szCs w:val="28"/>
        </w:rPr>
        <w:t xml:space="preserve"> района об ис</w:t>
      </w:r>
      <w:r w:rsidR="00F12130">
        <w:rPr>
          <w:sz w:val="28"/>
          <w:szCs w:val="28"/>
        </w:rPr>
        <w:t>полнении бюджета Тамалинского</w:t>
      </w:r>
      <w:r w:rsidRPr="002D1D80">
        <w:rPr>
          <w:sz w:val="28"/>
          <w:szCs w:val="28"/>
        </w:rPr>
        <w:t xml:space="preserve"> района представляются отчеты об использовании ассигнований резервного ф</w:t>
      </w:r>
      <w:r w:rsidR="00F93D80">
        <w:rPr>
          <w:sz w:val="28"/>
          <w:szCs w:val="28"/>
        </w:rPr>
        <w:t>онда Администрации Тамалинского</w:t>
      </w:r>
      <w:r w:rsidRPr="002D1D80">
        <w:rPr>
          <w:sz w:val="28"/>
          <w:szCs w:val="28"/>
        </w:rPr>
        <w:t xml:space="preserve"> района, о предоставлении и погашении бюджетных кредитов, о состоянии муниципального внешн</w:t>
      </w:r>
      <w:r w:rsidR="00F93D80">
        <w:rPr>
          <w:sz w:val="28"/>
          <w:szCs w:val="28"/>
        </w:rPr>
        <w:t xml:space="preserve">его и внутреннего долга  Тамалинского </w:t>
      </w:r>
      <w:r w:rsidRPr="002D1D80">
        <w:rPr>
          <w:sz w:val="28"/>
          <w:szCs w:val="28"/>
        </w:rPr>
        <w:t xml:space="preserve"> района на начало и конец отчетного финансового года, об исполнении приложений к решению Собра</w:t>
      </w:r>
      <w:r w:rsidR="00A11884">
        <w:rPr>
          <w:sz w:val="28"/>
          <w:szCs w:val="28"/>
        </w:rPr>
        <w:t>ния представителей Тамалинского района о бюджете Тамалинского</w:t>
      </w:r>
      <w:r w:rsidRPr="002D1D80">
        <w:rPr>
          <w:sz w:val="28"/>
          <w:szCs w:val="28"/>
        </w:rPr>
        <w:t xml:space="preserve"> района за отчетный финансовый год.</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При рассмотрении отчета об</w:t>
      </w:r>
      <w:r w:rsidR="007A2C1E">
        <w:rPr>
          <w:sz w:val="28"/>
          <w:szCs w:val="28"/>
        </w:rPr>
        <w:t xml:space="preserve"> исполнении бюджета Тамалинского</w:t>
      </w:r>
      <w:r w:rsidRPr="002D1D80">
        <w:rPr>
          <w:sz w:val="28"/>
          <w:szCs w:val="28"/>
        </w:rPr>
        <w:t xml:space="preserve"> района Собра</w:t>
      </w:r>
      <w:r w:rsidR="007A2C1E">
        <w:rPr>
          <w:sz w:val="28"/>
          <w:szCs w:val="28"/>
        </w:rPr>
        <w:t>ние представителей Тамалинского</w:t>
      </w:r>
      <w:r w:rsidRPr="002D1D80">
        <w:rPr>
          <w:sz w:val="28"/>
          <w:szCs w:val="28"/>
        </w:rPr>
        <w:t xml:space="preserve"> района заслушивает:</w:t>
      </w:r>
    </w:p>
    <w:p w:rsidR="002D1D80" w:rsidRPr="002D1D80" w:rsidRDefault="009663B1" w:rsidP="002D1D80">
      <w:pPr>
        <w:widowControl w:val="0"/>
        <w:autoSpaceDE w:val="0"/>
        <w:autoSpaceDN w:val="0"/>
        <w:adjustRightInd w:val="0"/>
        <w:ind w:firstLine="709"/>
        <w:jc w:val="both"/>
        <w:rPr>
          <w:sz w:val="28"/>
          <w:szCs w:val="28"/>
        </w:rPr>
      </w:pPr>
      <w:r>
        <w:rPr>
          <w:sz w:val="28"/>
          <w:szCs w:val="28"/>
        </w:rPr>
        <w:t>- доклад начальника Финансового управления Тамалинского</w:t>
      </w:r>
      <w:r w:rsidR="002D1D80" w:rsidRPr="002D1D80">
        <w:rPr>
          <w:sz w:val="28"/>
          <w:szCs w:val="28"/>
        </w:rPr>
        <w:t xml:space="preserve"> района об </w:t>
      </w:r>
      <w:r w:rsidR="00183018">
        <w:rPr>
          <w:sz w:val="28"/>
          <w:szCs w:val="28"/>
        </w:rPr>
        <w:t>исполнении бюджета Тамалинского</w:t>
      </w:r>
      <w:r w:rsidR="002D1D80" w:rsidRPr="002D1D80">
        <w:rPr>
          <w:sz w:val="28"/>
          <w:szCs w:val="28"/>
        </w:rPr>
        <w:t xml:space="preserve"> района;</w:t>
      </w:r>
    </w:p>
    <w:p w:rsidR="002D1D80" w:rsidRPr="002D1D80" w:rsidRDefault="00183018" w:rsidP="002D1D80">
      <w:pPr>
        <w:widowControl w:val="0"/>
        <w:autoSpaceDE w:val="0"/>
        <w:autoSpaceDN w:val="0"/>
        <w:adjustRightInd w:val="0"/>
        <w:ind w:firstLine="709"/>
        <w:jc w:val="both"/>
        <w:rPr>
          <w:sz w:val="28"/>
          <w:szCs w:val="28"/>
        </w:rPr>
      </w:pPr>
      <w:r>
        <w:rPr>
          <w:sz w:val="28"/>
          <w:szCs w:val="28"/>
        </w:rPr>
        <w:t xml:space="preserve">- </w:t>
      </w:r>
      <w:r w:rsidR="002D1D80" w:rsidRPr="002D1D80">
        <w:rPr>
          <w:sz w:val="28"/>
          <w:szCs w:val="28"/>
        </w:rPr>
        <w:t>доклад председателя контрольн</w:t>
      </w:r>
      <w:r>
        <w:rPr>
          <w:sz w:val="28"/>
          <w:szCs w:val="28"/>
        </w:rPr>
        <w:t>о-счетной комиссии Тамалинского</w:t>
      </w:r>
      <w:r w:rsidR="002D1D80" w:rsidRPr="002D1D80">
        <w:rPr>
          <w:sz w:val="28"/>
          <w:szCs w:val="28"/>
        </w:rPr>
        <w:t xml:space="preserve"> района о заключении контрольн</w:t>
      </w:r>
      <w:r>
        <w:rPr>
          <w:sz w:val="28"/>
          <w:szCs w:val="28"/>
        </w:rPr>
        <w:t>о-счетной комиссии Тамалинского</w:t>
      </w:r>
      <w:r w:rsidR="002D1D80" w:rsidRPr="002D1D80">
        <w:rPr>
          <w:sz w:val="28"/>
          <w:szCs w:val="28"/>
        </w:rPr>
        <w:t xml:space="preserve"> района на годовой отчет об </w:t>
      </w:r>
      <w:r w:rsidR="00665B75">
        <w:rPr>
          <w:sz w:val="28"/>
          <w:szCs w:val="28"/>
        </w:rPr>
        <w:t>исполнении бюджета Тамалинского</w:t>
      </w:r>
      <w:r w:rsidR="002D1D80"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По результатам рассмотрения годового отчета об </w:t>
      </w:r>
      <w:r w:rsidR="00665B75">
        <w:rPr>
          <w:sz w:val="28"/>
          <w:szCs w:val="28"/>
        </w:rPr>
        <w:t>исполнении бюджета Тамалинского</w:t>
      </w:r>
      <w:r w:rsidRPr="002D1D80">
        <w:rPr>
          <w:sz w:val="28"/>
          <w:szCs w:val="28"/>
        </w:rPr>
        <w:t xml:space="preserve"> района Собра</w:t>
      </w:r>
      <w:r w:rsidR="00665B75">
        <w:rPr>
          <w:sz w:val="28"/>
          <w:szCs w:val="28"/>
        </w:rPr>
        <w:t>ние представителей Тамалинского</w:t>
      </w:r>
      <w:r w:rsidRPr="002D1D80">
        <w:rPr>
          <w:sz w:val="28"/>
          <w:szCs w:val="28"/>
        </w:rPr>
        <w:t xml:space="preserve"> района принимает либо отклоняет решение об </w:t>
      </w:r>
      <w:r w:rsidR="00665B75">
        <w:rPr>
          <w:sz w:val="28"/>
          <w:szCs w:val="28"/>
        </w:rPr>
        <w:t>исполнении бюджета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spacing w:before="120" w:after="120"/>
        <w:ind w:firstLine="709"/>
        <w:jc w:val="both"/>
        <w:rPr>
          <w:b/>
          <w:sz w:val="28"/>
          <w:szCs w:val="28"/>
        </w:rPr>
      </w:pPr>
      <w:r w:rsidRPr="002D1D80">
        <w:rPr>
          <w:b/>
          <w:sz w:val="28"/>
          <w:szCs w:val="28"/>
        </w:rPr>
        <w:t xml:space="preserve">Статья </w:t>
      </w:r>
      <w:r w:rsidR="00C00501">
        <w:rPr>
          <w:b/>
          <w:sz w:val="28"/>
          <w:szCs w:val="28"/>
        </w:rPr>
        <w:t>37</w:t>
      </w:r>
      <w:r w:rsidRPr="002D1D80">
        <w:rPr>
          <w:b/>
          <w:sz w:val="28"/>
          <w:szCs w:val="28"/>
        </w:rPr>
        <w:t xml:space="preserve">. Внешняя проверка годового отчета об </w:t>
      </w:r>
      <w:r w:rsidR="008B1F8E">
        <w:rPr>
          <w:b/>
          <w:sz w:val="28"/>
          <w:szCs w:val="28"/>
        </w:rPr>
        <w:t>исполнении бюджета Тамалннского</w:t>
      </w:r>
      <w:r w:rsidRPr="002D1D80">
        <w:rPr>
          <w:b/>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 xml:space="preserve">1. Годовой отчет об </w:t>
      </w:r>
      <w:r w:rsidR="008B1F8E">
        <w:rPr>
          <w:sz w:val="28"/>
          <w:szCs w:val="28"/>
        </w:rPr>
        <w:t>исполнении бюджета Тамалинского</w:t>
      </w:r>
      <w:r w:rsidRPr="002D1D80">
        <w:rPr>
          <w:sz w:val="28"/>
          <w:szCs w:val="28"/>
        </w:rPr>
        <w:t xml:space="preserve"> района до его рассмотрени</w:t>
      </w:r>
      <w:r w:rsidR="008B1F8E">
        <w:rPr>
          <w:sz w:val="28"/>
          <w:szCs w:val="28"/>
        </w:rPr>
        <w:t>я в Собрании представителей Тамалинского</w:t>
      </w:r>
      <w:r w:rsidRPr="002D1D80">
        <w:rPr>
          <w:sz w:val="28"/>
          <w:szCs w:val="28"/>
        </w:rPr>
        <w:t xml:space="preserve"> района подлежит внешней проверке контрольно</w:t>
      </w:r>
      <w:r w:rsidR="008B1F8E">
        <w:rPr>
          <w:sz w:val="28"/>
          <w:szCs w:val="28"/>
        </w:rPr>
        <w:t>-счетной комиссией Тамалинского</w:t>
      </w:r>
      <w:r w:rsidRPr="002D1D80">
        <w:rPr>
          <w:sz w:val="28"/>
          <w:szCs w:val="28"/>
        </w:rPr>
        <w:t xml:space="preserve"> района.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2. Главные распорядите</w:t>
      </w:r>
      <w:r w:rsidR="008B1F8E">
        <w:rPr>
          <w:sz w:val="28"/>
          <w:szCs w:val="28"/>
        </w:rPr>
        <w:t>ли средств бюджета Тамалинского</w:t>
      </w:r>
      <w:r w:rsidRPr="002D1D80">
        <w:rPr>
          <w:sz w:val="28"/>
          <w:szCs w:val="28"/>
        </w:rPr>
        <w:t xml:space="preserve"> района, главные администрато</w:t>
      </w:r>
      <w:r w:rsidR="008B1F8E">
        <w:rPr>
          <w:sz w:val="28"/>
          <w:szCs w:val="28"/>
        </w:rPr>
        <w:t>ры доходов бюджета Тамалинского</w:t>
      </w:r>
      <w:r w:rsidRPr="002D1D80">
        <w:rPr>
          <w:sz w:val="28"/>
          <w:szCs w:val="28"/>
        </w:rPr>
        <w:t xml:space="preserve"> района, главные администраторы источников финансировани</w:t>
      </w:r>
      <w:r w:rsidR="008B1F8E">
        <w:rPr>
          <w:sz w:val="28"/>
          <w:szCs w:val="28"/>
        </w:rPr>
        <w:t>я дефицита бюджета Тамалинского</w:t>
      </w:r>
      <w:r w:rsidRPr="002D1D80">
        <w:rPr>
          <w:sz w:val="28"/>
          <w:szCs w:val="28"/>
        </w:rPr>
        <w:t xml:space="preserve"> района не позднее 15 марта текущего финансового года представляют годовую </w:t>
      </w:r>
      <w:r w:rsidRPr="002D1D80">
        <w:rPr>
          <w:sz w:val="28"/>
          <w:szCs w:val="28"/>
        </w:rPr>
        <w:lastRenderedPageBreak/>
        <w:t>отчетность в контрольн</w:t>
      </w:r>
      <w:r w:rsidR="008B1F8E">
        <w:rPr>
          <w:sz w:val="28"/>
          <w:szCs w:val="28"/>
        </w:rPr>
        <w:t>о-счетную комиссию Тамалинского</w:t>
      </w:r>
      <w:r w:rsidRPr="002D1D80">
        <w:rPr>
          <w:sz w:val="28"/>
          <w:szCs w:val="28"/>
        </w:rPr>
        <w:t xml:space="preserve"> района для внешней проверки.</w:t>
      </w:r>
    </w:p>
    <w:p w:rsidR="002D1D80" w:rsidRPr="002D1D80" w:rsidRDefault="00E40BBA" w:rsidP="002D1D80">
      <w:pPr>
        <w:widowControl w:val="0"/>
        <w:autoSpaceDE w:val="0"/>
        <w:autoSpaceDN w:val="0"/>
        <w:adjustRightInd w:val="0"/>
        <w:ind w:firstLine="709"/>
        <w:jc w:val="both"/>
        <w:rPr>
          <w:sz w:val="28"/>
          <w:szCs w:val="28"/>
        </w:rPr>
      </w:pPr>
      <w:r>
        <w:rPr>
          <w:sz w:val="28"/>
          <w:szCs w:val="28"/>
        </w:rPr>
        <w:t>3. Финансовое управление Тамалинского</w:t>
      </w:r>
      <w:r w:rsidR="002D1D80" w:rsidRPr="002D1D80">
        <w:rPr>
          <w:sz w:val="28"/>
          <w:szCs w:val="28"/>
        </w:rPr>
        <w:t xml:space="preserve"> района представляет отчет об и</w:t>
      </w:r>
      <w:r>
        <w:rPr>
          <w:sz w:val="28"/>
          <w:szCs w:val="28"/>
        </w:rPr>
        <w:t xml:space="preserve">сполнении бюджета Тамалинского </w:t>
      </w:r>
      <w:r w:rsidR="002D1D80" w:rsidRPr="002D1D80">
        <w:rPr>
          <w:sz w:val="28"/>
          <w:szCs w:val="28"/>
        </w:rPr>
        <w:t>района для подготовки заключения на него контрольно</w:t>
      </w:r>
      <w:r>
        <w:rPr>
          <w:sz w:val="28"/>
          <w:szCs w:val="28"/>
        </w:rPr>
        <w:t xml:space="preserve">-счетной комиссией Тамалинского </w:t>
      </w:r>
      <w:r w:rsidR="002D1D80" w:rsidRPr="002D1D80">
        <w:rPr>
          <w:sz w:val="28"/>
          <w:szCs w:val="28"/>
        </w:rPr>
        <w:t xml:space="preserve"> района в срок до 1 апреля текущего года.</w:t>
      </w:r>
    </w:p>
    <w:p w:rsidR="002D1D80" w:rsidRPr="002D1D80" w:rsidRDefault="002D1D80" w:rsidP="002D1D80">
      <w:pPr>
        <w:widowControl w:val="0"/>
        <w:autoSpaceDE w:val="0"/>
        <w:autoSpaceDN w:val="0"/>
        <w:adjustRightInd w:val="0"/>
        <w:ind w:firstLine="709"/>
        <w:jc w:val="both"/>
        <w:rPr>
          <w:sz w:val="28"/>
          <w:szCs w:val="28"/>
        </w:rPr>
      </w:pPr>
      <w:r w:rsidRPr="002D1D80">
        <w:rPr>
          <w:sz w:val="28"/>
          <w:szCs w:val="28"/>
        </w:rPr>
        <w:t>4. На основании внешней проверки годовой бюджетной отчетности главных администратор</w:t>
      </w:r>
      <w:r w:rsidR="00E511AD">
        <w:rPr>
          <w:sz w:val="28"/>
          <w:szCs w:val="28"/>
        </w:rPr>
        <w:t>ов средств бюджета Тамалинского</w:t>
      </w:r>
      <w:r w:rsidRPr="002D1D80">
        <w:rPr>
          <w:sz w:val="28"/>
          <w:szCs w:val="28"/>
        </w:rPr>
        <w:t xml:space="preserve"> района контрольн</w:t>
      </w:r>
      <w:r w:rsidR="00E511AD">
        <w:rPr>
          <w:sz w:val="28"/>
          <w:szCs w:val="28"/>
        </w:rPr>
        <w:t>о-счетная комиссия Тамалинского</w:t>
      </w:r>
      <w:r w:rsidRPr="002D1D80">
        <w:rPr>
          <w:sz w:val="28"/>
          <w:szCs w:val="28"/>
        </w:rPr>
        <w:t xml:space="preserve"> района готовит заключение на годовой отчет об </w:t>
      </w:r>
      <w:r w:rsidR="00E511AD">
        <w:rPr>
          <w:sz w:val="28"/>
          <w:szCs w:val="28"/>
        </w:rPr>
        <w:t>исполнении бюджета Тамалинского</w:t>
      </w:r>
      <w:r w:rsidRPr="002D1D80">
        <w:rPr>
          <w:sz w:val="28"/>
          <w:szCs w:val="28"/>
        </w:rPr>
        <w:t xml:space="preserve"> района и не позднее 1 мая текущего финансового года представляет его в Собрание предст</w:t>
      </w:r>
      <w:r w:rsidR="00E511AD">
        <w:rPr>
          <w:sz w:val="28"/>
          <w:szCs w:val="28"/>
        </w:rPr>
        <w:t xml:space="preserve">авителей Тамалинского </w:t>
      </w:r>
      <w:r w:rsidRPr="002D1D80">
        <w:rPr>
          <w:sz w:val="28"/>
          <w:szCs w:val="28"/>
        </w:rPr>
        <w:t>района и направляет е</w:t>
      </w:r>
      <w:r w:rsidR="00E511AD">
        <w:rPr>
          <w:sz w:val="28"/>
          <w:szCs w:val="28"/>
        </w:rPr>
        <w:t xml:space="preserve">го в Администрацию Тамалинского </w:t>
      </w:r>
      <w:r w:rsidRPr="002D1D80">
        <w:rPr>
          <w:sz w:val="28"/>
          <w:szCs w:val="28"/>
        </w:rPr>
        <w:t xml:space="preserve"> района.</w:t>
      </w:r>
    </w:p>
    <w:p w:rsidR="003C021C" w:rsidRPr="00544346" w:rsidRDefault="003C021C" w:rsidP="00B52112">
      <w:pPr>
        <w:autoSpaceDE w:val="0"/>
        <w:autoSpaceDN w:val="0"/>
        <w:adjustRightInd w:val="0"/>
        <w:ind w:firstLine="540"/>
        <w:jc w:val="center"/>
        <w:rPr>
          <w:b/>
          <w:sz w:val="28"/>
          <w:szCs w:val="28"/>
        </w:rPr>
      </w:pPr>
    </w:p>
    <w:p w:rsidR="005357EF" w:rsidRPr="005357EF" w:rsidRDefault="00E45540" w:rsidP="005357EF">
      <w:pPr>
        <w:widowControl w:val="0"/>
        <w:spacing w:before="240" w:after="240"/>
        <w:ind w:firstLine="709"/>
        <w:jc w:val="both"/>
        <w:rPr>
          <w:b/>
          <w:sz w:val="28"/>
          <w:szCs w:val="28"/>
        </w:rPr>
      </w:pPr>
      <w:r>
        <w:rPr>
          <w:b/>
          <w:sz w:val="28"/>
          <w:szCs w:val="28"/>
        </w:rPr>
        <w:t>Глава 4</w:t>
      </w:r>
      <w:r w:rsidR="005357EF" w:rsidRPr="005357EF">
        <w:rPr>
          <w:b/>
          <w:sz w:val="28"/>
          <w:szCs w:val="28"/>
        </w:rPr>
        <w:t>. Публичные слушания по проекту</w:t>
      </w:r>
      <w:r w:rsidR="005357EF">
        <w:rPr>
          <w:b/>
          <w:sz w:val="28"/>
          <w:szCs w:val="28"/>
        </w:rPr>
        <w:t xml:space="preserve"> решения о бюджете Тамалинского</w:t>
      </w:r>
      <w:r w:rsidR="005357EF" w:rsidRPr="005357EF">
        <w:rPr>
          <w:b/>
          <w:sz w:val="28"/>
          <w:szCs w:val="28"/>
        </w:rPr>
        <w:t xml:space="preserve"> района на очередной финансовый год и плановый период, годовому отч</w:t>
      </w:r>
      <w:r w:rsidR="005357EF">
        <w:rPr>
          <w:b/>
          <w:sz w:val="28"/>
          <w:szCs w:val="28"/>
        </w:rPr>
        <w:t>ету об исполнении бюджета Тамалинского</w:t>
      </w:r>
      <w:r w:rsidR="005357EF" w:rsidRPr="005357EF">
        <w:rPr>
          <w:b/>
          <w:sz w:val="28"/>
          <w:szCs w:val="28"/>
        </w:rPr>
        <w:t xml:space="preserve"> района </w:t>
      </w:r>
    </w:p>
    <w:p w:rsidR="005357EF" w:rsidRPr="005357EF" w:rsidRDefault="005357EF" w:rsidP="005357EF">
      <w:pPr>
        <w:widowControl w:val="0"/>
        <w:spacing w:before="120" w:after="120"/>
        <w:ind w:firstLine="709"/>
        <w:jc w:val="both"/>
        <w:rPr>
          <w:b/>
          <w:sz w:val="28"/>
          <w:szCs w:val="28"/>
        </w:rPr>
      </w:pPr>
      <w:r w:rsidRPr="005357EF">
        <w:rPr>
          <w:b/>
          <w:sz w:val="28"/>
          <w:szCs w:val="28"/>
        </w:rPr>
        <w:t xml:space="preserve">Статья </w:t>
      </w:r>
      <w:r w:rsidR="00C00501">
        <w:rPr>
          <w:b/>
          <w:sz w:val="28"/>
          <w:szCs w:val="28"/>
        </w:rPr>
        <w:t>38</w:t>
      </w:r>
      <w:r w:rsidRPr="005357EF">
        <w:rPr>
          <w:b/>
          <w:sz w:val="28"/>
          <w:szCs w:val="28"/>
        </w:rPr>
        <w:t>. Подготовка к проведению публичных слушаний по проекту</w:t>
      </w:r>
      <w:r w:rsidR="008D5222">
        <w:rPr>
          <w:b/>
          <w:sz w:val="28"/>
          <w:szCs w:val="28"/>
        </w:rPr>
        <w:t xml:space="preserve"> решения о бюджете Тамалинского </w:t>
      </w:r>
      <w:r w:rsidRPr="005357EF">
        <w:rPr>
          <w:b/>
          <w:sz w:val="28"/>
          <w:szCs w:val="28"/>
        </w:rPr>
        <w:t xml:space="preserve"> района на очередной финансовый год и плановый период, годовому отчету об </w:t>
      </w:r>
      <w:r w:rsidR="008D5222">
        <w:rPr>
          <w:b/>
          <w:sz w:val="28"/>
          <w:szCs w:val="28"/>
        </w:rPr>
        <w:t>исполнении бюджета Тамалинского</w:t>
      </w:r>
      <w:r w:rsidRPr="005357EF">
        <w:rPr>
          <w:b/>
          <w:sz w:val="28"/>
          <w:szCs w:val="28"/>
        </w:rPr>
        <w:t xml:space="preserve"> района </w:t>
      </w:r>
    </w:p>
    <w:p w:rsidR="005357EF" w:rsidRPr="005357EF" w:rsidRDefault="005357EF" w:rsidP="005357EF">
      <w:pPr>
        <w:widowControl w:val="0"/>
        <w:autoSpaceDE w:val="0"/>
        <w:autoSpaceDN w:val="0"/>
        <w:adjustRightInd w:val="0"/>
        <w:ind w:firstLine="709"/>
        <w:jc w:val="both"/>
        <w:rPr>
          <w:sz w:val="28"/>
          <w:szCs w:val="28"/>
        </w:rPr>
      </w:pPr>
      <w:r w:rsidRPr="005357EF">
        <w:rPr>
          <w:sz w:val="28"/>
          <w:szCs w:val="28"/>
        </w:rPr>
        <w:t xml:space="preserve">1. Дата, время и место проведения публичных слушаний по проекту </w:t>
      </w:r>
      <w:r w:rsidR="008D5222">
        <w:rPr>
          <w:sz w:val="28"/>
          <w:szCs w:val="28"/>
        </w:rPr>
        <w:t>решения  о бюджете Тамалинского</w:t>
      </w:r>
      <w:r w:rsidRPr="005357EF">
        <w:rPr>
          <w:sz w:val="28"/>
          <w:szCs w:val="28"/>
        </w:rPr>
        <w:t xml:space="preserve"> района на очередной финансовый год и плановый период, годовому отчету об </w:t>
      </w:r>
      <w:r w:rsidR="008D5222">
        <w:rPr>
          <w:sz w:val="28"/>
          <w:szCs w:val="28"/>
        </w:rPr>
        <w:t>исполнении бюджета Тамалинского</w:t>
      </w:r>
      <w:r w:rsidRPr="005357EF">
        <w:rPr>
          <w:sz w:val="28"/>
          <w:szCs w:val="28"/>
        </w:rPr>
        <w:t xml:space="preserve"> района (далее также - публичные слушания) определяются Решением Собрания представи</w:t>
      </w:r>
      <w:r w:rsidR="008D5222">
        <w:rPr>
          <w:sz w:val="28"/>
          <w:szCs w:val="28"/>
        </w:rPr>
        <w:t>телей Тамалинского</w:t>
      </w:r>
      <w:r w:rsidRPr="005357EF">
        <w:rPr>
          <w:sz w:val="28"/>
          <w:szCs w:val="28"/>
        </w:rPr>
        <w:t xml:space="preserve"> района в течение дня со дня внесения проекта</w:t>
      </w:r>
      <w:r w:rsidR="008D5222">
        <w:rPr>
          <w:sz w:val="28"/>
          <w:szCs w:val="28"/>
        </w:rPr>
        <w:t xml:space="preserve"> решения о бюджете Тамалинского</w:t>
      </w:r>
      <w:r w:rsidRPr="005357EF">
        <w:rPr>
          <w:sz w:val="28"/>
          <w:szCs w:val="28"/>
        </w:rPr>
        <w:t xml:space="preserve"> района на очередной финансовый год и плановый период, годового отчета об и</w:t>
      </w:r>
      <w:r w:rsidR="008D5222">
        <w:rPr>
          <w:sz w:val="28"/>
          <w:szCs w:val="28"/>
        </w:rPr>
        <w:t xml:space="preserve">сполнении бюджета Тамалинского </w:t>
      </w:r>
      <w:r w:rsidRPr="005357EF">
        <w:rPr>
          <w:sz w:val="28"/>
          <w:szCs w:val="28"/>
        </w:rPr>
        <w:t>района.</w:t>
      </w:r>
    </w:p>
    <w:p w:rsidR="005357EF" w:rsidRPr="005357EF" w:rsidRDefault="005357EF" w:rsidP="005357EF">
      <w:pPr>
        <w:widowControl w:val="0"/>
        <w:autoSpaceDE w:val="0"/>
        <w:autoSpaceDN w:val="0"/>
        <w:adjustRightInd w:val="0"/>
        <w:ind w:firstLine="709"/>
        <w:jc w:val="both"/>
        <w:rPr>
          <w:sz w:val="28"/>
          <w:szCs w:val="28"/>
        </w:rPr>
      </w:pPr>
      <w:r w:rsidRPr="005357EF">
        <w:rPr>
          <w:sz w:val="28"/>
          <w:szCs w:val="28"/>
        </w:rPr>
        <w:t>2. Информация о дате, времени и месте проведения публичных слушаний размещается на официальном с</w:t>
      </w:r>
      <w:r w:rsidR="00204ED2">
        <w:rPr>
          <w:sz w:val="28"/>
          <w:szCs w:val="28"/>
        </w:rPr>
        <w:t xml:space="preserve">айте Администрации Тамалинского района , раздел </w:t>
      </w:r>
      <w:r w:rsidR="00025469">
        <w:rPr>
          <w:sz w:val="28"/>
          <w:szCs w:val="28"/>
        </w:rPr>
        <w:t>«</w:t>
      </w:r>
      <w:r w:rsidR="00204ED2">
        <w:rPr>
          <w:sz w:val="28"/>
          <w:szCs w:val="28"/>
        </w:rPr>
        <w:t>Финансовое управление Тамалинского</w:t>
      </w:r>
      <w:r w:rsidRPr="005357EF">
        <w:rPr>
          <w:sz w:val="28"/>
          <w:szCs w:val="28"/>
        </w:rPr>
        <w:t xml:space="preserve"> района</w:t>
      </w:r>
      <w:r w:rsidR="00025469">
        <w:rPr>
          <w:sz w:val="28"/>
          <w:szCs w:val="28"/>
        </w:rPr>
        <w:t>»</w:t>
      </w:r>
      <w:r w:rsidRPr="005357EF">
        <w:rPr>
          <w:sz w:val="28"/>
          <w:szCs w:val="28"/>
        </w:rPr>
        <w:t xml:space="preserve"> в сети Интернет и в </w:t>
      </w:r>
      <w:r w:rsidR="00204ED2">
        <w:rPr>
          <w:sz w:val="28"/>
          <w:szCs w:val="28"/>
        </w:rPr>
        <w:t>информационном бюллетене «Тамалинские ведомости</w:t>
      </w:r>
      <w:r w:rsidRPr="005357EF">
        <w:rPr>
          <w:sz w:val="28"/>
          <w:szCs w:val="28"/>
        </w:rPr>
        <w:t>» не позднее чем за 5 дней до дня проведения публичных слушаний.</w:t>
      </w:r>
    </w:p>
    <w:p w:rsidR="005357EF" w:rsidRPr="005357EF" w:rsidRDefault="005357EF" w:rsidP="005357EF">
      <w:pPr>
        <w:widowControl w:val="0"/>
        <w:autoSpaceDE w:val="0"/>
        <w:autoSpaceDN w:val="0"/>
        <w:adjustRightInd w:val="0"/>
        <w:ind w:firstLine="709"/>
        <w:jc w:val="both"/>
        <w:rPr>
          <w:sz w:val="28"/>
          <w:szCs w:val="28"/>
        </w:rPr>
      </w:pPr>
      <w:r w:rsidRPr="005357EF">
        <w:rPr>
          <w:sz w:val="28"/>
          <w:szCs w:val="28"/>
        </w:rPr>
        <w:t xml:space="preserve">3. Проект </w:t>
      </w:r>
      <w:r w:rsidR="00F816D3">
        <w:rPr>
          <w:sz w:val="28"/>
          <w:szCs w:val="28"/>
        </w:rPr>
        <w:t>решения  о бюджете Тамалинского</w:t>
      </w:r>
      <w:r w:rsidRPr="005357EF">
        <w:rPr>
          <w:sz w:val="28"/>
          <w:szCs w:val="28"/>
        </w:rPr>
        <w:t xml:space="preserve"> района на очередной финансовый год и плановый период (далее также</w:t>
      </w:r>
      <w:r w:rsidR="00F816D3">
        <w:rPr>
          <w:sz w:val="28"/>
          <w:szCs w:val="28"/>
        </w:rPr>
        <w:t xml:space="preserve"> - проект бюджета Тамалинского </w:t>
      </w:r>
      <w:r w:rsidRPr="005357EF">
        <w:rPr>
          <w:sz w:val="28"/>
          <w:szCs w:val="28"/>
        </w:rPr>
        <w:t xml:space="preserve">района), годовой отчет об </w:t>
      </w:r>
      <w:r w:rsidR="00F816D3">
        <w:rPr>
          <w:sz w:val="28"/>
          <w:szCs w:val="28"/>
        </w:rPr>
        <w:t>исполнении бюджета Тамалинского</w:t>
      </w:r>
      <w:r w:rsidRPr="005357EF">
        <w:rPr>
          <w:sz w:val="28"/>
          <w:szCs w:val="28"/>
        </w:rPr>
        <w:t xml:space="preserve"> района размещается на официальном с</w:t>
      </w:r>
      <w:r w:rsidR="00F816D3">
        <w:rPr>
          <w:sz w:val="28"/>
          <w:szCs w:val="28"/>
        </w:rPr>
        <w:t>айте Администрации Тамалинского</w:t>
      </w:r>
      <w:r w:rsidRPr="005357EF">
        <w:rPr>
          <w:sz w:val="28"/>
          <w:szCs w:val="28"/>
        </w:rPr>
        <w:t xml:space="preserve"> р</w:t>
      </w:r>
      <w:r w:rsidR="00F816D3">
        <w:rPr>
          <w:sz w:val="28"/>
          <w:szCs w:val="28"/>
        </w:rPr>
        <w:t>айона в разделе «Финансовое управление Тамалинского</w:t>
      </w:r>
      <w:r w:rsidRPr="005357EF">
        <w:rPr>
          <w:sz w:val="28"/>
          <w:szCs w:val="28"/>
        </w:rPr>
        <w:t xml:space="preserve"> района» в информационно-телекоммуникационной сети "Интернет" не позднее чем за 10 дней до дня проведения публичных слушаний.</w:t>
      </w:r>
    </w:p>
    <w:p w:rsidR="005357EF" w:rsidRPr="005357EF" w:rsidRDefault="005357EF" w:rsidP="005357EF">
      <w:pPr>
        <w:widowControl w:val="0"/>
        <w:autoSpaceDE w:val="0"/>
        <w:autoSpaceDN w:val="0"/>
        <w:adjustRightInd w:val="0"/>
        <w:spacing w:before="120" w:after="120"/>
        <w:ind w:firstLine="709"/>
        <w:jc w:val="both"/>
        <w:rPr>
          <w:b/>
          <w:sz w:val="28"/>
          <w:szCs w:val="28"/>
        </w:rPr>
      </w:pPr>
      <w:r w:rsidRPr="005357EF">
        <w:rPr>
          <w:b/>
          <w:sz w:val="28"/>
          <w:szCs w:val="28"/>
        </w:rPr>
        <w:t xml:space="preserve">Статья </w:t>
      </w:r>
      <w:r w:rsidR="00A57EB5">
        <w:rPr>
          <w:b/>
          <w:sz w:val="28"/>
          <w:szCs w:val="28"/>
        </w:rPr>
        <w:t>39</w:t>
      </w:r>
      <w:r w:rsidRPr="005357EF">
        <w:rPr>
          <w:b/>
          <w:sz w:val="28"/>
          <w:szCs w:val="28"/>
        </w:rPr>
        <w:t>. Порядок проведения публичных слушаний</w:t>
      </w:r>
    </w:p>
    <w:p w:rsidR="005357EF" w:rsidRPr="005357EF" w:rsidRDefault="005357EF" w:rsidP="005357EF">
      <w:pPr>
        <w:widowControl w:val="0"/>
        <w:autoSpaceDE w:val="0"/>
        <w:autoSpaceDN w:val="0"/>
        <w:adjustRightInd w:val="0"/>
        <w:ind w:firstLine="709"/>
        <w:jc w:val="both"/>
        <w:rPr>
          <w:sz w:val="28"/>
          <w:szCs w:val="28"/>
        </w:rPr>
      </w:pPr>
      <w:r w:rsidRPr="005357EF">
        <w:rPr>
          <w:sz w:val="28"/>
          <w:szCs w:val="28"/>
        </w:rPr>
        <w:t>1. Публичные слушания проводятся одновременно в форме очного собрания и (или) в заочной форме.</w:t>
      </w:r>
    </w:p>
    <w:p w:rsidR="005357EF" w:rsidRPr="005357EF" w:rsidRDefault="005357EF" w:rsidP="005357EF">
      <w:pPr>
        <w:widowControl w:val="0"/>
        <w:autoSpaceDE w:val="0"/>
        <w:autoSpaceDN w:val="0"/>
        <w:adjustRightInd w:val="0"/>
        <w:ind w:firstLine="709"/>
        <w:jc w:val="both"/>
        <w:rPr>
          <w:sz w:val="28"/>
          <w:szCs w:val="28"/>
        </w:rPr>
      </w:pPr>
      <w:r w:rsidRPr="005357EF">
        <w:rPr>
          <w:sz w:val="28"/>
          <w:szCs w:val="28"/>
        </w:rPr>
        <w:lastRenderedPageBreak/>
        <w:t>2. Заочная форма проведения публичных слушаний представляет собой открытое обсуждение в электронной форме на официальном сайте Админи</w:t>
      </w:r>
      <w:r w:rsidR="003D4D06">
        <w:rPr>
          <w:sz w:val="28"/>
          <w:szCs w:val="28"/>
        </w:rPr>
        <w:t>страции Тамалинского</w:t>
      </w:r>
      <w:r w:rsidRPr="005357EF">
        <w:rPr>
          <w:sz w:val="28"/>
          <w:szCs w:val="28"/>
        </w:rPr>
        <w:t xml:space="preserve"> района в разделе «</w:t>
      </w:r>
      <w:r w:rsidR="003D4D06">
        <w:rPr>
          <w:sz w:val="28"/>
          <w:szCs w:val="28"/>
        </w:rPr>
        <w:t>Финансовое управление Тамалинского</w:t>
      </w:r>
      <w:r w:rsidRPr="005357EF">
        <w:rPr>
          <w:sz w:val="28"/>
          <w:szCs w:val="28"/>
        </w:rPr>
        <w:t xml:space="preserve"> района» в информационно-телекоммуникационной сети "Интернет" проектов, выносимых на публичные слушания.</w:t>
      </w:r>
    </w:p>
    <w:p w:rsidR="005357EF" w:rsidRPr="005357EF" w:rsidRDefault="005357EF" w:rsidP="005357EF">
      <w:pPr>
        <w:widowControl w:val="0"/>
        <w:autoSpaceDE w:val="0"/>
        <w:autoSpaceDN w:val="0"/>
        <w:adjustRightInd w:val="0"/>
        <w:ind w:firstLine="709"/>
        <w:jc w:val="both"/>
        <w:rPr>
          <w:sz w:val="28"/>
          <w:szCs w:val="28"/>
        </w:rPr>
      </w:pPr>
      <w:r w:rsidRPr="005357EF">
        <w:rPr>
          <w:sz w:val="28"/>
          <w:szCs w:val="28"/>
        </w:rPr>
        <w:t xml:space="preserve">В день проведения публичных слушаний пользователи сети Интернет вправе направлять в электронной форме на официальный сайт </w:t>
      </w:r>
      <w:r w:rsidR="00492AD8">
        <w:rPr>
          <w:sz w:val="28"/>
          <w:szCs w:val="28"/>
        </w:rPr>
        <w:t>Администрации Тамалинского</w:t>
      </w:r>
      <w:r w:rsidRPr="005357EF">
        <w:rPr>
          <w:sz w:val="28"/>
          <w:szCs w:val="28"/>
        </w:rPr>
        <w:t xml:space="preserve"> р</w:t>
      </w:r>
      <w:r w:rsidR="00492AD8">
        <w:rPr>
          <w:sz w:val="28"/>
          <w:szCs w:val="28"/>
        </w:rPr>
        <w:t xml:space="preserve">айона в разделе «Финансовое управление Тамалинского </w:t>
      </w:r>
      <w:r w:rsidRPr="005357EF">
        <w:rPr>
          <w:sz w:val="28"/>
          <w:szCs w:val="28"/>
        </w:rPr>
        <w:t xml:space="preserve"> района» в информационно-телекоммуникационной сети "Интернет"  свои предложения и замечания по проекту бю</w:t>
      </w:r>
      <w:r w:rsidR="00492AD8">
        <w:rPr>
          <w:sz w:val="28"/>
          <w:szCs w:val="28"/>
        </w:rPr>
        <w:t>джета Тамалинского</w:t>
      </w:r>
      <w:r w:rsidRPr="005357EF">
        <w:rPr>
          <w:sz w:val="28"/>
          <w:szCs w:val="28"/>
        </w:rPr>
        <w:t xml:space="preserve"> района, годовому отчету об </w:t>
      </w:r>
      <w:r w:rsidR="00492AD8">
        <w:rPr>
          <w:sz w:val="28"/>
          <w:szCs w:val="28"/>
        </w:rPr>
        <w:t>исполнении бюджета Тамалинского</w:t>
      </w:r>
      <w:r w:rsidRPr="005357EF">
        <w:rPr>
          <w:sz w:val="28"/>
          <w:szCs w:val="28"/>
        </w:rPr>
        <w:t xml:space="preserve"> района.</w:t>
      </w:r>
    </w:p>
    <w:p w:rsidR="005357EF" w:rsidRPr="005357EF" w:rsidRDefault="005357EF" w:rsidP="005357EF">
      <w:pPr>
        <w:widowControl w:val="0"/>
        <w:autoSpaceDE w:val="0"/>
        <w:autoSpaceDN w:val="0"/>
        <w:adjustRightInd w:val="0"/>
        <w:ind w:firstLine="709"/>
        <w:jc w:val="both"/>
        <w:rPr>
          <w:sz w:val="28"/>
          <w:szCs w:val="28"/>
        </w:rPr>
      </w:pPr>
      <w:r w:rsidRPr="005357EF">
        <w:rPr>
          <w:sz w:val="28"/>
          <w:szCs w:val="28"/>
        </w:rPr>
        <w:t xml:space="preserve">Поступившие предложения и замечания </w:t>
      </w:r>
      <w:r w:rsidR="00615EAF">
        <w:rPr>
          <w:sz w:val="28"/>
          <w:szCs w:val="28"/>
        </w:rPr>
        <w:t>по проекту бюджета Тамалинского</w:t>
      </w:r>
      <w:r w:rsidRPr="005357EF">
        <w:rPr>
          <w:sz w:val="28"/>
          <w:szCs w:val="28"/>
        </w:rPr>
        <w:t xml:space="preserve"> района, годовому отчету об </w:t>
      </w:r>
      <w:r w:rsidR="00615EAF">
        <w:rPr>
          <w:sz w:val="28"/>
          <w:szCs w:val="28"/>
        </w:rPr>
        <w:t>исполнении бюджета Тамалинского</w:t>
      </w:r>
      <w:r w:rsidRPr="005357EF">
        <w:rPr>
          <w:sz w:val="28"/>
          <w:szCs w:val="28"/>
        </w:rPr>
        <w:t xml:space="preserve"> района обобщаются и учитываются в протоколе публичных слушаний.</w:t>
      </w:r>
    </w:p>
    <w:p w:rsidR="005357EF" w:rsidRPr="005357EF" w:rsidRDefault="005357EF" w:rsidP="005357EF">
      <w:pPr>
        <w:widowControl w:val="0"/>
        <w:autoSpaceDE w:val="0"/>
        <w:autoSpaceDN w:val="0"/>
        <w:adjustRightInd w:val="0"/>
        <w:ind w:firstLine="709"/>
        <w:jc w:val="both"/>
        <w:rPr>
          <w:sz w:val="28"/>
          <w:szCs w:val="28"/>
        </w:rPr>
      </w:pPr>
      <w:r w:rsidRPr="005357EF">
        <w:rPr>
          <w:sz w:val="28"/>
          <w:szCs w:val="28"/>
        </w:rPr>
        <w:t>3. В публичных слушаниях, проводимых в форме очного собрания, вправе принимать участие:</w:t>
      </w:r>
    </w:p>
    <w:p w:rsidR="005357EF" w:rsidRPr="005357EF" w:rsidRDefault="00615EAF" w:rsidP="005357EF">
      <w:pPr>
        <w:widowControl w:val="0"/>
        <w:autoSpaceDE w:val="0"/>
        <w:autoSpaceDN w:val="0"/>
        <w:adjustRightInd w:val="0"/>
        <w:ind w:firstLine="709"/>
        <w:jc w:val="both"/>
        <w:rPr>
          <w:sz w:val="28"/>
          <w:szCs w:val="28"/>
        </w:rPr>
      </w:pPr>
      <w:r>
        <w:rPr>
          <w:sz w:val="28"/>
          <w:szCs w:val="28"/>
        </w:rPr>
        <w:t>1) Глава Тамалинского</w:t>
      </w:r>
      <w:r w:rsidR="005357EF" w:rsidRPr="005357EF">
        <w:rPr>
          <w:sz w:val="28"/>
          <w:szCs w:val="28"/>
        </w:rPr>
        <w:t xml:space="preserve"> района (в его отсутствие - заместитель);</w:t>
      </w:r>
    </w:p>
    <w:p w:rsidR="005357EF" w:rsidRPr="005357EF" w:rsidRDefault="00615EAF" w:rsidP="005357EF">
      <w:pPr>
        <w:widowControl w:val="0"/>
        <w:autoSpaceDE w:val="0"/>
        <w:autoSpaceDN w:val="0"/>
        <w:adjustRightInd w:val="0"/>
        <w:ind w:firstLine="709"/>
        <w:jc w:val="both"/>
        <w:rPr>
          <w:sz w:val="28"/>
          <w:szCs w:val="28"/>
        </w:rPr>
      </w:pPr>
      <w:r>
        <w:rPr>
          <w:sz w:val="28"/>
          <w:szCs w:val="28"/>
        </w:rPr>
        <w:t>2) Администрация Тамалинского</w:t>
      </w:r>
      <w:r w:rsidR="005357EF" w:rsidRPr="005357EF">
        <w:rPr>
          <w:sz w:val="28"/>
          <w:szCs w:val="28"/>
        </w:rPr>
        <w:t xml:space="preserve"> района;</w:t>
      </w:r>
    </w:p>
    <w:p w:rsidR="005357EF" w:rsidRPr="005357EF" w:rsidRDefault="005357EF" w:rsidP="005357EF">
      <w:pPr>
        <w:widowControl w:val="0"/>
        <w:autoSpaceDE w:val="0"/>
        <w:autoSpaceDN w:val="0"/>
        <w:adjustRightInd w:val="0"/>
        <w:ind w:firstLine="709"/>
        <w:jc w:val="both"/>
        <w:rPr>
          <w:sz w:val="28"/>
          <w:szCs w:val="28"/>
        </w:rPr>
      </w:pPr>
      <w:r w:rsidRPr="005357EF">
        <w:rPr>
          <w:sz w:val="28"/>
          <w:szCs w:val="28"/>
        </w:rPr>
        <w:t>3) председатель контрольно-счетной комиссии;</w:t>
      </w:r>
    </w:p>
    <w:p w:rsidR="005357EF" w:rsidRPr="005357EF" w:rsidRDefault="005357EF" w:rsidP="005357EF">
      <w:pPr>
        <w:widowControl w:val="0"/>
        <w:autoSpaceDE w:val="0"/>
        <w:autoSpaceDN w:val="0"/>
        <w:adjustRightInd w:val="0"/>
        <w:ind w:firstLine="709"/>
        <w:jc w:val="both"/>
        <w:rPr>
          <w:sz w:val="28"/>
          <w:szCs w:val="28"/>
        </w:rPr>
      </w:pPr>
      <w:r w:rsidRPr="005357EF">
        <w:rPr>
          <w:sz w:val="28"/>
          <w:szCs w:val="28"/>
        </w:rPr>
        <w:t xml:space="preserve">4) руководители структурных подразделений Администрации </w:t>
      </w:r>
      <w:r w:rsidR="00615EAF">
        <w:rPr>
          <w:sz w:val="28"/>
          <w:szCs w:val="28"/>
        </w:rPr>
        <w:t>Тамалинского</w:t>
      </w:r>
      <w:r w:rsidRPr="005357EF">
        <w:rPr>
          <w:sz w:val="28"/>
          <w:szCs w:val="28"/>
        </w:rPr>
        <w:t xml:space="preserve"> района;</w:t>
      </w:r>
    </w:p>
    <w:p w:rsidR="005357EF" w:rsidRPr="005357EF" w:rsidRDefault="005357EF" w:rsidP="005357EF">
      <w:pPr>
        <w:widowControl w:val="0"/>
        <w:autoSpaceDE w:val="0"/>
        <w:autoSpaceDN w:val="0"/>
        <w:adjustRightInd w:val="0"/>
        <w:ind w:firstLine="709"/>
        <w:jc w:val="both"/>
        <w:rPr>
          <w:sz w:val="28"/>
          <w:szCs w:val="28"/>
        </w:rPr>
      </w:pPr>
      <w:r w:rsidRPr="005357EF">
        <w:rPr>
          <w:sz w:val="28"/>
          <w:szCs w:val="28"/>
        </w:rPr>
        <w:t>5) граждане;</w:t>
      </w:r>
    </w:p>
    <w:p w:rsidR="005357EF" w:rsidRPr="005357EF" w:rsidRDefault="005357EF" w:rsidP="005357EF">
      <w:pPr>
        <w:widowControl w:val="0"/>
        <w:autoSpaceDE w:val="0"/>
        <w:autoSpaceDN w:val="0"/>
        <w:adjustRightInd w:val="0"/>
        <w:ind w:firstLine="709"/>
        <w:jc w:val="both"/>
        <w:rPr>
          <w:sz w:val="28"/>
          <w:szCs w:val="28"/>
        </w:rPr>
      </w:pPr>
      <w:r w:rsidRPr="005357EF">
        <w:rPr>
          <w:sz w:val="28"/>
          <w:szCs w:val="28"/>
        </w:rPr>
        <w:t>6) юридические лица;</w:t>
      </w:r>
    </w:p>
    <w:p w:rsidR="005357EF" w:rsidRPr="005357EF" w:rsidRDefault="005357EF" w:rsidP="005357EF">
      <w:pPr>
        <w:widowControl w:val="0"/>
        <w:autoSpaceDE w:val="0"/>
        <w:autoSpaceDN w:val="0"/>
        <w:adjustRightInd w:val="0"/>
        <w:ind w:firstLine="709"/>
        <w:jc w:val="both"/>
        <w:rPr>
          <w:sz w:val="28"/>
          <w:szCs w:val="28"/>
        </w:rPr>
      </w:pPr>
      <w:r w:rsidRPr="005357EF">
        <w:rPr>
          <w:sz w:val="28"/>
          <w:szCs w:val="28"/>
        </w:rPr>
        <w:t>7) представители территориальных органов федеральных органов государственной власти;</w:t>
      </w:r>
    </w:p>
    <w:p w:rsidR="005357EF" w:rsidRPr="005357EF" w:rsidRDefault="005357EF" w:rsidP="005357EF">
      <w:pPr>
        <w:widowControl w:val="0"/>
        <w:autoSpaceDE w:val="0"/>
        <w:autoSpaceDN w:val="0"/>
        <w:adjustRightInd w:val="0"/>
        <w:ind w:firstLine="709"/>
        <w:jc w:val="both"/>
        <w:rPr>
          <w:sz w:val="28"/>
          <w:szCs w:val="28"/>
        </w:rPr>
      </w:pPr>
      <w:r w:rsidRPr="005357EF">
        <w:rPr>
          <w:sz w:val="28"/>
          <w:szCs w:val="28"/>
        </w:rPr>
        <w:t xml:space="preserve">8) представители органов местного самоуправления городского и сельских поселений </w:t>
      </w:r>
      <w:r w:rsidR="00615EAF">
        <w:rPr>
          <w:sz w:val="28"/>
          <w:szCs w:val="28"/>
        </w:rPr>
        <w:t>Тамалинского</w:t>
      </w:r>
      <w:r w:rsidRPr="005357EF">
        <w:rPr>
          <w:sz w:val="28"/>
          <w:szCs w:val="28"/>
        </w:rPr>
        <w:t xml:space="preserve"> района.</w:t>
      </w:r>
    </w:p>
    <w:p w:rsidR="005357EF" w:rsidRPr="005357EF" w:rsidRDefault="005357EF" w:rsidP="005357EF">
      <w:pPr>
        <w:widowControl w:val="0"/>
        <w:autoSpaceDE w:val="0"/>
        <w:autoSpaceDN w:val="0"/>
        <w:adjustRightInd w:val="0"/>
        <w:ind w:firstLine="709"/>
        <w:jc w:val="both"/>
        <w:rPr>
          <w:sz w:val="28"/>
          <w:szCs w:val="28"/>
        </w:rPr>
      </w:pPr>
      <w:r w:rsidRPr="005357EF">
        <w:rPr>
          <w:sz w:val="28"/>
          <w:szCs w:val="28"/>
        </w:rPr>
        <w:t>4. Председательствующим на публичных слушаниях в форме очного собра</w:t>
      </w:r>
      <w:r w:rsidR="00615EAF">
        <w:rPr>
          <w:sz w:val="28"/>
          <w:szCs w:val="28"/>
        </w:rPr>
        <w:t>ния является Глава Тамалинского</w:t>
      </w:r>
      <w:r w:rsidRPr="005357EF">
        <w:rPr>
          <w:sz w:val="28"/>
          <w:szCs w:val="28"/>
        </w:rPr>
        <w:t xml:space="preserve"> района либо его заместитель.</w:t>
      </w:r>
    </w:p>
    <w:p w:rsidR="005357EF" w:rsidRPr="005357EF" w:rsidRDefault="005357EF" w:rsidP="005357EF">
      <w:pPr>
        <w:widowControl w:val="0"/>
        <w:autoSpaceDE w:val="0"/>
        <w:autoSpaceDN w:val="0"/>
        <w:adjustRightInd w:val="0"/>
        <w:ind w:firstLine="709"/>
        <w:jc w:val="both"/>
        <w:rPr>
          <w:sz w:val="28"/>
          <w:szCs w:val="28"/>
        </w:rPr>
      </w:pPr>
      <w:r w:rsidRPr="005357EF">
        <w:rPr>
          <w:sz w:val="28"/>
          <w:szCs w:val="28"/>
        </w:rPr>
        <w:t>5. При проведении публичных слушаний в форме очного собрания с докладом по про</w:t>
      </w:r>
      <w:r w:rsidR="00615EAF">
        <w:rPr>
          <w:sz w:val="28"/>
          <w:szCs w:val="28"/>
        </w:rPr>
        <w:t>екту бюджета Тамалинского</w:t>
      </w:r>
      <w:r w:rsidRPr="005357EF">
        <w:rPr>
          <w:sz w:val="28"/>
          <w:szCs w:val="28"/>
        </w:rPr>
        <w:t xml:space="preserve"> района и годовому отчету об </w:t>
      </w:r>
      <w:r w:rsidR="00615EAF">
        <w:rPr>
          <w:sz w:val="28"/>
          <w:szCs w:val="28"/>
        </w:rPr>
        <w:t>исполнении бюджета Тамалинского</w:t>
      </w:r>
      <w:r w:rsidRPr="005357EF">
        <w:rPr>
          <w:sz w:val="28"/>
          <w:szCs w:val="28"/>
        </w:rPr>
        <w:t xml:space="preserve"> района выступает начальник </w:t>
      </w:r>
      <w:r w:rsidR="00615EAF">
        <w:rPr>
          <w:sz w:val="28"/>
          <w:szCs w:val="28"/>
        </w:rPr>
        <w:t xml:space="preserve">Финансового управления Тамалинского </w:t>
      </w:r>
      <w:r w:rsidRPr="005357EF">
        <w:rPr>
          <w:sz w:val="28"/>
          <w:szCs w:val="28"/>
        </w:rPr>
        <w:t>района.</w:t>
      </w:r>
    </w:p>
    <w:p w:rsidR="005357EF" w:rsidRPr="005357EF" w:rsidRDefault="005357EF" w:rsidP="005357EF">
      <w:pPr>
        <w:widowControl w:val="0"/>
        <w:autoSpaceDE w:val="0"/>
        <w:autoSpaceDN w:val="0"/>
        <w:adjustRightInd w:val="0"/>
        <w:ind w:firstLine="709"/>
        <w:jc w:val="both"/>
        <w:rPr>
          <w:sz w:val="28"/>
          <w:szCs w:val="28"/>
        </w:rPr>
      </w:pPr>
      <w:r w:rsidRPr="005357EF">
        <w:rPr>
          <w:sz w:val="28"/>
          <w:szCs w:val="28"/>
        </w:rPr>
        <w:t>После доклада п</w:t>
      </w:r>
      <w:r w:rsidR="00615EAF">
        <w:rPr>
          <w:sz w:val="28"/>
          <w:szCs w:val="28"/>
        </w:rPr>
        <w:t xml:space="preserve">о проекту бюджета Тамалинского </w:t>
      </w:r>
      <w:r w:rsidRPr="005357EF">
        <w:rPr>
          <w:sz w:val="28"/>
          <w:szCs w:val="28"/>
        </w:rPr>
        <w:t>района, годовому отч</w:t>
      </w:r>
      <w:r w:rsidR="00615EAF">
        <w:rPr>
          <w:sz w:val="28"/>
          <w:szCs w:val="28"/>
        </w:rPr>
        <w:t>ету об исполнении бюджета Тамалинского</w:t>
      </w:r>
      <w:r w:rsidRPr="005357EF">
        <w:rPr>
          <w:sz w:val="28"/>
          <w:szCs w:val="28"/>
        </w:rPr>
        <w:t xml:space="preserve"> района проводится обсуждение рассматриваемых проектов.</w:t>
      </w:r>
    </w:p>
    <w:p w:rsidR="005357EF" w:rsidRPr="005357EF" w:rsidRDefault="005357EF" w:rsidP="005357EF">
      <w:pPr>
        <w:widowControl w:val="0"/>
        <w:autoSpaceDE w:val="0"/>
        <w:autoSpaceDN w:val="0"/>
        <w:adjustRightInd w:val="0"/>
        <w:ind w:firstLine="709"/>
        <w:jc w:val="both"/>
        <w:rPr>
          <w:sz w:val="28"/>
          <w:szCs w:val="28"/>
        </w:rPr>
      </w:pPr>
      <w:r w:rsidRPr="005357EF">
        <w:rPr>
          <w:sz w:val="28"/>
          <w:szCs w:val="28"/>
        </w:rPr>
        <w:t xml:space="preserve">По результатам обсуждения лица, участвующие в публичных слушаниях, до окончания публичных слушаний представляют в письменной форме свои предложения и замечания </w:t>
      </w:r>
      <w:r w:rsidR="00615EAF">
        <w:rPr>
          <w:sz w:val="28"/>
          <w:szCs w:val="28"/>
        </w:rPr>
        <w:t xml:space="preserve">по проекту бюджета Тамалинского </w:t>
      </w:r>
      <w:r w:rsidRPr="005357EF">
        <w:rPr>
          <w:sz w:val="28"/>
          <w:szCs w:val="28"/>
        </w:rPr>
        <w:t xml:space="preserve"> района, годовому отчету об </w:t>
      </w:r>
      <w:r w:rsidR="00615EAF">
        <w:rPr>
          <w:sz w:val="28"/>
          <w:szCs w:val="28"/>
        </w:rPr>
        <w:t>исполнении бюджета Тамалинского</w:t>
      </w:r>
      <w:r w:rsidRPr="005357EF">
        <w:rPr>
          <w:sz w:val="28"/>
          <w:szCs w:val="28"/>
        </w:rPr>
        <w:t xml:space="preserve"> района председательствующему на публичных слушаниях.</w:t>
      </w:r>
    </w:p>
    <w:p w:rsidR="005357EF" w:rsidRPr="005357EF" w:rsidRDefault="005357EF" w:rsidP="005357EF">
      <w:pPr>
        <w:widowControl w:val="0"/>
        <w:autoSpaceDE w:val="0"/>
        <w:autoSpaceDN w:val="0"/>
        <w:adjustRightInd w:val="0"/>
        <w:ind w:firstLine="709"/>
        <w:jc w:val="both"/>
        <w:rPr>
          <w:sz w:val="28"/>
          <w:szCs w:val="28"/>
        </w:rPr>
      </w:pPr>
      <w:r w:rsidRPr="005357EF">
        <w:rPr>
          <w:sz w:val="28"/>
          <w:szCs w:val="28"/>
        </w:rPr>
        <w:t>6. По итогам публичных слушаний очной и (или) заочной форм оформляется протокол. Протокол подписывается председательствующим.</w:t>
      </w:r>
    </w:p>
    <w:p w:rsidR="005357EF" w:rsidRPr="005357EF" w:rsidRDefault="005357EF" w:rsidP="005357EF">
      <w:pPr>
        <w:widowControl w:val="0"/>
        <w:autoSpaceDE w:val="0"/>
        <w:autoSpaceDN w:val="0"/>
        <w:adjustRightInd w:val="0"/>
        <w:spacing w:before="120" w:after="120"/>
        <w:ind w:firstLine="709"/>
        <w:jc w:val="both"/>
        <w:rPr>
          <w:b/>
          <w:sz w:val="28"/>
          <w:szCs w:val="28"/>
        </w:rPr>
      </w:pPr>
      <w:r w:rsidRPr="005357EF">
        <w:rPr>
          <w:b/>
          <w:sz w:val="28"/>
          <w:szCs w:val="28"/>
        </w:rPr>
        <w:t xml:space="preserve">Статья </w:t>
      </w:r>
      <w:r w:rsidR="00A57EB5">
        <w:rPr>
          <w:b/>
          <w:sz w:val="28"/>
          <w:szCs w:val="28"/>
        </w:rPr>
        <w:t>40</w:t>
      </w:r>
      <w:r w:rsidRPr="005357EF">
        <w:rPr>
          <w:b/>
          <w:sz w:val="28"/>
          <w:szCs w:val="28"/>
        </w:rPr>
        <w:t>. Рассмотрение результатов публичных слушаний</w:t>
      </w:r>
    </w:p>
    <w:p w:rsidR="005357EF" w:rsidRPr="005357EF" w:rsidRDefault="005357EF" w:rsidP="005357EF">
      <w:pPr>
        <w:widowControl w:val="0"/>
        <w:autoSpaceDE w:val="0"/>
        <w:autoSpaceDN w:val="0"/>
        <w:adjustRightInd w:val="0"/>
        <w:ind w:firstLine="709"/>
        <w:jc w:val="both"/>
        <w:rPr>
          <w:sz w:val="28"/>
          <w:szCs w:val="28"/>
        </w:rPr>
      </w:pPr>
      <w:r w:rsidRPr="005357EF">
        <w:rPr>
          <w:sz w:val="28"/>
          <w:szCs w:val="28"/>
        </w:rPr>
        <w:lastRenderedPageBreak/>
        <w:t>1. Протокол публичных слушаний в течение 3 дней после проведения публичных слушаний размещается на официальном с</w:t>
      </w:r>
      <w:r w:rsidR="001B5E2E">
        <w:rPr>
          <w:sz w:val="28"/>
          <w:szCs w:val="28"/>
        </w:rPr>
        <w:t>айте Администрации Тамалинского</w:t>
      </w:r>
      <w:r w:rsidRPr="005357EF">
        <w:rPr>
          <w:sz w:val="28"/>
          <w:szCs w:val="28"/>
        </w:rPr>
        <w:t xml:space="preserve"> р</w:t>
      </w:r>
      <w:r w:rsidR="001B5E2E">
        <w:rPr>
          <w:sz w:val="28"/>
          <w:szCs w:val="28"/>
        </w:rPr>
        <w:t>айона в разделе «Финансовое управление Тамалинского</w:t>
      </w:r>
      <w:r w:rsidRPr="005357EF">
        <w:rPr>
          <w:sz w:val="28"/>
          <w:szCs w:val="28"/>
        </w:rPr>
        <w:t xml:space="preserve"> района» в информационно-телекоммуникационной сети "Интернет".</w:t>
      </w:r>
    </w:p>
    <w:p w:rsidR="005357EF" w:rsidRPr="005357EF" w:rsidRDefault="000B7264" w:rsidP="005357EF">
      <w:pPr>
        <w:widowControl w:val="0"/>
        <w:autoSpaceDE w:val="0"/>
        <w:autoSpaceDN w:val="0"/>
        <w:adjustRightInd w:val="0"/>
        <w:ind w:firstLine="709"/>
        <w:jc w:val="both"/>
        <w:rPr>
          <w:sz w:val="28"/>
          <w:szCs w:val="28"/>
        </w:rPr>
      </w:pPr>
      <w:r>
        <w:rPr>
          <w:sz w:val="28"/>
          <w:szCs w:val="28"/>
        </w:rPr>
        <w:t>2. Финансовое управление Тамалинского</w:t>
      </w:r>
      <w:r w:rsidR="005357EF" w:rsidRPr="005357EF">
        <w:rPr>
          <w:sz w:val="28"/>
          <w:szCs w:val="28"/>
        </w:rPr>
        <w:t xml:space="preserve"> района по поручению Г</w:t>
      </w:r>
      <w:r>
        <w:rPr>
          <w:sz w:val="28"/>
          <w:szCs w:val="28"/>
        </w:rPr>
        <w:t>лавы администрации Тамалинского</w:t>
      </w:r>
      <w:r w:rsidR="005357EF" w:rsidRPr="005357EF">
        <w:rPr>
          <w:sz w:val="28"/>
          <w:szCs w:val="28"/>
        </w:rPr>
        <w:t xml:space="preserve"> района в течение 5 дней рассматривает протокол публичных слушаний и готовит мотивированное заключение с предложениями по учету результатов публичных слушаний</w:t>
      </w:r>
      <w:r>
        <w:rPr>
          <w:sz w:val="28"/>
          <w:szCs w:val="28"/>
        </w:rPr>
        <w:t xml:space="preserve"> в проекте бюджета Тамалинского</w:t>
      </w:r>
      <w:r w:rsidR="005357EF" w:rsidRPr="005357EF">
        <w:rPr>
          <w:sz w:val="28"/>
          <w:szCs w:val="28"/>
        </w:rPr>
        <w:t xml:space="preserve"> района и годовом отчете об </w:t>
      </w:r>
      <w:r w:rsidR="00425CA1">
        <w:rPr>
          <w:sz w:val="28"/>
          <w:szCs w:val="28"/>
        </w:rPr>
        <w:t>исполнении бюджета Тамалинского</w:t>
      </w:r>
      <w:r w:rsidR="005357EF" w:rsidRPr="005357EF">
        <w:rPr>
          <w:sz w:val="28"/>
          <w:szCs w:val="28"/>
        </w:rPr>
        <w:t xml:space="preserve"> района для представления в Собран</w:t>
      </w:r>
      <w:r w:rsidR="00425CA1">
        <w:rPr>
          <w:sz w:val="28"/>
          <w:szCs w:val="28"/>
        </w:rPr>
        <w:t xml:space="preserve">ие представителей Тамалинского </w:t>
      </w:r>
      <w:r w:rsidR="005357EF" w:rsidRPr="005357EF">
        <w:rPr>
          <w:sz w:val="28"/>
          <w:szCs w:val="28"/>
        </w:rPr>
        <w:t xml:space="preserve">района. </w:t>
      </w:r>
    </w:p>
    <w:p w:rsidR="005357EF" w:rsidRPr="005357EF" w:rsidRDefault="005357EF" w:rsidP="005357EF">
      <w:pPr>
        <w:widowControl w:val="0"/>
        <w:autoSpaceDE w:val="0"/>
        <w:autoSpaceDN w:val="0"/>
        <w:adjustRightInd w:val="0"/>
        <w:ind w:firstLine="709"/>
        <w:jc w:val="both"/>
        <w:rPr>
          <w:sz w:val="28"/>
          <w:szCs w:val="28"/>
        </w:rPr>
      </w:pPr>
      <w:r w:rsidRPr="005357EF">
        <w:rPr>
          <w:sz w:val="28"/>
          <w:szCs w:val="28"/>
        </w:rPr>
        <w:t xml:space="preserve">3. Заключение Администрации </w:t>
      </w:r>
      <w:r w:rsidR="00425CA1">
        <w:rPr>
          <w:sz w:val="28"/>
          <w:szCs w:val="28"/>
        </w:rPr>
        <w:t>Тамалинского</w:t>
      </w:r>
      <w:r w:rsidRPr="005357EF">
        <w:rPr>
          <w:sz w:val="28"/>
          <w:szCs w:val="28"/>
        </w:rPr>
        <w:t xml:space="preserve"> района по результатам публичных слушаний после его поступления в Собра</w:t>
      </w:r>
      <w:r w:rsidR="00425CA1">
        <w:rPr>
          <w:sz w:val="28"/>
          <w:szCs w:val="28"/>
        </w:rPr>
        <w:t>ние представителей Тамалинского</w:t>
      </w:r>
      <w:r w:rsidRPr="005357EF">
        <w:rPr>
          <w:sz w:val="28"/>
          <w:szCs w:val="28"/>
        </w:rPr>
        <w:t xml:space="preserve"> района в течение трех дней н</w:t>
      </w:r>
      <w:r w:rsidR="00425CA1">
        <w:rPr>
          <w:sz w:val="28"/>
          <w:szCs w:val="28"/>
        </w:rPr>
        <w:t>аправляется Главой Тамалинского</w:t>
      </w:r>
      <w:r w:rsidRPr="005357EF">
        <w:rPr>
          <w:sz w:val="28"/>
          <w:szCs w:val="28"/>
        </w:rPr>
        <w:t xml:space="preserve"> района в контрольн</w:t>
      </w:r>
      <w:r w:rsidR="00425CA1">
        <w:rPr>
          <w:sz w:val="28"/>
          <w:szCs w:val="28"/>
        </w:rPr>
        <w:t>о-счетную комиссию Тамалинского</w:t>
      </w:r>
      <w:r w:rsidRPr="005357EF">
        <w:rPr>
          <w:sz w:val="28"/>
          <w:szCs w:val="28"/>
        </w:rPr>
        <w:t xml:space="preserve"> района.</w:t>
      </w:r>
    </w:p>
    <w:p w:rsidR="00632535" w:rsidRPr="007E46C3" w:rsidRDefault="00632535" w:rsidP="00632535">
      <w:pPr>
        <w:autoSpaceDE w:val="0"/>
        <w:autoSpaceDN w:val="0"/>
        <w:adjustRightInd w:val="0"/>
        <w:ind w:firstLine="540"/>
        <w:jc w:val="both"/>
        <w:rPr>
          <w:b/>
          <w:sz w:val="28"/>
          <w:szCs w:val="28"/>
        </w:rPr>
      </w:pPr>
    </w:p>
    <w:p w:rsidR="006238A0" w:rsidRPr="007E46C3" w:rsidRDefault="006238A0" w:rsidP="00632535">
      <w:pPr>
        <w:autoSpaceDE w:val="0"/>
        <w:autoSpaceDN w:val="0"/>
        <w:adjustRightInd w:val="0"/>
        <w:ind w:firstLine="540"/>
        <w:jc w:val="both"/>
        <w:rPr>
          <w:b/>
          <w:sz w:val="28"/>
          <w:szCs w:val="28"/>
        </w:rPr>
      </w:pPr>
      <w:r w:rsidRPr="007E46C3">
        <w:rPr>
          <w:b/>
          <w:sz w:val="28"/>
          <w:szCs w:val="28"/>
        </w:rPr>
        <w:t xml:space="preserve"> РАЗДЕЛ </w:t>
      </w:r>
      <w:r w:rsidR="00B94C8C">
        <w:rPr>
          <w:b/>
          <w:sz w:val="28"/>
          <w:szCs w:val="28"/>
        </w:rPr>
        <w:t>5.</w:t>
      </w:r>
      <w:r w:rsidRPr="007E46C3">
        <w:rPr>
          <w:b/>
          <w:sz w:val="28"/>
          <w:szCs w:val="28"/>
        </w:rPr>
        <w:t xml:space="preserve"> Исполнение судебных актов по обращению взыскания на средства бюджета  муниципального образования «Тамалинский район»</w:t>
      </w:r>
    </w:p>
    <w:p w:rsidR="00684C87" w:rsidRPr="007E46C3" w:rsidRDefault="00684C87" w:rsidP="00632535">
      <w:pPr>
        <w:autoSpaceDE w:val="0"/>
        <w:autoSpaceDN w:val="0"/>
        <w:adjustRightInd w:val="0"/>
        <w:ind w:firstLine="540"/>
        <w:jc w:val="both"/>
        <w:rPr>
          <w:sz w:val="28"/>
          <w:szCs w:val="28"/>
        </w:rPr>
      </w:pPr>
    </w:p>
    <w:p w:rsidR="00684C87" w:rsidRPr="007E46C3" w:rsidRDefault="008F24FC" w:rsidP="005C42EB">
      <w:pPr>
        <w:keepNext/>
        <w:jc w:val="center"/>
        <w:outlineLvl w:val="0"/>
        <w:rPr>
          <w:b/>
          <w:sz w:val="28"/>
          <w:szCs w:val="28"/>
        </w:rPr>
      </w:pPr>
      <w:r w:rsidRPr="007E46C3">
        <w:rPr>
          <w:b/>
          <w:sz w:val="28"/>
          <w:szCs w:val="28"/>
        </w:rPr>
        <w:t xml:space="preserve">Статья </w:t>
      </w:r>
      <w:r w:rsidR="00A57EB5">
        <w:rPr>
          <w:b/>
          <w:sz w:val="28"/>
          <w:szCs w:val="28"/>
        </w:rPr>
        <w:t>41</w:t>
      </w:r>
      <w:r w:rsidRPr="007E46C3">
        <w:rPr>
          <w:b/>
          <w:sz w:val="28"/>
          <w:szCs w:val="28"/>
        </w:rPr>
        <w:t>.</w:t>
      </w:r>
      <w:r w:rsidR="00684C87" w:rsidRPr="007E46C3">
        <w:rPr>
          <w:b/>
          <w:sz w:val="28"/>
          <w:szCs w:val="28"/>
        </w:rPr>
        <w:t xml:space="preserve"> Исполнение судебных актов по обращению взыскания на средства бюджета Тамалинского района Пензенской области</w:t>
      </w:r>
    </w:p>
    <w:p w:rsidR="0086006B" w:rsidRPr="007E46C3" w:rsidRDefault="0086006B" w:rsidP="00684C87">
      <w:pPr>
        <w:keepNext/>
        <w:outlineLvl w:val="0"/>
        <w:rPr>
          <w:b/>
          <w:sz w:val="28"/>
          <w:szCs w:val="28"/>
        </w:rPr>
      </w:pPr>
    </w:p>
    <w:p w:rsidR="00684C87" w:rsidRPr="007E46C3" w:rsidRDefault="00684C87" w:rsidP="00684C87">
      <w:pPr>
        <w:autoSpaceDE w:val="0"/>
        <w:autoSpaceDN w:val="0"/>
        <w:adjustRightInd w:val="0"/>
        <w:ind w:firstLine="720"/>
        <w:jc w:val="both"/>
        <w:rPr>
          <w:sz w:val="28"/>
          <w:szCs w:val="28"/>
        </w:rPr>
      </w:pPr>
      <w:r w:rsidRPr="007E46C3">
        <w:rPr>
          <w:sz w:val="28"/>
          <w:szCs w:val="28"/>
        </w:rPr>
        <w:t>1</w:t>
      </w:r>
      <w:bookmarkStart w:id="3" w:name="sub_571"/>
      <w:r w:rsidRPr="007E46C3">
        <w:rPr>
          <w:sz w:val="28"/>
          <w:szCs w:val="28"/>
        </w:rPr>
        <w:t xml:space="preserve">.  Исполнение судебных актов по обращению взыскания на средства бюджета Тамалинского района Пензенской области производится в соответствии с </w:t>
      </w:r>
      <w:hyperlink r:id="rId18" w:history="1">
        <w:r w:rsidRPr="007E46C3">
          <w:rPr>
            <w:sz w:val="28"/>
            <w:szCs w:val="28"/>
          </w:rPr>
          <w:t>Бюджетным кодексом</w:t>
        </w:r>
      </w:hyperlink>
      <w:r w:rsidRPr="007E46C3">
        <w:rPr>
          <w:sz w:val="28"/>
          <w:szCs w:val="28"/>
        </w:rPr>
        <w:t xml:space="preserve"> РФ и настоящим Положением на основании исполнительных документов (исполнительный лист, судебный приказ) с указанием сумм, подлежащих взысканию в валюте Российской Федерации, а также в соответствии с установленными законодательством Российской Федерации требованиями, предъявляемыми к исполнительным документам, срокам предъявления исполнительных документов, перерыву срока предъявления исполнительных документов, восстановлению пропущенного срока предъявления исполнительных документов.</w:t>
      </w:r>
      <w:bookmarkEnd w:id="3"/>
    </w:p>
    <w:p w:rsidR="00684C87" w:rsidRPr="007E46C3" w:rsidRDefault="00684C87" w:rsidP="00684C87">
      <w:pPr>
        <w:autoSpaceDE w:val="0"/>
        <w:autoSpaceDN w:val="0"/>
        <w:adjustRightInd w:val="0"/>
        <w:ind w:firstLine="720"/>
        <w:jc w:val="both"/>
        <w:rPr>
          <w:sz w:val="28"/>
          <w:szCs w:val="28"/>
        </w:rPr>
      </w:pPr>
      <w:bookmarkStart w:id="4" w:name="sub_572"/>
      <w:r w:rsidRPr="007E46C3">
        <w:rPr>
          <w:sz w:val="28"/>
          <w:szCs w:val="28"/>
        </w:rPr>
        <w:t>2. К исполнительному документу (за исключением судебного приказа), направляемому для исполнения судом по просьбе взыскателя или самим взыскателем, должны быть приложены надлежащим образом заверенная судом копия судебного акта, на основании которого он выдан, а также заявление взыскателя с указанием реквизитов банковского счета взыскателя, на который должны быть перечислены средства, подлежащие взысканию.</w:t>
      </w:r>
    </w:p>
    <w:bookmarkEnd w:id="4"/>
    <w:p w:rsidR="00684C87" w:rsidRPr="007E46C3" w:rsidRDefault="00684C87" w:rsidP="00684C87">
      <w:pPr>
        <w:autoSpaceDE w:val="0"/>
        <w:autoSpaceDN w:val="0"/>
        <w:adjustRightInd w:val="0"/>
        <w:ind w:firstLine="720"/>
        <w:jc w:val="both"/>
        <w:rPr>
          <w:sz w:val="28"/>
          <w:szCs w:val="28"/>
        </w:rPr>
      </w:pPr>
      <w:r w:rsidRPr="007E46C3">
        <w:rPr>
          <w:sz w:val="28"/>
          <w:szCs w:val="28"/>
        </w:rPr>
        <w:t>Заявление подписывается взыскателем либо его представителем с приложением доверенности или нотариально удостоверенной копии доверенности или иного документа, удостоверяющего полномочия представителя.</w:t>
      </w:r>
    </w:p>
    <w:p w:rsidR="00684C87" w:rsidRPr="007E46C3" w:rsidRDefault="00684C87" w:rsidP="00684C87">
      <w:pPr>
        <w:autoSpaceDE w:val="0"/>
        <w:autoSpaceDN w:val="0"/>
        <w:adjustRightInd w:val="0"/>
        <w:ind w:firstLine="720"/>
        <w:jc w:val="both"/>
        <w:rPr>
          <w:sz w:val="28"/>
          <w:szCs w:val="28"/>
        </w:rPr>
      </w:pPr>
      <w:r w:rsidRPr="007E46C3">
        <w:rPr>
          <w:sz w:val="28"/>
          <w:szCs w:val="28"/>
        </w:rPr>
        <w:t>Дубликат исполнительного листа направляется на исполнение вместе с надлежащим образом заверенной судом копией определения суда о его выдаче.</w:t>
      </w:r>
    </w:p>
    <w:p w:rsidR="00684C87" w:rsidRPr="007E46C3" w:rsidRDefault="00684C87" w:rsidP="00684C87">
      <w:pPr>
        <w:autoSpaceDE w:val="0"/>
        <w:autoSpaceDN w:val="0"/>
        <w:adjustRightInd w:val="0"/>
        <w:ind w:firstLine="720"/>
        <w:jc w:val="both"/>
        <w:rPr>
          <w:sz w:val="28"/>
          <w:szCs w:val="28"/>
        </w:rPr>
      </w:pPr>
      <w:r w:rsidRPr="007E46C3">
        <w:rPr>
          <w:sz w:val="28"/>
          <w:szCs w:val="28"/>
        </w:rPr>
        <w:t xml:space="preserve">Исполнительный документ, выданный на основании судебного акта о присуждении компенсации за нарушение права на судопроизводство в разумный срок или права на исполнение судебного акта в разумный срок, направляется на </w:t>
      </w:r>
      <w:r w:rsidRPr="007E46C3">
        <w:rPr>
          <w:sz w:val="28"/>
          <w:szCs w:val="28"/>
        </w:rPr>
        <w:lastRenderedPageBreak/>
        <w:t>исполнение судом независимо от просьбы взыскателя. К такому исполнительному документу должна быть приложена надлежащим образом заверенная копия судебного акта, на основании которого он выдан.</w:t>
      </w:r>
    </w:p>
    <w:p w:rsidR="00684C87" w:rsidRPr="007E46C3" w:rsidRDefault="00684C87" w:rsidP="00684C87">
      <w:pPr>
        <w:autoSpaceDE w:val="0"/>
        <w:autoSpaceDN w:val="0"/>
        <w:adjustRightInd w:val="0"/>
        <w:ind w:firstLine="720"/>
        <w:jc w:val="both"/>
        <w:rPr>
          <w:sz w:val="28"/>
          <w:szCs w:val="28"/>
        </w:rPr>
      </w:pPr>
      <w:bookmarkStart w:id="5" w:name="sub_573"/>
      <w:r w:rsidRPr="007E46C3">
        <w:rPr>
          <w:sz w:val="28"/>
          <w:szCs w:val="28"/>
        </w:rPr>
        <w:t>3. Основанием для возврата взыскателю документов, поступивших на исполнение, является:</w:t>
      </w:r>
    </w:p>
    <w:bookmarkEnd w:id="5"/>
    <w:p w:rsidR="00684C87" w:rsidRPr="007E46C3" w:rsidRDefault="00684C87" w:rsidP="00684C87">
      <w:pPr>
        <w:autoSpaceDE w:val="0"/>
        <w:autoSpaceDN w:val="0"/>
        <w:adjustRightInd w:val="0"/>
        <w:ind w:firstLine="720"/>
        <w:jc w:val="both"/>
        <w:rPr>
          <w:sz w:val="28"/>
          <w:szCs w:val="28"/>
        </w:rPr>
      </w:pPr>
      <w:r w:rsidRPr="007E46C3">
        <w:rPr>
          <w:sz w:val="28"/>
          <w:szCs w:val="28"/>
        </w:rPr>
        <w:t>непредставление какого-либо д</w:t>
      </w:r>
      <w:r w:rsidR="00DF6ACA" w:rsidRPr="007E46C3">
        <w:rPr>
          <w:sz w:val="28"/>
          <w:szCs w:val="28"/>
        </w:rPr>
        <w:t>окумента, указанного в п.п. 2</w:t>
      </w:r>
      <w:r w:rsidR="00B47636">
        <w:rPr>
          <w:sz w:val="28"/>
          <w:szCs w:val="28"/>
        </w:rPr>
        <w:t xml:space="preserve"> статьи 40</w:t>
      </w:r>
      <w:r w:rsidRPr="007E46C3">
        <w:rPr>
          <w:sz w:val="28"/>
          <w:szCs w:val="28"/>
        </w:rPr>
        <w:t>;</w:t>
      </w:r>
    </w:p>
    <w:p w:rsidR="00684C87" w:rsidRPr="007E46C3" w:rsidRDefault="00684C87" w:rsidP="00684C87">
      <w:pPr>
        <w:autoSpaceDE w:val="0"/>
        <w:autoSpaceDN w:val="0"/>
        <w:adjustRightInd w:val="0"/>
        <w:ind w:firstLine="720"/>
        <w:jc w:val="both"/>
        <w:rPr>
          <w:sz w:val="28"/>
          <w:szCs w:val="28"/>
        </w:rPr>
      </w:pPr>
      <w:r w:rsidRPr="007E46C3">
        <w:rPr>
          <w:sz w:val="28"/>
          <w:szCs w:val="28"/>
        </w:rPr>
        <w:t>несоответствие до</w:t>
      </w:r>
      <w:r w:rsidR="00475D41" w:rsidRPr="007E46C3">
        <w:rPr>
          <w:sz w:val="28"/>
          <w:szCs w:val="28"/>
        </w:rPr>
        <w:t>кументов, указанных в п.п.1.и2</w:t>
      </w:r>
      <w:r w:rsidR="00B47636">
        <w:rPr>
          <w:sz w:val="28"/>
          <w:szCs w:val="28"/>
        </w:rPr>
        <w:t xml:space="preserve"> статьи 40</w:t>
      </w:r>
      <w:r w:rsidRPr="007E46C3">
        <w:rPr>
          <w:sz w:val="28"/>
          <w:szCs w:val="28"/>
        </w:rPr>
        <w:t xml:space="preserve">, требованиям, установленным </w:t>
      </w:r>
      <w:hyperlink r:id="rId19" w:history="1">
        <w:r w:rsidRPr="007E46C3">
          <w:rPr>
            <w:sz w:val="28"/>
            <w:szCs w:val="28"/>
          </w:rPr>
          <w:t>Гражданским процессуальным кодексом</w:t>
        </w:r>
      </w:hyperlink>
      <w:r w:rsidRPr="007E46C3">
        <w:rPr>
          <w:sz w:val="28"/>
          <w:szCs w:val="28"/>
        </w:rPr>
        <w:t xml:space="preserve"> Российской Федерации, </w:t>
      </w:r>
      <w:hyperlink r:id="rId20" w:history="1">
        <w:r w:rsidRPr="007E46C3">
          <w:rPr>
            <w:sz w:val="28"/>
            <w:szCs w:val="28"/>
          </w:rPr>
          <w:t>Арбитражным процессуальным кодексом</w:t>
        </w:r>
      </w:hyperlink>
      <w:r w:rsidRPr="007E46C3">
        <w:rPr>
          <w:sz w:val="28"/>
          <w:szCs w:val="28"/>
        </w:rPr>
        <w:t xml:space="preserve"> Российской Федерации и </w:t>
      </w:r>
      <w:hyperlink r:id="rId21" w:history="1">
        <w:r w:rsidRPr="007E46C3">
          <w:rPr>
            <w:sz w:val="28"/>
            <w:szCs w:val="28"/>
          </w:rPr>
          <w:t>Федеральным законом</w:t>
        </w:r>
      </w:hyperlink>
      <w:r w:rsidRPr="007E46C3">
        <w:rPr>
          <w:sz w:val="28"/>
          <w:szCs w:val="28"/>
        </w:rPr>
        <w:t xml:space="preserve"> 2 октября 2007 года N 229-ФЗ "Об исполнительном производстве" (далее - Федеральный закон "Об исполнительном производстве");</w:t>
      </w:r>
    </w:p>
    <w:p w:rsidR="00684C87" w:rsidRPr="007E46C3" w:rsidRDefault="00684C87" w:rsidP="00684C87">
      <w:pPr>
        <w:autoSpaceDE w:val="0"/>
        <w:autoSpaceDN w:val="0"/>
        <w:adjustRightInd w:val="0"/>
        <w:ind w:firstLine="720"/>
        <w:jc w:val="both"/>
        <w:rPr>
          <w:sz w:val="28"/>
          <w:szCs w:val="28"/>
        </w:rPr>
      </w:pPr>
      <w:r w:rsidRPr="007E46C3">
        <w:rPr>
          <w:sz w:val="28"/>
          <w:szCs w:val="28"/>
        </w:rPr>
        <w:t>нарушение установленного законодательством Российской Федерации срока предъявления исполнительного документа к исполнению;</w:t>
      </w:r>
    </w:p>
    <w:p w:rsidR="00684C87" w:rsidRPr="007E46C3" w:rsidRDefault="00684C87" w:rsidP="00684C87">
      <w:pPr>
        <w:autoSpaceDE w:val="0"/>
        <w:autoSpaceDN w:val="0"/>
        <w:adjustRightInd w:val="0"/>
        <w:ind w:firstLine="720"/>
        <w:jc w:val="both"/>
        <w:rPr>
          <w:sz w:val="28"/>
          <w:szCs w:val="28"/>
        </w:rPr>
      </w:pPr>
      <w:r w:rsidRPr="007E46C3">
        <w:rPr>
          <w:sz w:val="28"/>
          <w:szCs w:val="28"/>
        </w:rPr>
        <w:t>представление взыскателем заявления об отзыве исполнительного документа.</w:t>
      </w:r>
    </w:p>
    <w:p w:rsidR="00684C87" w:rsidRPr="007E46C3" w:rsidRDefault="00684C87" w:rsidP="00684C87">
      <w:pPr>
        <w:autoSpaceDE w:val="0"/>
        <w:autoSpaceDN w:val="0"/>
        <w:adjustRightInd w:val="0"/>
        <w:ind w:firstLine="720"/>
        <w:jc w:val="both"/>
        <w:rPr>
          <w:sz w:val="28"/>
          <w:szCs w:val="28"/>
        </w:rPr>
      </w:pPr>
      <w:bookmarkStart w:id="6" w:name="sub_5731"/>
      <w:r w:rsidRPr="007E46C3">
        <w:rPr>
          <w:sz w:val="28"/>
          <w:szCs w:val="28"/>
        </w:rPr>
        <w:t xml:space="preserve"> Основанием для возврата в суд исполнительных документов, поступивших на исполнение, является:</w:t>
      </w:r>
    </w:p>
    <w:bookmarkEnd w:id="6"/>
    <w:p w:rsidR="00684C87" w:rsidRPr="007E46C3" w:rsidRDefault="00684C87" w:rsidP="00684C87">
      <w:pPr>
        <w:autoSpaceDE w:val="0"/>
        <w:autoSpaceDN w:val="0"/>
        <w:adjustRightInd w:val="0"/>
        <w:ind w:firstLine="720"/>
        <w:jc w:val="both"/>
        <w:rPr>
          <w:sz w:val="28"/>
          <w:szCs w:val="28"/>
        </w:rPr>
      </w:pPr>
      <w:r w:rsidRPr="007E46C3">
        <w:rPr>
          <w:sz w:val="28"/>
          <w:szCs w:val="28"/>
        </w:rPr>
        <w:t>представление судом заявления (либо судебного акта) об отзыве исполнительного документа:</w:t>
      </w:r>
    </w:p>
    <w:p w:rsidR="00684C87" w:rsidRPr="007E46C3" w:rsidRDefault="00684C87" w:rsidP="00684C87">
      <w:pPr>
        <w:autoSpaceDE w:val="0"/>
        <w:autoSpaceDN w:val="0"/>
        <w:adjustRightInd w:val="0"/>
        <w:ind w:firstLine="720"/>
        <w:jc w:val="both"/>
        <w:rPr>
          <w:sz w:val="28"/>
          <w:szCs w:val="28"/>
        </w:rPr>
      </w:pPr>
      <w:r w:rsidRPr="007E46C3">
        <w:rPr>
          <w:sz w:val="28"/>
          <w:szCs w:val="28"/>
        </w:rPr>
        <w:t>представление должником, либо взыскателем, либо судом документа, отменяющего судебный акт, подлежащий исполнению;</w:t>
      </w:r>
    </w:p>
    <w:p w:rsidR="00684C87" w:rsidRPr="007E46C3" w:rsidRDefault="00684C87" w:rsidP="00684C87">
      <w:pPr>
        <w:autoSpaceDE w:val="0"/>
        <w:autoSpaceDN w:val="0"/>
        <w:adjustRightInd w:val="0"/>
        <w:ind w:firstLine="720"/>
        <w:jc w:val="both"/>
        <w:rPr>
          <w:sz w:val="28"/>
          <w:szCs w:val="28"/>
        </w:rPr>
      </w:pPr>
      <w:r w:rsidRPr="007E46C3">
        <w:rPr>
          <w:sz w:val="28"/>
          <w:szCs w:val="28"/>
        </w:rPr>
        <w:t>невозможность осуществить возврат документов, поступивших на исполнение, взыскателю.</w:t>
      </w:r>
    </w:p>
    <w:p w:rsidR="00684C87" w:rsidRPr="007E46C3" w:rsidRDefault="00684C87" w:rsidP="00684C87">
      <w:pPr>
        <w:autoSpaceDE w:val="0"/>
        <w:autoSpaceDN w:val="0"/>
        <w:adjustRightInd w:val="0"/>
        <w:ind w:firstLine="720"/>
        <w:jc w:val="both"/>
        <w:rPr>
          <w:sz w:val="28"/>
          <w:szCs w:val="28"/>
        </w:rPr>
      </w:pPr>
      <w:r w:rsidRPr="007E46C3">
        <w:rPr>
          <w:sz w:val="28"/>
          <w:szCs w:val="28"/>
        </w:rPr>
        <w:t>В случае возврата в суд исполнительных документов по указанным в абзацах втором и третьем настоящего пункта основаниям взыскателю направляется уведомление с приложением всех поступивших от него документов.</w:t>
      </w:r>
    </w:p>
    <w:p w:rsidR="00684C87" w:rsidRPr="007E46C3" w:rsidRDefault="00684C87" w:rsidP="00684C87">
      <w:pPr>
        <w:autoSpaceDE w:val="0"/>
        <w:autoSpaceDN w:val="0"/>
        <w:adjustRightInd w:val="0"/>
        <w:ind w:firstLine="720"/>
        <w:jc w:val="both"/>
        <w:rPr>
          <w:sz w:val="28"/>
          <w:szCs w:val="28"/>
        </w:rPr>
      </w:pPr>
      <w:bookmarkStart w:id="7" w:name="sub_574"/>
      <w:r w:rsidRPr="007E46C3">
        <w:rPr>
          <w:sz w:val="28"/>
          <w:szCs w:val="28"/>
        </w:rPr>
        <w:t>4. Возвращение исполнительного документа взыскателю не является препятствием для нового предъявления указанного документа к исполнению в пределах срока, исчисляемого в соответствии с законодательством Российской Федерации.</w:t>
      </w:r>
    </w:p>
    <w:bookmarkEnd w:id="7"/>
    <w:p w:rsidR="00684C87" w:rsidRPr="007E46C3" w:rsidRDefault="00684C87" w:rsidP="00684C87">
      <w:pPr>
        <w:autoSpaceDE w:val="0"/>
        <w:autoSpaceDN w:val="0"/>
        <w:adjustRightInd w:val="0"/>
        <w:ind w:firstLine="720"/>
        <w:jc w:val="both"/>
        <w:rPr>
          <w:sz w:val="28"/>
          <w:szCs w:val="28"/>
        </w:rPr>
      </w:pPr>
      <w:r w:rsidRPr="007E46C3">
        <w:rPr>
          <w:sz w:val="28"/>
          <w:szCs w:val="28"/>
        </w:rPr>
        <w:t>5. Действие (бездействие) Финансового органа, исполняющего судебные акты в порядке, определенном настоящим пунктом, либо отказ в совершении таких действий могут быть обжалованы взыскателем в соответствии с законодательством Российской Федерации.</w:t>
      </w:r>
    </w:p>
    <w:p w:rsidR="00684C87" w:rsidRPr="007E46C3" w:rsidRDefault="00684C87" w:rsidP="00684C87">
      <w:pPr>
        <w:rPr>
          <w:b/>
          <w:sz w:val="28"/>
          <w:szCs w:val="28"/>
        </w:rPr>
      </w:pPr>
    </w:p>
    <w:p w:rsidR="00684C87" w:rsidRPr="007E46C3" w:rsidRDefault="0086006B" w:rsidP="0061483D">
      <w:pPr>
        <w:jc w:val="center"/>
        <w:rPr>
          <w:b/>
          <w:sz w:val="28"/>
          <w:szCs w:val="28"/>
        </w:rPr>
      </w:pPr>
      <w:r w:rsidRPr="007E46C3">
        <w:rPr>
          <w:b/>
          <w:sz w:val="28"/>
          <w:szCs w:val="28"/>
        </w:rPr>
        <w:t>Статья 4</w:t>
      </w:r>
      <w:r w:rsidR="00A57EB5">
        <w:rPr>
          <w:b/>
          <w:sz w:val="28"/>
          <w:szCs w:val="28"/>
        </w:rPr>
        <w:t>2</w:t>
      </w:r>
      <w:r w:rsidR="00684C87" w:rsidRPr="007E46C3">
        <w:rPr>
          <w:b/>
          <w:sz w:val="28"/>
          <w:szCs w:val="28"/>
        </w:rPr>
        <w:t>.Исполнение судебных актов по искам к Тамалинскому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Тамалинского района Пензенской области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
    <w:p w:rsidR="00684C87" w:rsidRPr="007E46C3" w:rsidRDefault="00684C87" w:rsidP="00684C87">
      <w:pPr>
        <w:autoSpaceDE w:val="0"/>
        <w:autoSpaceDN w:val="0"/>
        <w:adjustRightInd w:val="0"/>
        <w:ind w:firstLine="720"/>
        <w:jc w:val="both"/>
        <w:rPr>
          <w:sz w:val="28"/>
          <w:szCs w:val="28"/>
        </w:rPr>
      </w:pPr>
    </w:p>
    <w:p w:rsidR="00684C87" w:rsidRPr="007E46C3" w:rsidRDefault="00684C87" w:rsidP="00684C87">
      <w:pPr>
        <w:autoSpaceDE w:val="0"/>
        <w:autoSpaceDN w:val="0"/>
        <w:adjustRightInd w:val="0"/>
        <w:ind w:firstLine="720"/>
        <w:jc w:val="both"/>
        <w:rPr>
          <w:sz w:val="28"/>
          <w:szCs w:val="28"/>
        </w:rPr>
      </w:pPr>
      <w:bookmarkStart w:id="8" w:name="sub_581"/>
      <w:r w:rsidRPr="007E46C3">
        <w:rPr>
          <w:sz w:val="28"/>
          <w:szCs w:val="28"/>
        </w:rPr>
        <w:t xml:space="preserve">1. Для исполнения судебных актов по искам к Тамалинскому району о возмещении вреда, причиненного незаконными действиями (бездействием) </w:t>
      </w:r>
      <w:r w:rsidRPr="007E46C3">
        <w:rPr>
          <w:sz w:val="28"/>
          <w:szCs w:val="28"/>
        </w:rPr>
        <w:lastRenderedPageBreak/>
        <w:t>органов местного самоуправления Тамалинского района Пензенской области или их должностных лиц, в том числе в результате издания органами местного самоуправления Тамалинского района Пензенской области муниципальных правовых актов, не соответствующих закону или иному нормативному правовому акту, а также судебных актов по иным искам о взыскании</w:t>
      </w:r>
      <w:r w:rsidR="00D76F8F">
        <w:rPr>
          <w:sz w:val="28"/>
          <w:szCs w:val="28"/>
        </w:rPr>
        <w:t xml:space="preserve"> </w:t>
      </w:r>
      <w:r w:rsidRPr="007E46C3">
        <w:rPr>
          <w:sz w:val="28"/>
          <w:szCs w:val="28"/>
        </w:rPr>
        <w:t xml:space="preserve">денежных средств за счет средств казны Тамалинского района Пензенской области (за исключением судебных актов о взыскании денежных средств в порядке субсидиарной ответственности главных распорядителей средств бюджета Тамалинского района), судебных актов о присуждении компенсации за нарушение права на исполнение судебного акта в разумный срок за счет средств бюджета Тамалинского района  Пензенской области документы, указанные в </w:t>
      </w:r>
      <w:hyperlink w:anchor="sub_572" w:history="1">
        <w:r w:rsidR="00761612" w:rsidRPr="007E46C3">
          <w:rPr>
            <w:sz w:val="28"/>
            <w:szCs w:val="28"/>
          </w:rPr>
          <w:t xml:space="preserve">п.п. </w:t>
        </w:r>
        <w:r w:rsidRPr="007E46C3">
          <w:rPr>
            <w:sz w:val="28"/>
            <w:szCs w:val="28"/>
          </w:rPr>
          <w:t>2.</w:t>
        </w:r>
        <w:r w:rsidR="00A57EB5">
          <w:rPr>
            <w:sz w:val="28"/>
            <w:szCs w:val="28"/>
          </w:rPr>
          <w:t xml:space="preserve"> Статьи 42</w:t>
        </w:r>
        <w:r w:rsidRPr="007E46C3">
          <w:rPr>
            <w:sz w:val="28"/>
            <w:szCs w:val="28"/>
          </w:rPr>
          <w:t>.</w:t>
        </w:r>
      </w:hyperlink>
      <w:r w:rsidRPr="007E46C3">
        <w:rPr>
          <w:sz w:val="28"/>
          <w:szCs w:val="28"/>
        </w:rPr>
        <w:t xml:space="preserve"> настоящего Положения, направляются для исполнения в Финансовое управление Тамалинского района Пензенской области.</w:t>
      </w:r>
    </w:p>
    <w:bookmarkEnd w:id="8"/>
    <w:p w:rsidR="00684C87" w:rsidRPr="007E46C3" w:rsidRDefault="00684C87" w:rsidP="00684C87">
      <w:pPr>
        <w:autoSpaceDE w:val="0"/>
        <w:autoSpaceDN w:val="0"/>
        <w:adjustRightInd w:val="0"/>
        <w:jc w:val="both"/>
        <w:rPr>
          <w:sz w:val="28"/>
          <w:szCs w:val="28"/>
          <w:lang w:eastAsia="en-US"/>
        </w:rPr>
      </w:pPr>
      <w:r w:rsidRPr="007E46C3">
        <w:rPr>
          <w:sz w:val="28"/>
          <w:szCs w:val="28"/>
          <w:lang w:eastAsia="en-US"/>
        </w:rPr>
        <w:t xml:space="preserve">          Главный распорядитель средств бюджета муниципального образования выступает в суде от имени муниципального образования в качестве представителя ответчика по искам к муниципальному образованию.</w:t>
      </w:r>
    </w:p>
    <w:p w:rsidR="00684C87" w:rsidRPr="007E46C3" w:rsidRDefault="00684C87" w:rsidP="00684C87">
      <w:pPr>
        <w:autoSpaceDE w:val="0"/>
        <w:autoSpaceDN w:val="0"/>
        <w:adjustRightInd w:val="0"/>
        <w:ind w:firstLine="720"/>
        <w:jc w:val="both"/>
        <w:rPr>
          <w:sz w:val="28"/>
          <w:szCs w:val="28"/>
        </w:rPr>
      </w:pPr>
      <w:r w:rsidRPr="007E46C3">
        <w:rPr>
          <w:sz w:val="28"/>
          <w:szCs w:val="28"/>
        </w:rPr>
        <w:t>При</w:t>
      </w:r>
      <w:r w:rsidR="00B72632">
        <w:rPr>
          <w:sz w:val="28"/>
          <w:szCs w:val="28"/>
        </w:rPr>
        <w:t xml:space="preserve"> </w:t>
      </w:r>
      <w:r w:rsidRPr="007E46C3">
        <w:rPr>
          <w:sz w:val="28"/>
          <w:szCs w:val="28"/>
        </w:rPr>
        <w:t xml:space="preserve"> удовлетворении судом исковых или иных требований, предъявляемых к Тамалинскому району Пензенской области и удовлетворяемых за счет казны Тамалинского района Пензенской области, главный распорядитель средств бюджета Тамалинского района Пензенской области, представлявший в суде интересы Тамалинского района Пензенской области, также информирует Финансовое управление Тамалинского района Пензенской области о наличии оснований для обжалования судебного акта.</w:t>
      </w:r>
    </w:p>
    <w:p w:rsidR="00684C87" w:rsidRPr="007E46C3" w:rsidRDefault="00684C87" w:rsidP="00684C87">
      <w:pPr>
        <w:autoSpaceDE w:val="0"/>
        <w:autoSpaceDN w:val="0"/>
        <w:adjustRightInd w:val="0"/>
        <w:ind w:firstLine="720"/>
        <w:jc w:val="both"/>
        <w:rPr>
          <w:sz w:val="28"/>
          <w:szCs w:val="28"/>
        </w:rPr>
      </w:pPr>
      <w:r w:rsidRPr="007E46C3">
        <w:rPr>
          <w:sz w:val="28"/>
          <w:szCs w:val="28"/>
        </w:rPr>
        <w:t>При наличии оснований для обжалования судебного акта главный распорядитель средств бюджета Тамалинского района Пензенской области обязан предоставить в Финансовое управление Тамалинского района Пензенской области информацию о результатах обжалования не позднее одного месяца со дня вступления судебного акта в законную силу.</w:t>
      </w:r>
    </w:p>
    <w:p w:rsidR="00684C87" w:rsidRPr="007E46C3" w:rsidRDefault="00B72632" w:rsidP="00A52724">
      <w:pPr>
        <w:autoSpaceDE w:val="0"/>
        <w:autoSpaceDN w:val="0"/>
        <w:adjustRightInd w:val="0"/>
        <w:jc w:val="both"/>
        <w:rPr>
          <w:sz w:val="28"/>
          <w:szCs w:val="28"/>
        </w:rPr>
      </w:pPr>
      <w:bookmarkStart w:id="9" w:name="sub_582"/>
      <w:r>
        <w:rPr>
          <w:sz w:val="28"/>
          <w:szCs w:val="28"/>
        </w:rPr>
        <w:t xml:space="preserve">     </w:t>
      </w:r>
      <w:r w:rsidR="00684C87" w:rsidRPr="007E46C3">
        <w:rPr>
          <w:sz w:val="28"/>
          <w:szCs w:val="28"/>
        </w:rPr>
        <w:t>2. Исполнение судебных актов осуществляется за счет ассигнований, предусмотренных на эти цели решением о бюджете Тамалинского района Пензенской области. При исполнении судебных актов в объемах, превышающих ассигнования, утвержденные решением о бюджете на эти цели, вносятся соответствующие изменения в сводную бюджетную роспись.</w:t>
      </w:r>
    </w:p>
    <w:p w:rsidR="00684C87" w:rsidRPr="007E46C3" w:rsidRDefault="00B72632" w:rsidP="003B5A44">
      <w:pPr>
        <w:autoSpaceDE w:val="0"/>
        <w:autoSpaceDN w:val="0"/>
        <w:adjustRightInd w:val="0"/>
        <w:jc w:val="both"/>
        <w:rPr>
          <w:sz w:val="28"/>
          <w:szCs w:val="28"/>
        </w:rPr>
      </w:pPr>
      <w:bookmarkStart w:id="10" w:name="sub_583"/>
      <w:bookmarkEnd w:id="9"/>
      <w:r>
        <w:rPr>
          <w:sz w:val="28"/>
          <w:szCs w:val="28"/>
        </w:rPr>
        <w:t xml:space="preserve">    </w:t>
      </w:r>
      <w:r w:rsidR="00684C87" w:rsidRPr="007E46C3">
        <w:rPr>
          <w:sz w:val="28"/>
          <w:szCs w:val="28"/>
        </w:rPr>
        <w:t>3. Исполнение судебных актов производится в течение трех месяцев со дня поступления исполнительных документов на исполнение.</w:t>
      </w:r>
    </w:p>
    <w:bookmarkEnd w:id="10"/>
    <w:p w:rsidR="00684C87" w:rsidRPr="007E46C3" w:rsidRDefault="00B72632" w:rsidP="00B72632">
      <w:pPr>
        <w:autoSpaceDE w:val="0"/>
        <w:autoSpaceDN w:val="0"/>
        <w:adjustRightInd w:val="0"/>
        <w:jc w:val="both"/>
        <w:rPr>
          <w:sz w:val="28"/>
          <w:szCs w:val="28"/>
        </w:rPr>
      </w:pPr>
      <w:r>
        <w:rPr>
          <w:sz w:val="28"/>
          <w:szCs w:val="28"/>
        </w:rPr>
        <w:t xml:space="preserve">   </w:t>
      </w:r>
      <w:r w:rsidR="00684C87" w:rsidRPr="007E46C3">
        <w:rPr>
          <w:sz w:val="28"/>
          <w:szCs w:val="28"/>
        </w:rPr>
        <w:t>Исполнение судебных актов может быть приостановлено в соответствии с законодательством Российской Федерации.</w:t>
      </w:r>
    </w:p>
    <w:p w:rsidR="00684C87" w:rsidRPr="007E46C3" w:rsidRDefault="00B72632" w:rsidP="009A3121">
      <w:pPr>
        <w:autoSpaceDE w:val="0"/>
        <w:autoSpaceDN w:val="0"/>
        <w:adjustRightInd w:val="0"/>
        <w:jc w:val="both"/>
        <w:rPr>
          <w:sz w:val="28"/>
          <w:szCs w:val="28"/>
        </w:rPr>
      </w:pPr>
      <w:r>
        <w:rPr>
          <w:sz w:val="28"/>
          <w:szCs w:val="28"/>
        </w:rPr>
        <w:t xml:space="preserve">    </w:t>
      </w:r>
      <w:r w:rsidR="00684C87" w:rsidRPr="007E46C3">
        <w:rPr>
          <w:sz w:val="28"/>
          <w:szCs w:val="28"/>
        </w:rPr>
        <w:t>4. Финансовое управление Тамалинского района Пензенской области ведет учет и осуществляет хранение исполнительных документов и иных документов, связанных с их исполнением.</w:t>
      </w:r>
    </w:p>
    <w:p w:rsidR="00684C87" w:rsidRPr="007E46C3" w:rsidRDefault="00684C87" w:rsidP="00684C87">
      <w:pPr>
        <w:autoSpaceDE w:val="0"/>
        <w:autoSpaceDN w:val="0"/>
        <w:adjustRightInd w:val="0"/>
        <w:ind w:firstLine="720"/>
        <w:jc w:val="both"/>
        <w:rPr>
          <w:b/>
          <w:sz w:val="28"/>
          <w:szCs w:val="28"/>
        </w:rPr>
      </w:pPr>
    </w:p>
    <w:p w:rsidR="00684C87" w:rsidRPr="007E46C3" w:rsidRDefault="00C64571" w:rsidP="00BF5426">
      <w:pPr>
        <w:autoSpaceDE w:val="0"/>
        <w:autoSpaceDN w:val="0"/>
        <w:adjustRightInd w:val="0"/>
        <w:ind w:firstLine="720"/>
        <w:jc w:val="center"/>
        <w:rPr>
          <w:b/>
          <w:sz w:val="28"/>
          <w:szCs w:val="28"/>
        </w:rPr>
      </w:pPr>
      <w:r w:rsidRPr="007E46C3">
        <w:rPr>
          <w:b/>
          <w:sz w:val="28"/>
          <w:szCs w:val="28"/>
        </w:rPr>
        <w:t>Статья 4</w:t>
      </w:r>
      <w:r w:rsidR="000C03C1">
        <w:rPr>
          <w:b/>
          <w:sz w:val="28"/>
          <w:szCs w:val="28"/>
        </w:rPr>
        <w:t>3</w:t>
      </w:r>
      <w:r w:rsidR="00AE7CAE" w:rsidRPr="007E46C3">
        <w:rPr>
          <w:b/>
          <w:sz w:val="28"/>
          <w:szCs w:val="28"/>
        </w:rPr>
        <w:t>.</w:t>
      </w:r>
      <w:r w:rsidR="00684C87" w:rsidRPr="007E46C3">
        <w:rPr>
          <w:b/>
          <w:sz w:val="28"/>
          <w:szCs w:val="28"/>
        </w:rPr>
        <w:t>Исполнение судебных актов, предусматривающих обращение взыскания на средства бюджета Тамалинского района Пензенской области по денежным обязательствам муниципальных казенных учреждений</w:t>
      </w:r>
    </w:p>
    <w:p w:rsidR="00114640" w:rsidRPr="007E46C3" w:rsidRDefault="00114640" w:rsidP="00684C87">
      <w:pPr>
        <w:autoSpaceDE w:val="0"/>
        <w:autoSpaceDN w:val="0"/>
        <w:adjustRightInd w:val="0"/>
        <w:ind w:firstLine="720"/>
        <w:jc w:val="both"/>
        <w:rPr>
          <w:b/>
          <w:sz w:val="28"/>
          <w:szCs w:val="28"/>
        </w:rPr>
      </w:pPr>
    </w:p>
    <w:p w:rsidR="00684C87" w:rsidRPr="007E46C3" w:rsidRDefault="00684C87" w:rsidP="00684C87">
      <w:pPr>
        <w:autoSpaceDE w:val="0"/>
        <w:autoSpaceDN w:val="0"/>
        <w:adjustRightInd w:val="0"/>
        <w:ind w:firstLine="720"/>
        <w:jc w:val="both"/>
        <w:rPr>
          <w:sz w:val="28"/>
          <w:szCs w:val="28"/>
        </w:rPr>
      </w:pPr>
      <w:bookmarkStart w:id="11" w:name="sub_591"/>
      <w:r w:rsidRPr="007E46C3">
        <w:rPr>
          <w:sz w:val="28"/>
          <w:szCs w:val="28"/>
        </w:rPr>
        <w:lastRenderedPageBreak/>
        <w:t xml:space="preserve">1. Исполнительный документ, предусматривающий обращение взыскания на средства бюджета Тамалинского района  Пензенской области по денежным обязательствам его казенного учреждения - должника, направляется судом по просьбе взыскателя или самим взыскателем вместе с документами, указанными в </w:t>
      </w:r>
      <w:r w:rsidR="006B7AA7" w:rsidRPr="007E46C3">
        <w:rPr>
          <w:sz w:val="28"/>
          <w:szCs w:val="28"/>
          <w:lang w:eastAsia="en-US"/>
        </w:rPr>
        <w:t>пп</w:t>
      </w:r>
      <w:r w:rsidR="00A8079A" w:rsidRPr="007E46C3">
        <w:rPr>
          <w:sz w:val="28"/>
          <w:szCs w:val="28"/>
          <w:lang w:eastAsia="en-US"/>
        </w:rPr>
        <w:t>.</w:t>
      </w:r>
      <w:r w:rsidR="000C03C1">
        <w:rPr>
          <w:sz w:val="28"/>
          <w:szCs w:val="28"/>
          <w:lang w:eastAsia="en-US"/>
        </w:rPr>
        <w:t xml:space="preserve"> 2 Статьи 42</w:t>
      </w:r>
      <w:r w:rsidR="006B7AA7" w:rsidRPr="007E46C3">
        <w:rPr>
          <w:sz w:val="28"/>
          <w:szCs w:val="28"/>
          <w:lang w:eastAsia="en-US"/>
        </w:rPr>
        <w:t xml:space="preserve"> </w:t>
      </w:r>
      <w:r w:rsidRPr="007E46C3">
        <w:rPr>
          <w:sz w:val="28"/>
          <w:szCs w:val="28"/>
        </w:rPr>
        <w:t>настоящего Положения, в Финансовое управление Тамалинского  района Пензенской области.</w:t>
      </w:r>
    </w:p>
    <w:p w:rsidR="00684C87" w:rsidRPr="007E46C3" w:rsidRDefault="00684C87" w:rsidP="00684C87">
      <w:pPr>
        <w:autoSpaceDE w:val="0"/>
        <w:autoSpaceDN w:val="0"/>
        <w:adjustRightInd w:val="0"/>
        <w:ind w:firstLine="720"/>
        <w:jc w:val="both"/>
        <w:rPr>
          <w:sz w:val="28"/>
          <w:szCs w:val="28"/>
        </w:rPr>
      </w:pPr>
      <w:bookmarkStart w:id="12" w:name="sub_592"/>
      <w:bookmarkEnd w:id="11"/>
      <w:r w:rsidRPr="007E46C3">
        <w:rPr>
          <w:sz w:val="28"/>
          <w:szCs w:val="28"/>
        </w:rPr>
        <w:t>2. Финансовое управление Тамалинского района  Пензенской области, не позднее пяти рабочих дней после получения исполнительного документа направляет должнику уведомление о поступлении исполнительного документа и дате его приема к исполнению с приложением копии судебного акта и заявления взыскателя.</w:t>
      </w:r>
    </w:p>
    <w:bookmarkEnd w:id="12"/>
    <w:p w:rsidR="00684C87" w:rsidRPr="007E46C3" w:rsidRDefault="00684C87" w:rsidP="00684C87">
      <w:pPr>
        <w:autoSpaceDE w:val="0"/>
        <w:autoSpaceDN w:val="0"/>
        <w:adjustRightInd w:val="0"/>
        <w:ind w:firstLine="720"/>
        <w:jc w:val="both"/>
        <w:rPr>
          <w:sz w:val="28"/>
          <w:szCs w:val="28"/>
        </w:rPr>
      </w:pPr>
      <w:r w:rsidRPr="007E46C3">
        <w:rPr>
          <w:sz w:val="28"/>
          <w:szCs w:val="28"/>
        </w:rPr>
        <w:t xml:space="preserve">При наличии оснований, указанных в </w:t>
      </w:r>
      <w:hyperlink w:anchor="sub_573" w:history="1">
        <w:r w:rsidRPr="007E46C3">
          <w:rPr>
            <w:sz w:val="28"/>
            <w:szCs w:val="28"/>
          </w:rPr>
          <w:t>п.п</w:t>
        </w:r>
        <w:r w:rsidR="00625610" w:rsidRPr="007E46C3">
          <w:rPr>
            <w:sz w:val="28"/>
            <w:szCs w:val="28"/>
          </w:rPr>
          <w:t xml:space="preserve">3 и </w:t>
        </w:r>
        <w:r w:rsidRPr="007E46C3">
          <w:rPr>
            <w:sz w:val="28"/>
            <w:szCs w:val="28"/>
          </w:rPr>
          <w:t xml:space="preserve">4. </w:t>
        </w:r>
      </w:hyperlink>
      <w:r w:rsidR="000C03C1">
        <w:rPr>
          <w:sz w:val="28"/>
          <w:szCs w:val="28"/>
        </w:rPr>
        <w:t>Статьи 42</w:t>
      </w:r>
      <w:r w:rsidR="00625610" w:rsidRPr="007E46C3">
        <w:rPr>
          <w:sz w:val="28"/>
          <w:szCs w:val="28"/>
        </w:rPr>
        <w:t xml:space="preserve"> </w:t>
      </w:r>
      <w:r w:rsidRPr="007E46C3">
        <w:rPr>
          <w:sz w:val="28"/>
          <w:szCs w:val="28"/>
        </w:rPr>
        <w:t>настоящего Положения, Финансовое управление Тамалинского района  Пензенской области, возвращает исполнительные документы со всеми поступившими приложениями к ним взыскателю без исполнения в течение пяти рабочих дней со дня их поступления с указанием причины возврата.</w:t>
      </w:r>
    </w:p>
    <w:p w:rsidR="00684C87" w:rsidRPr="007E46C3" w:rsidRDefault="00684C87" w:rsidP="00684C87">
      <w:pPr>
        <w:autoSpaceDE w:val="0"/>
        <w:autoSpaceDN w:val="0"/>
        <w:adjustRightInd w:val="0"/>
        <w:ind w:firstLine="720"/>
        <w:jc w:val="both"/>
        <w:rPr>
          <w:sz w:val="28"/>
          <w:szCs w:val="28"/>
        </w:rPr>
      </w:pPr>
      <w:bookmarkStart w:id="13" w:name="sub_593"/>
      <w:r w:rsidRPr="007E46C3">
        <w:rPr>
          <w:sz w:val="28"/>
          <w:szCs w:val="28"/>
        </w:rPr>
        <w:t>3. Должник в течение 10 рабочих дней со дня получения уведомления представляет в Финансовое управление Тамалинского района  Пензенской области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бюджета Тамалинского района  Пензенской области по исполнению исполнительного документа применительно к бюджетной классификации Российской Федерации текущего финансового года.</w:t>
      </w:r>
    </w:p>
    <w:bookmarkEnd w:id="13"/>
    <w:p w:rsidR="00684C87" w:rsidRPr="007E46C3" w:rsidRDefault="00684C87" w:rsidP="00684C87">
      <w:pPr>
        <w:autoSpaceDE w:val="0"/>
        <w:autoSpaceDN w:val="0"/>
        <w:adjustRightInd w:val="0"/>
        <w:ind w:firstLine="720"/>
        <w:jc w:val="both"/>
        <w:rPr>
          <w:sz w:val="28"/>
          <w:szCs w:val="28"/>
        </w:rPr>
      </w:pPr>
      <w:r w:rsidRPr="007E46C3">
        <w:rPr>
          <w:sz w:val="28"/>
          <w:szCs w:val="28"/>
        </w:rPr>
        <w:t>Если выплаты по исполнению исполнительного документа имеют периодический характер, должник одновременно с информацией, указанной в абзаце первом настоящего пункта, представляет в Финансовое управление Тамалинского района  Пензенской области информацию о дате ежемесячной выплаты по данному исполнительному документу.</w:t>
      </w:r>
    </w:p>
    <w:p w:rsidR="00684C87" w:rsidRPr="007E46C3" w:rsidRDefault="00684C87" w:rsidP="00684C87">
      <w:pPr>
        <w:autoSpaceDE w:val="0"/>
        <w:autoSpaceDN w:val="0"/>
        <w:adjustRightInd w:val="0"/>
        <w:ind w:firstLine="720"/>
        <w:jc w:val="both"/>
        <w:rPr>
          <w:sz w:val="28"/>
          <w:szCs w:val="28"/>
        </w:rPr>
      </w:pPr>
      <w:r w:rsidRPr="007E46C3">
        <w:rPr>
          <w:sz w:val="28"/>
          <w:szCs w:val="28"/>
        </w:rPr>
        <w:t>Для исполнения исполнительного документа за счет средств бюджета Тамалинского района  Пензенской области должник одновременно с информацией, указанной в абзаце первом настоящего пункта, представляет в Финансовое управление Тамалинского района  Пензенской области платежное поручение на перечисление средств в размере полного либо частичного исполнения исполнительного документа в пределах остатка объемов финансирования расходов, отраженных на его лицевом счете получателя средств бюджета Тамалинского района  Пензенской области, по соответствующим кодам бюджетной классификации Российской Федерации.</w:t>
      </w:r>
    </w:p>
    <w:p w:rsidR="00684C87" w:rsidRPr="007E46C3" w:rsidRDefault="00684C87" w:rsidP="00684C87">
      <w:pPr>
        <w:autoSpaceDE w:val="0"/>
        <w:autoSpaceDN w:val="0"/>
        <w:adjustRightInd w:val="0"/>
        <w:ind w:firstLine="720"/>
        <w:jc w:val="both"/>
        <w:rPr>
          <w:sz w:val="28"/>
          <w:szCs w:val="28"/>
        </w:rPr>
      </w:pPr>
      <w:r w:rsidRPr="007E46C3">
        <w:rPr>
          <w:sz w:val="28"/>
          <w:szCs w:val="28"/>
        </w:rPr>
        <w:t>При нарушении должником требований, установленных настоящим пунктом, Финансовое управление Тамалинского района  Пензенской области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Финансовом управлении Тамалинского района  Пензенской области (за исключением операций по исполнению исполнительных документов), с уведомлением должника и его структурных (обособленных) подразделений.</w:t>
      </w:r>
    </w:p>
    <w:p w:rsidR="00684C87" w:rsidRPr="007E46C3" w:rsidRDefault="00684C87" w:rsidP="00684C87">
      <w:pPr>
        <w:autoSpaceDE w:val="0"/>
        <w:autoSpaceDN w:val="0"/>
        <w:adjustRightInd w:val="0"/>
        <w:ind w:firstLine="720"/>
        <w:jc w:val="both"/>
        <w:rPr>
          <w:sz w:val="28"/>
          <w:szCs w:val="28"/>
        </w:rPr>
      </w:pPr>
      <w:bookmarkStart w:id="14" w:name="sub_594"/>
      <w:r w:rsidRPr="007E46C3">
        <w:rPr>
          <w:sz w:val="28"/>
          <w:szCs w:val="28"/>
        </w:rPr>
        <w:lastRenderedPageBreak/>
        <w:t>4. При отсутствии или недостаточности соответствующих лимитов бюджетных обязательств (бюджетных ассигнований) и (или) объемов финансирования расходов для полного исполнения исполнительного документа должник направляет органу местного самоуправления Тамалинского района Пензенской области, осуществляющему бюджетные полномочия главного распорядителя (распорядителя) средств бюджета Тамалинского района  Пензенской области, в ведении которого он находится, запрос-требование о необходимости выделения ему дополнительных лимитов бюджетных обязательств (бюджетных ассигнований) и (или) объемов финансирования расходов в целях исполнения исполнительного документа с указанием даты его поступления в Финансовое управление Тамалинского района  Пензенской области.</w:t>
      </w:r>
    </w:p>
    <w:p w:rsidR="00684C87" w:rsidRPr="007E46C3" w:rsidRDefault="00684C87" w:rsidP="00684C87">
      <w:pPr>
        <w:autoSpaceDE w:val="0"/>
        <w:autoSpaceDN w:val="0"/>
        <w:adjustRightInd w:val="0"/>
        <w:ind w:firstLine="720"/>
        <w:jc w:val="both"/>
        <w:rPr>
          <w:sz w:val="28"/>
          <w:szCs w:val="28"/>
        </w:rPr>
      </w:pPr>
      <w:bookmarkStart w:id="15" w:name="sub_595"/>
      <w:bookmarkEnd w:id="14"/>
      <w:r w:rsidRPr="007E46C3">
        <w:rPr>
          <w:sz w:val="28"/>
          <w:szCs w:val="28"/>
        </w:rPr>
        <w:t>5. Орган местного самоуправления Тамалинского района Пензенской области, осуществляющий бюджетные полномочия главного распорядителя (распорядителя) средств бюджета Тамалинского района  Пензенской области в трехмесячный срок со дня поступления исполнительного документа в Финансовое управление Тамалинского района  Пензенской области обеспечивает выделение лимитов бюджетных обязательств (бюджетных ассигнований) и (или) объемов финансирования расходов в соответствии с запросом-требованием.</w:t>
      </w:r>
    </w:p>
    <w:p w:rsidR="00684C87" w:rsidRPr="007E46C3" w:rsidRDefault="00684C87" w:rsidP="00684C87">
      <w:pPr>
        <w:autoSpaceDE w:val="0"/>
        <w:autoSpaceDN w:val="0"/>
        <w:adjustRightInd w:val="0"/>
        <w:ind w:firstLine="720"/>
        <w:jc w:val="both"/>
        <w:rPr>
          <w:sz w:val="28"/>
          <w:szCs w:val="28"/>
        </w:rPr>
      </w:pPr>
      <w:bookmarkStart w:id="16" w:name="sub_596"/>
      <w:bookmarkEnd w:id="15"/>
      <w:r w:rsidRPr="007E46C3">
        <w:rPr>
          <w:sz w:val="28"/>
          <w:szCs w:val="28"/>
        </w:rPr>
        <w:t>6. Должник обязан представить в Финансовое управление Тамалинского района  Пензенской области платежное поручение на перечисление в установленном порядке средств для полного либо частичного исполнения исполнительного документа не позднее следующего рабочего дня после дня получения в установленном порядке лимитов бюджетных обязательств (бюджетных ассигнований) и (или) объемов финансирования расходов по соответствующим кодам бюджетной классификации Российской Федерации.</w:t>
      </w:r>
    </w:p>
    <w:bookmarkEnd w:id="16"/>
    <w:p w:rsidR="00684C87" w:rsidRPr="007E46C3" w:rsidRDefault="00684C87" w:rsidP="00684C87">
      <w:pPr>
        <w:autoSpaceDE w:val="0"/>
        <w:autoSpaceDN w:val="0"/>
        <w:adjustRightInd w:val="0"/>
        <w:ind w:firstLine="720"/>
        <w:jc w:val="both"/>
        <w:rPr>
          <w:sz w:val="28"/>
          <w:szCs w:val="28"/>
        </w:rPr>
      </w:pPr>
      <w:r w:rsidRPr="007E46C3">
        <w:rPr>
          <w:sz w:val="28"/>
          <w:szCs w:val="28"/>
        </w:rPr>
        <w:t>При неисполнении должником требований, установленных настоящим пунктом, Финансовое управление Тамалинского района  Пензенской области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Финансовом управлении Тамалинского района  Пензенской области (за исключением операций по исполнению исполнительных документов), с уведомлением должника и его структурных (обособленных) подразделений.</w:t>
      </w:r>
    </w:p>
    <w:p w:rsidR="00684C87" w:rsidRPr="007E46C3" w:rsidRDefault="00684C87" w:rsidP="00684C87">
      <w:pPr>
        <w:autoSpaceDE w:val="0"/>
        <w:autoSpaceDN w:val="0"/>
        <w:adjustRightInd w:val="0"/>
        <w:ind w:firstLine="720"/>
        <w:jc w:val="both"/>
        <w:rPr>
          <w:sz w:val="28"/>
          <w:szCs w:val="28"/>
        </w:rPr>
      </w:pPr>
      <w:bookmarkStart w:id="17" w:name="sub_597"/>
      <w:r w:rsidRPr="007E46C3">
        <w:rPr>
          <w:sz w:val="28"/>
          <w:szCs w:val="28"/>
        </w:rPr>
        <w:t xml:space="preserve">7. При неисполнении должником в течение трех месяцев со дня поступления исполнительного документа в Финансовое управление Тамалинского  района  Пензенской области, а также при нарушении должником срока выплат, указанного им в соответствии с </w:t>
      </w:r>
      <w:hyperlink w:anchor="sub_593" w:history="1">
        <w:r w:rsidR="00595EF6" w:rsidRPr="007E46C3">
          <w:rPr>
            <w:sz w:val="28"/>
            <w:szCs w:val="28"/>
          </w:rPr>
          <w:t>п.п.</w:t>
        </w:r>
        <w:r w:rsidRPr="007E46C3">
          <w:rPr>
            <w:sz w:val="28"/>
            <w:szCs w:val="28"/>
          </w:rPr>
          <w:t>.3</w:t>
        </w:r>
      </w:hyperlink>
      <w:r w:rsidR="007D740B" w:rsidRPr="007E46C3">
        <w:rPr>
          <w:sz w:val="28"/>
          <w:szCs w:val="28"/>
        </w:rPr>
        <w:t>.  Статьи 4</w:t>
      </w:r>
      <w:r w:rsidR="000C03C1">
        <w:rPr>
          <w:sz w:val="28"/>
          <w:szCs w:val="28"/>
        </w:rPr>
        <w:t>3</w:t>
      </w:r>
      <w:r w:rsidRPr="007E46C3">
        <w:rPr>
          <w:sz w:val="28"/>
          <w:szCs w:val="28"/>
        </w:rPr>
        <w:t xml:space="preserve">, по исполнительному документу, предусматривающему выплаты периодического характера, Финансовое управление Тамалинского района  Пензенской области приостанавливает до момента устранения нарушения осуществление операций по расходованию средств на всех лицевых счетах должника, включая лицевые счета его структурных (обособленных) подразделений, открытые в Финансовом управлении Тамалинского района  Пензенской области (за исключением операций </w:t>
      </w:r>
      <w:r w:rsidRPr="007E46C3">
        <w:rPr>
          <w:sz w:val="28"/>
          <w:szCs w:val="28"/>
        </w:rPr>
        <w:lastRenderedPageBreak/>
        <w:t>по исполнению исполнительных документов), с уведомлением должника и его структурных (обособленных) подразделений.</w:t>
      </w:r>
    </w:p>
    <w:bookmarkEnd w:id="17"/>
    <w:p w:rsidR="00684C87" w:rsidRPr="007E46C3" w:rsidRDefault="00684C87" w:rsidP="00684C87">
      <w:pPr>
        <w:autoSpaceDE w:val="0"/>
        <w:autoSpaceDN w:val="0"/>
        <w:adjustRightInd w:val="0"/>
        <w:ind w:firstLine="720"/>
        <w:jc w:val="both"/>
        <w:rPr>
          <w:sz w:val="28"/>
          <w:szCs w:val="28"/>
        </w:rPr>
      </w:pPr>
      <w:r w:rsidRPr="007E46C3">
        <w:rPr>
          <w:sz w:val="28"/>
          <w:szCs w:val="28"/>
        </w:rPr>
        <w:t>Операции по лицевым счетам должника не приостанавливаются при предъявлении должником в Финансовое управление Тамалинского района  Пензенской области документа, подтверждающего исполнение исполнительного документа, документа об отсрочке, о рассрочке или об отложении исполнения судебных актов либо документа, отменяющего или приостанавливающего исполнение судебного акта, на основании которого выдан исполнительный документ.</w:t>
      </w:r>
    </w:p>
    <w:p w:rsidR="00684C87" w:rsidRPr="007E46C3" w:rsidRDefault="00684C87" w:rsidP="00684C87">
      <w:pPr>
        <w:autoSpaceDE w:val="0"/>
        <w:autoSpaceDN w:val="0"/>
        <w:adjustRightInd w:val="0"/>
        <w:ind w:firstLine="720"/>
        <w:jc w:val="both"/>
        <w:rPr>
          <w:sz w:val="28"/>
          <w:szCs w:val="28"/>
        </w:rPr>
      </w:pPr>
      <w:r w:rsidRPr="007E46C3">
        <w:rPr>
          <w:sz w:val="28"/>
          <w:szCs w:val="28"/>
        </w:rPr>
        <w:t>При неисполнении должником исполнительного документа в течение трех месяцев со дня его поступления в Финансовое управление Тамалинского района  Пензенской области Финансовое управление Тамалинского района  Пензенской области в течение 10 дней информирует об этом взыскателя.</w:t>
      </w:r>
    </w:p>
    <w:p w:rsidR="00684C87" w:rsidRPr="007E46C3" w:rsidRDefault="00684C87" w:rsidP="00684C87">
      <w:pPr>
        <w:autoSpaceDE w:val="0"/>
        <w:autoSpaceDN w:val="0"/>
        <w:adjustRightInd w:val="0"/>
        <w:ind w:firstLine="720"/>
        <w:jc w:val="both"/>
        <w:rPr>
          <w:sz w:val="28"/>
          <w:szCs w:val="28"/>
        </w:rPr>
      </w:pPr>
      <w:bookmarkStart w:id="18" w:name="sub_598"/>
      <w:r w:rsidRPr="007E46C3">
        <w:rPr>
          <w:sz w:val="28"/>
          <w:szCs w:val="28"/>
        </w:rPr>
        <w:t>8. При поступлении в Финансовое управление Тамалинского района  Пензенской области заявления взыскателя об отзыве исполнительного документа Финансовое управление Тамалинского района  Пензенской области возвращает взыскателю полностью или частично неисполненный исполнительный документ с указанием в сопроводительном письме причины его неисполнения.</w:t>
      </w:r>
    </w:p>
    <w:bookmarkEnd w:id="18"/>
    <w:p w:rsidR="00684C87" w:rsidRPr="007E46C3" w:rsidRDefault="00684C87" w:rsidP="00684C87">
      <w:pPr>
        <w:autoSpaceDE w:val="0"/>
        <w:autoSpaceDN w:val="0"/>
        <w:adjustRightInd w:val="0"/>
        <w:ind w:firstLine="720"/>
        <w:jc w:val="both"/>
        <w:rPr>
          <w:sz w:val="28"/>
          <w:szCs w:val="28"/>
        </w:rPr>
      </w:pPr>
      <w:r w:rsidRPr="007E46C3">
        <w:rPr>
          <w:sz w:val="28"/>
          <w:szCs w:val="28"/>
        </w:rPr>
        <w:t>В случае частичного исполнения должником исполнительного документа указанный документ возвращается взыскателю с отметкой о размере перечисленной суммы.</w:t>
      </w:r>
    </w:p>
    <w:p w:rsidR="00684C87" w:rsidRPr="007E46C3" w:rsidRDefault="00684C87" w:rsidP="00684C87">
      <w:pPr>
        <w:autoSpaceDE w:val="0"/>
        <w:autoSpaceDN w:val="0"/>
        <w:adjustRightInd w:val="0"/>
        <w:ind w:firstLine="720"/>
        <w:jc w:val="both"/>
        <w:rPr>
          <w:sz w:val="28"/>
          <w:szCs w:val="28"/>
        </w:rPr>
      </w:pPr>
      <w:r w:rsidRPr="007E46C3">
        <w:rPr>
          <w:sz w:val="28"/>
          <w:szCs w:val="28"/>
        </w:rPr>
        <w:t>При поступлении заявления взыскателя об отзыве исполнительного документа в Финансовое управление Тамалинского района  Пензенской области в период приостановления операций по расходованию средств на лицевых счетах должника (за исключением операций по исполнению исполнительных документов) Финансовое управление Тамалинского района  Пензенской области уведомляет должника об отмене приостановления операций по лицевым счетам должника, а исполнительный документ возвращает взыскателю в порядке, определенном абзацами первым и вторым настоящего пункта.</w:t>
      </w:r>
    </w:p>
    <w:p w:rsidR="00684C87" w:rsidRPr="007E46C3" w:rsidRDefault="00684C87" w:rsidP="00684C87">
      <w:pPr>
        <w:autoSpaceDE w:val="0"/>
        <w:autoSpaceDN w:val="0"/>
        <w:adjustRightInd w:val="0"/>
        <w:ind w:firstLine="720"/>
        <w:jc w:val="both"/>
        <w:rPr>
          <w:sz w:val="28"/>
          <w:szCs w:val="28"/>
        </w:rPr>
      </w:pPr>
      <w:bookmarkStart w:id="19" w:name="sub_599"/>
      <w:r w:rsidRPr="007E46C3">
        <w:rPr>
          <w:sz w:val="28"/>
          <w:szCs w:val="28"/>
        </w:rPr>
        <w:t>9. В случае удовлетворения судом заявления взыскателя о взыскании средств с органа местного самоуправления Тамалинского района Пензенской области, осуществляющего бюджетные полномочия главного распорядителя (распорядителя) средств бюджета Тамалинского района  Пензенской области средств бюджета Тамалинского района  Пензенской области в порядке субсидиарной ответственности на основании полностью или частично неисполненного исполнительного документа по денежным обязательствам находящегося в его ведении получателя средств бюджета Тамалинского района  Пензенской</w:t>
      </w:r>
      <w:r w:rsidR="00925957">
        <w:rPr>
          <w:sz w:val="28"/>
          <w:szCs w:val="28"/>
        </w:rPr>
        <w:t xml:space="preserve"> </w:t>
      </w:r>
      <w:r w:rsidRPr="007E46C3">
        <w:rPr>
          <w:sz w:val="28"/>
          <w:szCs w:val="28"/>
        </w:rPr>
        <w:t xml:space="preserve">области исполнительный документ о взыскании средств с органа местного самоуправления Тамалинского района Пензенской области, осуществляющего бюджетные полномочия главного распорядителя (распорядителя) средств бюджета Тамалинского района  Пензенской области средств бюджета Тамалинского района  Пензенской области направляется в Финансовое управление Тамалинского района  Пензенской области для исполнения в порядке, установленном </w:t>
      </w:r>
      <w:hyperlink r:id="rId22" w:history="1">
        <w:r w:rsidRPr="007E46C3">
          <w:rPr>
            <w:sz w:val="28"/>
            <w:szCs w:val="28"/>
          </w:rPr>
          <w:t>Бюджетным кодексом</w:t>
        </w:r>
      </w:hyperlink>
      <w:r w:rsidRPr="007E46C3">
        <w:rPr>
          <w:sz w:val="28"/>
          <w:szCs w:val="28"/>
        </w:rPr>
        <w:t xml:space="preserve"> РФ и настоящим Положением.</w:t>
      </w:r>
    </w:p>
    <w:p w:rsidR="00684C87" w:rsidRPr="007E46C3" w:rsidRDefault="00684C87" w:rsidP="00684C87">
      <w:pPr>
        <w:autoSpaceDE w:val="0"/>
        <w:autoSpaceDN w:val="0"/>
        <w:adjustRightInd w:val="0"/>
        <w:ind w:firstLine="720"/>
        <w:jc w:val="both"/>
        <w:rPr>
          <w:sz w:val="28"/>
          <w:szCs w:val="28"/>
        </w:rPr>
      </w:pPr>
      <w:bookmarkStart w:id="20" w:name="sub_5910"/>
      <w:bookmarkEnd w:id="19"/>
      <w:r w:rsidRPr="007E46C3">
        <w:rPr>
          <w:sz w:val="28"/>
          <w:szCs w:val="28"/>
        </w:rPr>
        <w:lastRenderedPageBreak/>
        <w:t>10. Финансовое управление Тамалинского района  Пензенской области при исполнении в полном объеме исполнительного документа направляет исполнительный документ с отметкой о размере перечисленной суммы в суд, выдавший этот документ.</w:t>
      </w:r>
    </w:p>
    <w:bookmarkEnd w:id="20"/>
    <w:p w:rsidR="00684C87" w:rsidRPr="007E46C3" w:rsidRDefault="00925957" w:rsidP="00684C87">
      <w:pPr>
        <w:autoSpaceDE w:val="0"/>
        <w:autoSpaceDN w:val="0"/>
        <w:adjustRightInd w:val="0"/>
        <w:jc w:val="both"/>
        <w:outlineLvl w:val="1"/>
        <w:rPr>
          <w:sz w:val="28"/>
          <w:szCs w:val="28"/>
        </w:rPr>
      </w:pPr>
      <w:r>
        <w:rPr>
          <w:sz w:val="28"/>
          <w:szCs w:val="28"/>
        </w:rPr>
        <w:t xml:space="preserve">    </w:t>
      </w:r>
      <w:r w:rsidR="00684C87" w:rsidRPr="007E46C3">
        <w:rPr>
          <w:sz w:val="28"/>
          <w:szCs w:val="28"/>
        </w:rPr>
        <w:t>11. Финансовое управление Тамалинского района  Пензенской области ведет учет и осуществляет хранение исполнительных документов и иных документов, связанных с их исполнением, в установленном им порядке</w:t>
      </w:r>
      <w:r w:rsidR="00CF7AA1" w:rsidRPr="007E46C3">
        <w:rPr>
          <w:sz w:val="28"/>
          <w:szCs w:val="28"/>
        </w:rPr>
        <w:t>.</w:t>
      </w:r>
    </w:p>
    <w:p w:rsidR="00CF7AA1" w:rsidRPr="007E46C3" w:rsidRDefault="00CF7AA1" w:rsidP="00684C87">
      <w:pPr>
        <w:autoSpaceDE w:val="0"/>
        <w:autoSpaceDN w:val="0"/>
        <w:adjustRightInd w:val="0"/>
        <w:jc w:val="both"/>
        <w:outlineLvl w:val="1"/>
        <w:rPr>
          <w:sz w:val="28"/>
          <w:szCs w:val="28"/>
        </w:rPr>
      </w:pPr>
    </w:p>
    <w:p w:rsidR="00B64FB2" w:rsidRPr="007E46C3" w:rsidRDefault="00E6154A" w:rsidP="00B64FB2">
      <w:pPr>
        <w:pStyle w:val="aff1"/>
        <w:jc w:val="center"/>
        <w:rPr>
          <w:rFonts w:ascii="Times New Roman" w:hAnsi="Times New Roman"/>
          <w:b/>
          <w:sz w:val="28"/>
          <w:szCs w:val="28"/>
        </w:rPr>
      </w:pPr>
      <w:r w:rsidRPr="007E46C3">
        <w:rPr>
          <w:rFonts w:ascii="Times New Roman" w:hAnsi="Times New Roman"/>
          <w:b/>
          <w:sz w:val="28"/>
          <w:szCs w:val="28"/>
        </w:rPr>
        <w:t>Статья</w:t>
      </w:r>
      <w:r w:rsidR="00DD47D1">
        <w:rPr>
          <w:rFonts w:ascii="Times New Roman" w:hAnsi="Times New Roman"/>
          <w:b/>
          <w:sz w:val="28"/>
          <w:szCs w:val="28"/>
        </w:rPr>
        <w:t xml:space="preserve"> </w:t>
      </w:r>
      <w:r w:rsidR="00E227E5" w:rsidRPr="007E46C3">
        <w:rPr>
          <w:rFonts w:ascii="Times New Roman" w:hAnsi="Times New Roman"/>
          <w:b/>
          <w:sz w:val="28"/>
          <w:szCs w:val="28"/>
        </w:rPr>
        <w:t>4</w:t>
      </w:r>
      <w:r w:rsidR="000C03C1">
        <w:rPr>
          <w:rFonts w:ascii="Times New Roman" w:hAnsi="Times New Roman"/>
          <w:b/>
          <w:sz w:val="28"/>
          <w:szCs w:val="28"/>
        </w:rPr>
        <w:t>4</w:t>
      </w:r>
      <w:r w:rsidR="00B64FB2" w:rsidRPr="007E46C3">
        <w:rPr>
          <w:rFonts w:ascii="Times New Roman" w:hAnsi="Times New Roman"/>
          <w:b/>
          <w:sz w:val="28"/>
          <w:szCs w:val="28"/>
        </w:rPr>
        <w:t>. Исполнение решения налогового органа о взыскании налога, сбора, страхового взноса, пеней и штрафов, предусматривающего обращение взыскания на средства бюджетов муниципа</w:t>
      </w:r>
      <w:r w:rsidR="00FC689B">
        <w:rPr>
          <w:rFonts w:ascii="Times New Roman" w:hAnsi="Times New Roman"/>
          <w:b/>
          <w:sz w:val="28"/>
          <w:szCs w:val="28"/>
        </w:rPr>
        <w:t xml:space="preserve">льного образования </w:t>
      </w:r>
      <w:r w:rsidR="00405DBE">
        <w:rPr>
          <w:rFonts w:ascii="Times New Roman" w:hAnsi="Times New Roman"/>
          <w:b/>
          <w:sz w:val="28"/>
          <w:szCs w:val="28"/>
        </w:rPr>
        <w:t>«</w:t>
      </w:r>
      <w:r w:rsidR="00FC689B">
        <w:rPr>
          <w:rFonts w:ascii="Times New Roman" w:hAnsi="Times New Roman"/>
          <w:b/>
          <w:sz w:val="28"/>
          <w:szCs w:val="28"/>
        </w:rPr>
        <w:t>Тамалинский район</w:t>
      </w:r>
      <w:r w:rsidR="00405DBE">
        <w:rPr>
          <w:rFonts w:ascii="Times New Roman" w:hAnsi="Times New Roman"/>
          <w:b/>
          <w:sz w:val="28"/>
          <w:szCs w:val="28"/>
        </w:rPr>
        <w:t>»</w:t>
      </w:r>
    </w:p>
    <w:p w:rsidR="00B64FB2" w:rsidRPr="007E46C3" w:rsidRDefault="00B64FB2" w:rsidP="00B64FB2">
      <w:pPr>
        <w:jc w:val="both"/>
        <w:rPr>
          <w:sz w:val="28"/>
          <w:szCs w:val="28"/>
          <w:lang w:eastAsia="en-US"/>
        </w:rPr>
      </w:pPr>
    </w:p>
    <w:p w:rsidR="00B64FB2" w:rsidRPr="007E46C3" w:rsidRDefault="00B64FB2" w:rsidP="00B64FB2">
      <w:pPr>
        <w:jc w:val="both"/>
        <w:rPr>
          <w:sz w:val="28"/>
          <w:szCs w:val="28"/>
          <w:lang w:eastAsia="en-US"/>
        </w:rPr>
      </w:pPr>
      <w:r w:rsidRPr="007E46C3">
        <w:rPr>
          <w:sz w:val="28"/>
          <w:szCs w:val="28"/>
          <w:lang w:eastAsia="en-US"/>
        </w:rPr>
        <w:t xml:space="preserve">        1. Решение налогового органа о взыскании налога, сбора, страхового взноса, пеней и штрафов, предусматривающее обращение взыскания на средства бюджетов муниципального образования «Тамалинский район»,  направляется налоговым органом в Финансовое управление Тамалинского района, осуществляющее открытие и ведение лицевых счетов казенного учреждения (далее - должник), по месту открытия должнику как получателю средств лицевых счетов для учета операций по исполнению расходов соответствующего бюджета.</w:t>
      </w:r>
    </w:p>
    <w:p w:rsidR="00B64FB2" w:rsidRPr="007E46C3" w:rsidRDefault="00B64FB2" w:rsidP="00B64FB2">
      <w:pPr>
        <w:jc w:val="both"/>
        <w:rPr>
          <w:sz w:val="28"/>
          <w:szCs w:val="28"/>
          <w:lang w:eastAsia="en-US"/>
        </w:rPr>
      </w:pPr>
      <w:r w:rsidRPr="007E46C3">
        <w:rPr>
          <w:sz w:val="28"/>
          <w:szCs w:val="28"/>
          <w:lang w:eastAsia="en-US"/>
        </w:rPr>
        <w:t xml:space="preserve">         2. Финансовое управление Тамалинского района, осуществляющее открытие и ведение лицевых счетов должника, не позднее пяти рабочих дней после дня получения решения налогового органа направляет должнику уведомление о поступлении решения налогового органа и дате его приема к исполнению с приложением копии решения налогового органа.</w:t>
      </w:r>
    </w:p>
    <w:p w:rsidR="00B64FB2" w:rsidRPr="007E46C3" w:rsidRDefault="00B64FB2" w:rsidP="00B64FB2">
      <w:pPr>
        <w:jc w:val="both"/>
        <w:rPr>
          <w:sz w:val="28"/>
          <w:szCs w:val="28"/>
          <w:lang w:eastAsia="en-US"/>
        </w:rPr>
      </w:pPr>
      <w:bookmarkStart w:id="21" w:name="P7"/>
      <w:bookmarkEnd w:id="21"/>
      <w:r w:rsidRPr="007E46C3">
        <w:rPr>
          <w:sz w:val="28"/>
          <w:szCs w:val="28"/>
          <w:lang w:eastAsia="en-US"/>
        </w:rPr>
        <w:t xml:space="preserve">         3. Должник в течение 10 рабочих дней со дня получения уведомления представляет в Финансовое управление Тамалинского района, осуществляющее открытие и ведение лицевых счетов, информацию об источнике образования задолженности и о кодах бюджетной классификации Российской Федерации, по которым должны быть произведены расходы по исполнению решения налогового органа применительно к бюджетной классификации Российской Федерации текущего финансового года.</w:t>
      </w:r>
    </w:p>
    <w:p w:rsidR="00B64FB2" w:rsidRPr="007E46C3" w:rsidRDefault="00B64FB2" w:rsidP="00B64FB2">
      <w:pPr>
        <w:jc w:val="both"/>
        <w:rPr>
          <w:sz w:val="28"/>
          <w:szCs w:val="28"/>
          <w:lang w:eastAsia="en-US"/>
        </w:rPr>
      </w:pPr>
      <w:r w:rsidRPr="007E46C3">
        <w:rPr>
          <w:sz w:val="28"/>
          <w:szCs w:val="28"/>
          <w:lang w:eastAsia="en-US"/>
        </w:rPr>
        <w:t xml:space="preserve">Для исполнения решения налогового органа должник одновременно с информацией, указанной в </w:t>
      </w:r>
      <w:hyperlink w:anchor="P7" w:history="1">
        <w:r w:rsidRPr="007E46C3">
          <w:rPr>
            <w:color w:val="0000FF"/>
            <w:sz w:val="28"/>
            <w:szCs w:val="28"/>
            <w:lang w:eastAsia="en-US"/>
          </w:rPr>
          <w:t>абзаце первом</w:t>
        </w:r>
      </w:hyperlink>
      <w:r w:rsidRPr="007E46C3">
        <w:rPr>
          <w:sz w:val="28"/>
          <w:szCs w:val="28"/>
          <w:lang w:eastAsia="en-US"/>
        </w:rPr>
        <w:t xml:space="preserve"> настоящего пункта, представляет в Финансовое управление Тамалинского района, осуществляющее открытие и ведение лицевых счетов, платежный документ на перечисление средств в размере полного либо частичного исполнения решения налогового органа в пределах остатка объемов финансирования расходов, отраженных на его лицевом счете получателя средств, по соответствующим кодам бюджетной классификации Российской Федерации.</w:t>
      </w:r>
    </w:p>
    <w:p w:rsidR="00B64FB2" w:rsidRPr="007E46C3" w:rsidRDefault="00B64FB2" w:rsidP="00B64FB2">
      <w:pPr>
        <w:jc w:val="both"/>
        <w:rPr>
          <w:sz w:val="28"/>
          <w:szCs w:val="28"/>
          <w:lang w:eastAsia="en-US"/>
        </w:rPr>
      </w:pPr>
      <w:r w:rsidRPr="007E46C3">
        <w:rPr>
          <w:sz w:val="28"/>
          <w:szCs w:val="28"/>
          <w:lang w:eastAsia="en-US"/>
        </w:rPr>
        <w:t xml:space="preserve">При неисполнении должником требований, установленных настоящей разделом, Финансовое управление Тамалинского района, осуществляющее открытие и ведение лицевых счетов, приостанавливает до момента устранения нарушения осуществление операций по расходованию средств на лицевых счетах должника, включая лицевые счета его структурных (обособленных) подразделений, </w:t>
      </w:r>
      <w:r w:rsidRPr="007E46C3">
        <w:rPr>
          <w:sz w:val="28"/>
          <w:szCs w:val="28"/>
          <w:lang w:eastAsia="en-US"/>
        </w:rPr>
        <w:lastRenderedPageBreak/>
        <w:t>открытые в данном органе (за исключением операций по исполнению исполнительных документов, решения налогового органа,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с уведомлением должника и его структурных (обособленных) подразделений.</w:t>
      </w:r>
    </w:p>
    <w:p w:rsidR="00B64FB2" w:rsidRPr="007E46C3" w:rsidRDefault="00B64FB2" w:rsidP="00B64FB2">
      <w:pPr>
        <w:jc w:val="both"/>
        <w:rPr>
          <w:sz w:val="28"/>
          <w:szCs w:val="28"/>
          <w:lang w:eastAsia="en-US"/>
        </w:rPr>
      </w:pPr>
      <w:r w:rsidRPr="007E46C3">
        <w:rPr>
          <w:sz w:val="28"/>
          <w:szCs w:val="28"/>
          <w:lang w:eastAsia="en-US"/>
        </w:rPr>
        <w:t xml:space="preserve">          4. При отсутствии или недостаточности соответствующих лимитов бюджетных обязательств и (или) объемов финансирования расходов для полного исполнения решения налогового органа должник направляет главному распорядителю (распорядителю) средств бюджета Тамалинского района, в ведении которого он находится, запрос-требование о необходимости выделения ему дополнительных лимитов бюджетных обязательств и (или) объемов финансирования расходов в целях исполнения решения налогового органа с указанием даты его поступления в Финансовое управление Тамалинского района, осуществляющее открытие и ведение лицевых счетов.</w:t>
      </w:r>
    </w:p>
    <w:p w:rsidR="00B64FB2" w:rsidRPr="007E46C3" w:rsidRDefault="00B64FB2" w:rsidP="00B64FB2">
      <w:pPr>
        <w:jc w:val="both"/>
        <w:rPr>
          <w:sz w:val="28"/>
          <w:szCs w:val="28"/>
          <w:lang w:eastAsia="en-US"/>
        </w:rPr>
      </w:pPr>
      <w:r w:rsidRPr="007E46C3">
        <w:rPr>
          <w:sz w:val="28"/>
          <w:szCs w:val="28"/>
          <w:lang w:eastAsia="en-US"/>
        </w:rPr>
        <w:t xml:space="preserve">          5.Главный распорядитель</w:t>
      </w:r>
      <w:r w:rsidR="00F54C39">
        <w:rPr>
          <w:sz w:val="28"/>
          <w:szCs w:val="28"/>
          <w:lang w:eastAsia="en-US"/>
        </w:rPr>
        <w:t xml:space="preserve"> </w:t>
      </w:r>
      <w:r w:rsidRPr="007E46C3">
        <w:rPr>
          <w:sz w:val="28"/>
          <w:szCs w:val="28"/>
          <w:lang w:eastAsia="en-US"/>
        </w:rPr>
        <w:t>(распорядитель) средств  бюджета Тамалинского района, в трехмесячный срок со дня поступления решения налогового органа в Финансовое управление Тамалинского района обеспечивает выделение лимитов бюджетных обязательств и (или) объемов финансирования расходов в соответствии с запросом-требованием.</w:t>
      </w:r>
    </w:p>
    <w:p w:rsidR="00B64FB2" w:rsidRPr="006314DA" w:rsidRDefault="00B64FB2" w:rsidP="00B64FB2">
      <w:pPr>
        <w:jc w:val="both"/>
        <w:rPr>
          <w:sz w:val="28"/>
          <w:szCs w:val="28"/>
          <w:lang w:eastAsia="en-US"/>
        </w:rPr>
      </w:pPr>
      <w:r w:rsidRPr="007E46C3">
        <w:rPr>
          <w:sz w:val="28"/>
          <w:szCs w:val="28"/>
          <w:lang w:eastAsia="en-US"/>
        </w:rPr>
        <w:t xml:space="preserve">          6. Должник обязан представить в Финансовое управление Тамалинского района платежный документ на перечисление в установленном порядке средств для полного либо частичного исполнения решения налогового органа не позднее следующего рабочего дня после дня получения в установленном порядке лимитов бюджетных обязательств и (или) объемов финансирования расходов по соответствующим кодам бюджетной классификации</w:t>
      </w:r>
      <w:r w:rsidRPr="00D16781">
        <w:rPr>
          <w:lang w:eastAsia="en-US"/>
        </w:rPr>
        <w:t xml:space="preserve"> </w:t>
      </w:r>
      <w:r w:rsidRPr="006314DA">
        <w:rPr>
          <w:sz w:val="28"/>
          <w:szCs w:val="28"/>
          <w:lang w:eastAsia="en-US"/>
        </w:rPr>
        <w:t xml:space="preserve">Российской Федерации в соответствии </w:t>
      </w:r>
      <w:r w:rsidRPr="006314DA">
        <w:rPr>
          <w:color w:val="000000"/>
          <w:sz w:val="28"/>
          <w:szCs w:val="28"/>
          <w:lang w:eastAsia="en-US"/>
        </w:rPr>
        <w:t xml:space="preserve">с </w:t>
      </w:r>
      <w:hyperlink w:anchor="P7" w:history="1">
        <w:r w:rsidRPr="006314DA">
          <w:rPr>
            <w:color w:val="000000"/>
            <w:sz w:val="28"/>
            <w:szCs w:val="28"/>
            <w:lang w:eastAsia="en-US"/>
          </w:rPr>
          <w:t>абзацем первым пункта 3</w:t>
        </w:r>
      </w:hyperlink>
      <w:r w:rsidRPr="006314DA">
        <w:rPr>
          <w:sz w:val="28"/>
          <w:szCs w:val="28"/>
          <w:lang w:eastAsia="en-US"/>
        </w:rPr>
        <w:t xml:space="preserve"> настоящего раздела.</w:t>
      </w:r>
    </w:p>
    <w:p w:rsidR="00B64FB2" w:rsidRPr="006314DA" w:rsidRDefault="00B64FB2" w:rsidP="00B64FB2">
      <w:pPr>
        <w:jc w:val="both"/>
        <w:rPr>
          <w:sz w:val="28"/>
          <w:szCs w:val="28"/>
          <w:lang w:eastAsia="en-US"/>
        </w:rPr>
      </w:pPr>
      <w:r w:rsidRPr="006314DA">
        <w:rPr>
          <w:sz w:val="28"/>
          <w:szCs w:val="28"/>
          <w:lang w:eastAsia="en-US"/>
        </w:rPr>
        <w:t>При неисполнении должником требований, установленных настоящим пунктом, Финансовое управление Тамалинского приостанавливает до момента устранения нарушения осуществление операций по расходованию средств на лицевых счетах должника, включая лицевые счета его структурных (обособленных) подразделений, открытые в Финансовом управлении Тамалинского района (за исключением операций по исполнению исполнительных документов, решения налогового органа,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с уведомлением должника и его структурных (обособленных) подразделений.</w:t>
      </w:r>
    </w:p>
    <w:p w:rsidR="00B64FB2" w:rsidRPr="006314DA" w:rsidRDefault="00B64FB2" w:rsidP="00B64FB2">
      <w:pPr>
        <w:jc w:val="both"/>
        <w:rPr>
          <w:sz w:val="28"/>
          <w:szCs w:val="28"/>
          <w:lang w:eastAsia="en-US"/>
        </w:rPr>
      </w:pPr>
      <w:r w:rsidRPr="006314DA">
        <w:rPr>
          <w:sz w:val="28"/>
          <w:szCs w:val="28"/>
          <w:lang w:eastAsia="en-US"/>
        </w:rPr>
        <w:t xml:space="preserve">             7. При неисполнении должником решения налогового органа в течение трех месяцев со дня его поступления в Финансовое управление Тамалинского района, оно приостанавливает до момента устранения нарушения осуществление операций по расходованию средств на лицевых счетах должника, включая </w:t>
      </w:r>
      <w:r w:rsidRPr="006314DA">
        <w:rPr>
          <w:sz w:val="28"/>
          <w:szCs w:val="28"/>
          <w:lang w:eastAsia="en-US"/>
        </w:rPr>
        <w:lastRenderedPageBreak/>
        <w:t>лицевые счета его структурных (обособленных) подразделений, открытые в Финансовом управлении  Тамалинского района (за исключением операций по исполнению исполнительных документов, решения налогового органа, а также платежных документов, предусматривающих перечисление или выдачу денежных средств для расчетов по оплате труда с лицами, работающими по трудовому договору (контракту), перечисление удержанных налогов и уплату начисленных страховых взносов на обязательное социальное страхование в связи с указанными расчетами), с уведомлением должника и его структурных (обособленных) подразделений.</w:t>
      </w:r>
    </w:p>
    <w:p w:rsidR="00B64FB2" w:rsidRPr="006314DA" w:rsidRDefault="00B64FB2" w:rsidP="00B64FB2">
      <w:pPr>
        <w:jc w:val="both"/>
        <w:rPr>
          <w:sz w:val="28"/>
          <w:szCs w:val="28"/>
          <w:lang w:eastAsia="en-US"/>
        </w:rPr>
      </w:pPr>
      <w:r w:rsidRPr="006314DA">
        <w:rPr>
          <w:sz w:val="28"/>
          <w:szCs w:val="28"/>
          <w:lang w:eastAsia="en-US"/>
        </w:rPr>
        <w:t xml:space="preserve">            Операции по лицевым счетам должника не приостанавливаются при предъявлении должником в Финансовое управление документа, подтверждающего исполнение решения налогового органа, документа об отсрочке или о рассрочке уплаты налога, сбора, страхового взноса, пеней и штрафов. При предъявлении должником документа об отсрочке или о рассрочке приостановление операций по лицевым счетам должника не производится в период действия отсрочки, рассрочки уплаты налога, сбора, страхового взноса, пеней и штрафов.</w:t>
      </w:r>
    </w:p>
    <w:p w:rsidR="00B64FB2" w:rsidRPr="006314DA" w:rsidRDefault="00B64FB2" w:rsidP="00B64FB2">
      <w:pPr>
        <w:jc w:val="both"/>
        <w:rPr>
          <w:sz w:val="28"/>
          <w:szCs w:val="28"/>
          <w:lang w:eastAsia="en-US"/>
        </w:rPr>
      </w:pPr>
      <w:r w:rsidRPr="006314DA">
        <w:rPr>
          <w:sz w:val="28"/>
          <w:szCs w:val="28"/>
          <w:lang w:eastAsia="en-US"/>
        </w:rPr>
        <w:t xml:space="preserve">           При неисполнении должником решения налогового органа в течение трех месяцев со дня его поступления в Финансовое управление Тамалинского района, оно в течение 10 рабочих дней </w:t>
      </w:r>
      <w:hyperlink r:id="rId23" w:history="1">
        <w:r w:rsidRPr="006314DA">
          <w:rPr>
            <w:color w:val="000000"/>
            <w:sz w:val="28"/>
            <w:szCs w:val="28"/>
            <w:lang w:eastAsia="en-US"/>
          </w:rPr>
          <w:t>информирует</w:t>
        </w:r>
      </w:hyperlink>
      <w:r w:rsidRPr="006314DA">
        <w:rPr>
          <w:sz w:val="28"/>
          <w:szCs w:val="28"/>
          <w:lang w:eastAsia="en-US"/>
        </w:rPr>
        <w:t xml:space="preserve"> об этом налоговый орган.</w:t>
      </w:r>
    </w:p>
    <w:p w:rsidR="00B64FB2" w:rsidRPr="006314DA" w:rsidRDefault="00B64FB2" w:rsidP="00B64FB2">
      <w:pPr>
        <w:widowControl w:val="0"/>
        <w:autoSpaceDE w:val="0"/>
        <w:autoSpaceDN w:val="0"/>
        <w:jc w:val="both"/>
        <w:rPr>
          <w:sz w:val="28"/>
          <w:szCs w:val="28"/>
        </w:rPr>
      </w:pPr>
      <w:r w:rsidRPr="006314DA">
        <w:rPr>
          <w:sz w:val="28"/>
          <w:szCs w:val="28"/>
        </w:rPr>
        <w:t xml:space="preserve">       Прием, проверка, хранение исполнительных документов и решений налогового органа по обращениям взыскания на средства бюджетных и автономных учреждений, лицевые счета которым открыты в Финансовом управлении Тамалинского района, осуществляется в соответствии с п.3.19 статьи 2 Федерального закона от 03.11.2006 № 174-ФЗ и</w:t>
      </w:r>
      <w:r w:rsidR="00FA6116">
        <w:rPr>
          <w:sz w:val="28"/>
          <w:szCs w:val="28"/>
        </w:rPr>
        <w:t xml:space="preserve"> </w:t>
      </w:r>
      <w:hyperlink r:id="rId24" w:history="1">
        <w:r w:rsidRPr="006314DA">
          <w:rPr>
            <w:color w:val="000000"/>
            <w:sz w:val="28"/>
            <w:szCs w:val="28"/>
          </w:rPr>
          <w:t>пунктов 1</w:t>
        </w:r>
      </w:hyperlink>
      <w:r w:rsidRPr="006314DA">
        <w:rPr>
          <w:color w:val="000000"/>
          <w:sz w:val="28"/>
          <w:szCs w:val="28"/>
        </w:rPr>
        <w:t xml:space="preserve"> и </w:t>
      </w:r>
      <w:hyperlink r:id="rId25" w:history="1">
        <w:r w:rsidRPr="006314DA">
          <w:rPr>
            <w:color w:val="000000"/>
            <w:sz w:val="28"/>
            <w:szCs w:val="28"/>
          </w:rPr>
          <w:t>2 части 20 статьи 30</w:t>
        </w:r>
      </w:hyperlink>
      <w:r w:rsidRPr="006314DA">
        <w:rPr>
          <w:sz w:val="28"/>
          <w:szCs w:val="28"/>
        </w:rPr>
        <w:t xml:space="preserve"> Федерального закона от 08.05.2010 № 83-ФЗ .</w:t>
      </w:r>
    </w:p>
    <w:p w:rsidR="00B64FB2" w:rsidRPr="006314DA" w:rsidRDefault="00B64FB2" w:rsidP="00B64FB2">
      <w:pPr>
        <w:jc w:val="both"/>
        <w:rPr>
          <w:sz w:val="28"/>
          <w:szCs w:val="28"/>
          <w:lang w:eastAsia="en-US"/>
        </w:rPr>
      </w:pPr>
      <w:r w:rsidRPr="006314DA">
        <w:rPr>
          <w:sz w:val="28"/>
          <w:szCs w:val="28"/>
          <w:lang w:eastAsia="en-US"/>
        </w:rPr>
        <w:t xml:space="preserve">        9. Финансовое управление Тамалинского района при исполнении в полном объеме решения налогового органа уведомляет об этом налоговый орган.</w:t>
      </w:r>
    </w:p>
    <w:p w:rsidR="00792A7B" w:rsidRPr="006314DA" w:rsidRDefault="00792A7B" w:rsidP="00684C87">
      <w:pPr>
        <w:widowControl w:val="0"/>
        <w:autoSpaceDE w:val="0"/>
        <w:autoSpaceDN w:val="0"/>
        <w:adjustRightInd w:val="0"/>
        <w:ind w:firstLine="720"/>
        <w:jc w:val="both"/>
        <w:rPr>
          <w:b/>
          <w:sz w:val="28"/>
          <w:szCs w:val="28"/>
        </w:rPr>
      </w:pPr>
    </w:p>
    <w:p w:rsidR="00792A7B" w:rsidRPr="006314DA" w:rsidRDefault="00792A7B" w:rsidP="00684C87">
      <w:pPr>
        <w:widowControl w:val="0"/>
        <w:autoSpaceDE w:val="0"/>
        <w:autoSpaceDN w:val="0"/>
        <w:adjustRightInd w:val="0"/>
        <w:ind w:firstLine="720"/>
        <w:jc w:val="both"/>
        <w:rPr>
          <w:b/>
          <w:sz w:val="28"/>
          <w:szCs w:val="28"/>
        </w:rPr>
      </w:pPr>
    </w:p>
    <w:p w:rsidR="00684C87" w:rsidRPr="006314DA" w:rsidRDefault="00E6154A" w:rsidP="00684C87">
      <w:pPr>
        <w:widowControl w:val="0"/>
        <w:autoSpaceDE w:val="0"/>
        <w:autoSpaceDN w:val="0"/>
        <w:adjustRightInd w:val="0"/>
        <w:ind w:firstLine="720"/>
        <w:jc w:val="both"/>
        <w:rPr>
          <w:b/>
          <w:sz w:val="28"/>
          <w:szCs w:val="28"/>
        </w:rPr>
      </w:pPr>
      <w:r w:rsidRPr="006314DA">
        <w:rPr>
          <w:b/>
          <w:sz w:val="28"/>
          <w:szCs w:val="28"/>
        </w:rPr>
        <w:t xml:space="preserve">Статья </w:t>
      </w:r>
      <w:r w:rsidR="000C03C1">
        <w:rPr>
          <w:b/>
          <w:sz w:val="28"/>
          <w:szCs w:val="28"/>
        </w:rPr>
        <w:t>45</w:t>
      </w:r>
      <w:r w:rsidRPr="006314DA">
        <w:rPr>
          <w:b/>
          <w:sz w:val="28"/>
          <w:szCs w:val="28"/>
        </w:rPr>
        <w:t xml:space="preserve">. </w:t>
      </w:r>
      <w:r w:rsidR="00684C87" w:rsidRPr="006314DA">
        <w:rPr>
          <w:b/>
          <w:sz w:val="28"/>
          <w:szCs w:val="28"/>
        </w:rPr>
        <w:t>Завершение текущего финансового года</w:t>
      </w:r>
    </w:p>
    <w:p w:rsidR="00C44322" w:rsidRPr="006314DA" w:rsidRDefault="00C44322" w:rsidP="00684C87">
      <w:pPr>
        <w:widowControl w:val="0"/>
        <w:autoSpaceDE w:val="0"/>
        <w:autoSpaceDN w:val="0"/>
        <w:adjustRightInd w:val="0"/>
        <w:ind w:firstLine="720"/>
        <w:jc w:val="both"/>
        <w:rPr>
          <w:b/>
          <w:sz w:val="28"/>
          <w:szCs w:val="28"/>
        </w:rPr>
      </w:pPr>
    </w:p>
    <w:p w:rsidR="00684C87" w:rsidRPr="006314DA" w:rsidRDefault="00684C87" w:rsidP="00684C87">
      <w:pPr>
        <w:tabs>
          <w:tab w:val="left" w:pos="851"/>
        </w:tabs>
        <w:ind w:firstLine="709"/>
        <w:jc w:val="both"/>
        <w:rPr>
          <w:sz w:val="28"/>
          <w:szCs w:val="28"/>
        </w:rPr>
      </w:pPr>
      <w:bookmarkStart w:id="22" w:name="sub_1870"/>
      <w:r w:rsidRPr="006314DA">
        <w:rPr>
          <w:sz w:val="28"/>
          <w:szCs w:val="28"/>
        </w:rPr>
        <w:t xml:space="preserve">Операции по исполнению бюджета завершаются 31 декабря, за исключением операций, осуществляемых Отделом № 06 Управления Федерального  казначейства по Пензенской области. </w:t>
      </w:r>
    </w:p>
    <w:bookmarkEnd w:id="22"/>
    <w:p w:rsidR="00684C87" w:rsidRPr="006314DA" w:rsidRDefault="00684C87" w:rsidP="00684C87">
      <w:pPr>
        <w:ind w:firstLine="720"/>
        <w:jc w:val="both"/>
        <w:rPr>
          <w:sz w:val="28"/>
          <w:szCs w:val="28"/>
        </w:rPr>
      </w:pPr>
      <w:r w:rsidRPr="006314DA">
        <w:rPr>
          <w:sz w:val="28"/>
          <w:szCs w:val="28"/>
        </w:rPr>
        <w:t>Завершение операций по исполнению бюджета в текущем финансовом году осуществляется в порядке, установленном Финансовым управлением Тамалинского района Пензенской области.</w:t>
      </w:r>
    </w:p>
    <w:p w:rsidR="00684C87" w:rsidRPr="006314DA" w:rsidRDefault="00684C87" w:rsidP="00684C87">
      <w:pPr>
        <w:jc w:val="both"/>
        <w:rPr>
          <w:sz w:val="28"/>
          <w:szCs w:val="28"/>
        </w:rPr>
      </w:pPr>
      <w:bookmarkStart w:id="23" w:name="sub_24203"/>
      <w:r w:rsidRPr="006314DA">
        <w:rPr>
          <w:sz w:val="28"/>
          <w:szCs w:val="28"/>
        </w:rPr>
        <w:t xml:space="preserve">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bookmarkStart w:id="24" w:name="sub_2427"/>
      <w:bookmarkEnd w:id="23"/>
    </w:p>
    <w:bookmarkEnd w:id="24"/>
    <w:p w:rsidR="0028194B" w:rsidRPr="006314DA" w:rsidRDefault="0028194B" w:rsidP="00632535">
      <w:pPr>
        <w:pStyle w:val="ConsTitle"/>
        <w:widowControl/>
        <w:jc w:val="center"/>
        <w:rPr>
          <w:sz w:val="28"/>
          <w:szCs w:val="28"/>
        </w:rPr>
      </w:pPr>
    </w:p>
    <w:p w:rsidR="007255E4" w:rsidRPr="006314DA" w:rsidRDefault="007255E4" w:rsidP="00632535">
      <w:pPr>
        <w:pStyle w:val="ConsTitle"/>
        <w:widowControl/>
        <w:jc w:val="center"/>
        <w:rPr>
          <w:sz w:val="28"/>
          <w:szCs w:val="28"/>
        </w:rPr>
      </w:pPr>
    </w:p>
    <w:p w:rsidR="007255E4" w:rsidRPr="006314DA" w:rsidRDefault="007255E4" w:rsidP="00632535">
      <w:pPr>
        <w:pStyle w:val="ConsTitle"/>
        <w:widowControl/>
        <w:jc w:val="center"/>
        <w:rPr>
          <w:sz w:val="28"/>
          <w:szCs w:val="28"/>
        </w:rPr>
      </w:pPr>
    </w:p>
    <w:sectPr w:rsidR="007255E4" w:rsidRPr="006314DA" w:rsidSect="008907A7">
      <w:footerReference w:type="default" r:id="rId26"/>
      <w:footerReference w:type="first" r:id="rId27"/>
      <w:pgSz w:w="11907" w:h="16840" w:code="9"/>
      <w:pgMar w:top="1134" w:right="567" w:bottom="1134" w:left="1418"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380" w:rsidRDefault="00621380">
      <w:r>
        <w:separator/>
      </w:r>
    </w:p>
    <w:p w:rsidR="00621380" w:rsidRDefault="00621380"/>
  </w:endnote>
  <w:endnote w:type="continuationSeparator" w:id="0">
    <w:p w:rsidR="00621380" w:rsidRDefault="00621380">
      <w:r>
        <w:continuationSeparator/>
      </w:r>
    </w:p>
    <w:p w:rsidR="00621380" w:rsidRDefault="00621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DBF" w:rsidRDefault="008D0DBF" w:rsidP="00545922">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DBF" w:rsidRDefault="008D0DBF" w:rsidP="009C7612">
    <w:pPr>
      <w:pStyle w:val="a8"/>
      <w:jc w:val="center"/>
    </w:pPr>
  </w:p>
  <w:p w:rsidR="008D0DBF" w:rsidRPr="009C7612" w:rsidRDefault="008D0DBF" w:rsidP="009C7612">
    <w:pPr>
      <w:pStyle w:val="a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380" w:rsidRDefault="00621380">
      <w:r>
        <w:separator/>
      </w:r>
    </w:p>
    <w:p w:rsidR="00621380" w:rsidRDefault="00621380"/>
  </w:footnote>
  <w:footnote w:type="continuationSeparator" w:id="0">
    <w:p w:rsidR="00621380" w:rsidRDefault="00621380">
      <w:r>
        <w:continuationSeparator/>
      </w:r>
    </w:p>
    <w:p w:rsidR="00621380" w:rsidRDefault="0062138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772E92C"/>
    <w:lvl w:ilvl="0">
      <w:start w:val="1"/>
      <w:numFmt w:val="decimal"/>
      <w:lvlText w:val="%1."/>
      <w:lvlJc w:val="left"/>
      <w:pPr>
        <w:tabs>
          <w:tab w:val="num" w:pos="643"/>
        </w:tabs>
        <w:ind w:left="643" w:hanging="360"/>
      </w:pPr>
      <w:rPr>
        <w:rFonts w:cs="Times New Roman"/>
      </w:rPr>
    </w:lvl>
  </w:abstractNum>
  <w:abstractNum w:abstractNumId="1">
    <w:nsid w:val="FFFFFF88"/>
    <w:multiLevelType w:val="singleLevel"/>
    <w:tmpl w:val="6F3E3FDC"/>
    <w:lvl w:ilvl="0">
      <w:start w:val="1"/>
      <w:numFmt w:val="decimal"/>
      <w:lvlText w:val="%1."/>
      <w:lvlJc w:val="left"/>
      <w:pPr>
        <w:tabs>
          <w:tab w:val="num" w:pos="360"/>
        </w:tabs>
        <w:ind w:left="360" w:hanging="360"/>
      </w:pPr>
      <w:rPr>
        <w:rFonts w:cs="Times New Roman"/>
      </w:rPr>
    </w:lvl>
  </w:abstractNum>
  <w:abstractNum w:abstractNumId="2">
    <w:nsid w:val="00000002"/>
    <w:multiLevelType w:val="singleLevel"/>
    <w:tmpl w:val="00000002"/>
    <w:name w:val="WW8Num1"/>
    <w:lvl w:ilvl="0">
      <w:start w:val="1"/>
      <w:numFmt w:val="decimal"/>
      <w:lvlText w:val="%1."/>
      <w:lvlJc w:val="left"/>
      <w:pPr>
        <w:tabs>
          <w:tab w:val="num" w:pos="0"/>
        </w:tabs>
        <w:ind w:left="900" w:hanging="360"/>
      </w:pPr>
      <w:rPr>
        <w:rFonts w:cs="Times New Roman"/>
      </w:rPr>
    </w:lvl>
  </w:abstractNum>
  <w:abstractNum w:abstractNumId="3">
    <w:nsid w:val="06325155"/>
    <w:multiLevelType w:val="hybridMultilevel"/>
    <w:tmpl w:val="6E32F9FC"/>
    <w:lvl w:ilvl="0" w:tplc="69B0F3AA">
      <w:start w:val="1"/>
      <w:numFmt w:val="decimal"/>
      <w:lvlText w:val="%1."/>
      <w:lvlJc w:val="left"/>
      <w:pPr>
        <w:ind w:left="1485" w:hanging="94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
    <w:nsid w:val="1783436E"/>
    <w:multiLevelType w:val="multilevel"/>
    <w:tmpl w:val="30326E9A"/>
    <w:lvl w:ilvl="0">
      <w:start w:val="1"/>
      <w:numFmt w:val="upperRoman"/>
      <w:suff w:val="space"/>
      <w:lvlText w:val="Глава %1."/>
      <w:lvlJc w:val="left"/>
      <w:pPr>
        <w:ind w:left="2127" w:hanging="1418"/>
      </w:pPr>
      <w:rPr>
        <w:rFonts w:cs="Times New Roman"/>
      </w:rPr>
    </w:lvl>
    <w:lvl w:ilvl="1">
      <w:start w:val="1"/>
      <w:numFmt w:val="decimal"/>
      <w:lvlRestart w:val="0"/>
      <w:suff w:val="space"/>
      <w:lvlText w:val="Статья %2."/>
      <w:lvlJc w:val="left"/>
      <w:pPr>
        <w:ind w:left="1985" w:hanging="1276"/>
      </w:pPr>
      <w:rPr>
        <w:rFonts w:cs="Times New Roman"/>
        <w:sz w:val="24"/>
        <w:szCs w:val="24"/>
      </w:rPr>
    </w:lvl>
    <w:lvl w:ilvl="2">
      <w:start w:val="1"/>
      <w:numFmt w:val="decimal"/>
      <w:lvlText w:val="%3."/>
      <w:lvlJc w:val="left"/>
      <w:pPr>
        <w:tabs>
          <w:tab w:val="num" w:pos="1097"/>
        </w:tabs>
        <w:ind w:firstLine="737"/>
      </w:pPr>
      <w:rPr>
        <w:rFonts w:cs="Times New Roman"/>
      </w:rPr>
    </w:lvl>
    <w:lvl w:ilvl="3">
      <w:start w:val="1"/>
      <w:numFmt w:val="decimal"/>
      <w:lvlText w:val="%4)"/>
      <w:lvlJc w:val="left"/>
      <w:pPr>
        <w:tabs>
          <w:tab w:val="num" w:pos="1324"/>
        </w:tabs>
        <w:ind w:left="340" w:firstLine="624"/>
      </w:pPr>
      <w:rPr>
        <w:rFonts w:cs="Times New Roman"/>
      </w:rPr>
    </w:lvl>
    <w:lvl w:ilvl="4">
      <w:start w:val="1"/>
      <w:numFmt w:val="none"/>
      <w:lvlRestart w:val="0"/>
      <w:suff w:val="nothing"/>
      <w:lvlText w:val=""/>
      <w:lvlJc w:val="left"/>
      <w:rPr>
        <w:rFonts w:cs="Times New Roman"/>
      </w:rPr>
    </w:lvl>
    <w:lvl w:ilvl="5">
      <w:start w:val="1"/>
      <w:numFmt w:val="none"/>
      <w:lvlText w:val=""/>
      <w:lvlJc w:val="left"/>
      <w:pPr>
        <w:tabs>
          <w:tab w:val="num" w:pos="3542"/>
        </w:tabs>
        <w:ind w:left="3542" w:hanging="708"/>
      </w:pPr>
      <w:rPr>
        <w:rFonts w:cs="Times New Roman"/>
      </w:rPr>
    </w:lvl>
    <w:lvl w:ilvl="6">
      <w:start w:val="1"/>
      <w:numFmt w:val="none"/>
      <w:pStyle w:val="7"/>
      <w:lvlText w:val=""/>
      <w:lvlJc w:val="left"/>
      <w:pPr>
        <w:tabs>
          <w:tab w:val="num" w:pos="4250"/>
        </w:tabs>
        <w:ind w:left="4250" w:hanging="708"/>
      </w:pPr>
      <w:rPr>
        <w:rFonts w:cs="Times New Roman"/>
      </w:rPr>
    </w:lvl>
    <w:lvl w:ilvl="7">
      <w:start w:val="1"/>
      <w:numFmt w:val="none"/>
      <w:lvlText w:val=""/>
      <w:lvlJc w:val="left"/>
      <w:pPr>
        <w:tabs>
          <w:tab w:val="num" w:pos="4958"/>
        </w:tabs>
        <w:ind w:left="4958" w:hanging="708"/>
      </w:pPr>
      <w:rPr>
        <w:rFonts w:cs="Times New Roman"/>
      </w:rPr>
    </w:lvl>
    <w:lvl w:ilvl="8">
      <w:start w:val="1"/>
      <w:numFmt w:val="none"/>
      <w:lvlRestart w:val="0"/>
      <w:pStyle w:val="9"/>
      <w:suff w:val="nothing"/>
      <w:lvlText w:val=""/>
      <w:lvlJc w:val="left"/>
      <w:pPr>
        <w:ind w:firstLine="4958"/>
      </w:pPr>
      <w:rPr>
        <w:rFonts w:cs="Times New Roman"/>
      </w:rPr>
    </w:lvl>
  </w:abstractNum>
  <w:abstractNum w:abstractNumId="5">
    <w:nsid w:val="1EA54D58"/>
    <w:multiLevelType w:val="hybridMultilevel"/>
    <w:tmpl w:val="0128AE44"/>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6">
    <w:nsid w:val="3B1C60B3"/>
    <w:multiLevelType w:val="multilevel"/>
    <w:tmpl w:val="1250E0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422F43D1"/>
    <w:multiLevelType w:val="hybridMultilevel"/>
    <w:tmpl w:val="DEF88DE4"/>
    <w:lvl w:ilvl="0" w:tplc="E99CB90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8">
    <w:nsid w:val="6B5B5296"/>
    <w:multiLevelType w:val="hybridMultilevel"/>
    <w:tmpl w:val="E46A699A"/>
    <w:lvl w:ilvl="0" w:tplc="2668C46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78176E96"/>
    <w:multiLevelType w:val="hybridMultilevel"/>
    <w:tmpl w:val="2AAA2720"/>
    <w:lvl w:ilvl="0" w:tplc="95E6209A">
      <w:start w:val="1"/>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4"/>
  </w:num>
  <w:num w:numId="11">
    <w:abstractNumId w:val="6"/>
  </w:num>
  <w:num w:numId="12">
    <w:abstractNumId w:val="3"/>
  </w:num>
  <w:num w:numId="13">
    <w:abstractNumId w:val="7"/>
  </w:num>
  <w:num w:numId="14">
    <w:abstractNumId w:val="9"/>
  </w:num>
  <w:num w:numId="15">
    <w:abstractNumId w:val="5"/>
  </w:num>
  <w:num w:numId="1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hyphenationZone w:val="357"/>
  <w:doNotHyphenateCaps/>
  <w:drawingGridHorizontalSpacing w:val="120"/>
  <w:drawingGridVerticalSpacing w:val="6"/>
  <w:displayHorizontalDrawingGridEvery w:val="0"/>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CDD"/>
    <w:rsid w:val="00000601"/>
    <w:rsid w:val="00000845"/>
    <w:rsid w:val="00001045"/>
    <w:rsid w:val="0000140B"/>
    <w:rsid w:val="000017F9"/>
    <w:rsid w:val="00001E73"/>
    <w:rsid w:val="0000225E"/>
    <w:rsid w:val="0000248E"/>
    <w:rsid w:val="0000283A"/>
    <w:rsid w:val="00003AA1"/>
    <w:rsid w:val="00003D0E"/>
    <w:rsid w:val="00003E53"/>
    <w:rsid w:val="00003EF1"/>
    <w:rsid w:val="00004056"/>
    <w:rsid w:val="0000472C"/>
    <w:rsid w:val="000055CD"/>
    <w:rsid w:val="000057DF"/>
    <w:rsid w:val="00005BC9"/>
    <w:rsid w:val="00006525"/>
    <w:rsid w:val="00006949"/>
    <w:rsid w:val="00007258"/>
    <w:rsid w:val="00007497"/>
    <w:rsid w:val="00007588"/>
    <w:rsid w:val="00007E43"/>
    <w:rsid w:val="0001056D"/>
    <w:rsid w:val="000111EE"/>
    <w:rsid w:val="0001125D"/>
    <w:rsid w:val="00011552"/>
    <w:rsid w:val="000115FC"/>
    <w:rsid w:val="00011C9C"/>
    <w:rsid w:val="00011D02"/>
    <w:rsid w:val="00011EEB"/>
    <w:rsid w:val="0001216D"/>
    <w:rsid w:val="00012446"/>
    <w:rsid w:val="00012C55"/>
    <w:rsid w:val="00012D01"/>
    <w:rsid w:val="00012DBA"/>
    <w:rsid w:val="0001306D"/>
    <w:rsid w:val="000139E8"/>
    <w:rsid w:val="000141E4"/>
    <w:rsid w:val="00014B70"/>
    <w:rsid w:val="00015337"/>
    <w:rsid w:val="000159B1"/>
    <w:rsid w:val="000159CB"/>
    <w:rsid w:val="00015F56"/>
    <w:rsid w:val="000168D5"/>
    <w:rsid w:val="00016B7C"/>
    <w:rsid w:val="00017209"/>
    <w:rsid w:val="00017588"/>
    <w:rsid w:val="00017CE0"/>
    <w:rsid w:val="00017FD4"/>
    <w:rsid w:val="0002007C"/>
    <w:rsid w:val="00020EB7"/>
    <w:rsid w:val="000210CF"/>
    <w:rsid w:val="0002155F"/>
    <w:rsid w:val="00021B71"/>
    <w:rsid w:val="0002229B"/>
    <w:rsid w:val="00022FAC"/>
    <w:rsid w:val="0002335C"/>
    <w:rsid w:val="000245E8"/>
    <w:rsid w:val="00024A7E"/>
    <w:rsid w:val="00025123"/>
    <w:rsid w:val="00025185"/>
    <w:rsid w:val="00025469"/>
    <w:rsid w:val="000257E6"/>
    <w:rsid w:val="000260BF"/>
    <w:rsid w:val="00026168"/>
    <w:rsid w:val="00026B87"/>
    <w:rsid w:val="00027201"/>
    <w:rsid w:val="000274E3"/>
    <w:rsid w:val="00027976"/>
    <w:rsid w:val="00027C10"/>
    <w:rsid w:val="00027FE7"/>
    <w:rsid w:val="000306C2"/>
    <w:rsid w:val="000308DD"/>
    <w:rsid w:val="00030919"/>
    <w:rsid w:val="00030AC9"/>
    <w:rsid w:val="000316F7"/>
    <w:rsid w:val="000319C1"/>
    <w:rsid w:val="00031D50"/>
    <w:rsid w:val="000320FC"/>
    <w:rsid w:val="000321A2"/>
    <w:rsid w:val="00032794"/>
    <w:rsid w:val="0003283C"/>
    <w:rsid w:val="00032965"/>
    <w:rsid w:val="00032A0C"/>
    <w:rsid w:val="00032C94"/>
    <w:rsid w:val="0003303B"/>
    <w:rsid w:val="000331E7"/>
    <w:rsid w:val="0003320F"/>
    <w:rsid w:val="0003334F"/>
    <w:rsid w:val="000340DB"/>
    <w:rsid w:val="000345BC"/>
    <w:rsid w:val="00034EF1"/>
    <w:rsid w:val="000357E5"/>
    <w:rsid w:val="000366EF"/>
    <w:rsid w:val="00036816"/>
    <w:rsid w:val="00036938"/>
    <w:rsid w:val="00036E33"/>
    <w:rsid w:val="000371AD"/>
    <w:rsid w:val="00037E42"/>
    <w:rsid w:val="0004021D"/>
    <w:rsid w:val="000402CD"/>
    <w:rsid w:val="000408A8"/>
    <w:rsid w:val="00040AE8"/>
    <w:rsid w:val="0004104E"/>
    <w:rsid w:val="00041326"/>
    <w:rsid w:val="000418DF"/>
    <w:rsid w:val="00041EC3"/>
    <w:rsid w:val="00041F90"/>
    <w:rsid w:val="000434B6"/>
    <w:rsid w:val="00043654"/>
    <w:rsid w:val="00043BEC"/>
    <w:rsid w:val="00043FB8"/>
    <w:rsid w:val="00044117"/>
    <w:rsid w:val="00044725"/>
    <w:rsid w:val="00044FB2"/>
    <w:rsid w:val="000452A2"/>
    <w:rsid w:val="00045359"/>
    <w:rsid w:val="00045B33"/>
    <w:rsid w:val="000463F5"/>
    <w:rsid w:val="00047B0A"/>
    <w:rsid w:val="00047CDC"/>
    <w:rsid w:val="00050405"/>
    <w:rsid w:val="00050ADD"/>
    <w:rsid w:val="00051046"/>
    <w:rsid w:val="0005128C"/>
    <w:rsid w:val="00051F06"/>
    <w:rsid w:val="00052513"/>
    <w:rsid w:val="000527F3"/>
    <w:rsid w:val="00052A9B"/>
    <w:rsid w:val="00052EA8"/>
    <w:rsid w:val="00052FCF"/>
    <w:rsid w:val="000537D2"/>
    <w:rsid w:val="00053C76"/>
    <w:rsid w:val="00054295"/>
    <w:rsid w:val="000545CD"/>
    <w:rsid w:val="00054ABD"/>
    <w:rsid w:val="00055248"/>
    <w:rsid w:val="0005544B"/>
    <w:rsid w:val="00055C8E"/>
    <w:rsid w:val="00055D14"/>
    <w:rsid w:val="0005614F"/>
    <w:rsid w:val="00056277"/>
    <w:rsid w:val="00056513"/>
    <w:rsid w:val="0005652B"/>
    <w:rsid w:val="00056CF5"/>
    <w:rsid w:val="00057189"/>
    <w:rsid w:val="0005731B"/>
    <w:rsid w:val="000578F5"/>
    <w:rsid w:val="00057C1B"/>
    <w:rsid w:val="00057D3D"/>
    <w:rsid w:val="00060516"/>
    <w:rsid w:val="000609B7"/>
    <w:rsid w:val="00060AD0"/>
    <w:rsid w:val="00060B85"/>
    <w:rsid w:val="00060C0E"/>
    <w:rsid w:val="00061027"/>
    <w:rsid w:val="00061711"/>
    <w:rsid w:val="00061FF5"/>
    <w:rsid w:val="000622AB"/>
    <w:rsid w:val="00062A5D"/>
    <w:rsid w:val="00062B40"/>
    <w:rsid w:val="00062DB6"/>
    <w:rsid w:val="00062E8D"/>
    <w:rsid w:val="0006308C"/>
    <w:rsid w:val="000631FD"/>
    <w:rsid w:val="000633C3"/>
    <w:rsid w:val="000636A7"/>
    <w:rsid w:val="000639A9"/>
    <w:rsid w:val="00063B48"/>
    <w:rsid w:val="00063E38"/>
    <w:rsid w:val="000646C8"/>
    <w:rsid w:val="00064D88"/>
    <w:rsid w:val="000656F2"/>
    <w:rsid w:val="000657A7"/>
    <w:rsid w:val="00065BA5"/>
    <w:rsid w:val="00065D3B"/>
    <w:rsid w:val="00065DA3"/>
    <w:rsid w:val="00066994"/>
    <w:rsid w:val="00066B1F"/>
    <w:rsid w:val="00066B4D"/>
    <w:rsid w:val="00066CED"/>
    <w:rsid w:val="00066D65"/>
    <w:rsid w:val="00066DC2"/>
    <w:rsid w:val="00066E26"/>
    <w:rsid w:val="00066EBC"/>
    <w:rsid w:val="00067420"/>
    <w:rsid w:val="00067481"/>
    <w:rsid w:val="00067626"/>
    <w:rsid w:val="00067785"/>
    <w:rsid w:val="00067ECE"/>
    <w:rsid w:val="0007019A"/>
    <w:rsid w:val="00070460"/>
    <w:rsid w:val="00070894"/>
    <w:rsid w:val="0007091C"/>
    <w:rsid w:val="000711E3"/>
    <w:rsid w:val="00071585"/>
    <w:rsid w:val="00071728"/>
    <w:rsid w:val="000718C0"/>
    <w:rsid w:val="00071D73"/>
    <w:rsid w:val="00072026"/>
    <w:rsid w:val="00072CAE"/>
    <w:rsid w:val="00072EFC"/>
    <w:rsid w:val="00073D1B"/>
    <w:rsid w:val="00074978"/>
    <w:rsid w:val="00074A2C"/>
    <w:rsid w:val="00074A99"/>
    <w:rsid w:val="00074DC9"/>
    <w:rsid w:val="00074FBB"/>
    <w:rsid w:val="00075098"/>
    <w:rsid w:val="00075953"/>
    <w:rsid w:val="000763E2"/>
    <w:rsid w:val="00076DD9"/>
    <w:rsid w:val="00076F29"/>
    <w:rsid w:val="00076F75"/>
    <w:rsid w:val="0007780C"/>
    <w:rsid w:val="000807D0"/>
    <w:rsid w:val="00081F6A"/>
    <w:rsid w:val="000821FE"/>
    <w:rsid w:val="000826CD"/>
    <w:rsid w:val="00083053"/>
    <w:rsid w:val="00083712"/>
    <w:rsid w:val="00083DE0"/>
    <w:rsid w:val="00083E18"/>
    <w:rsid w:val="000842F8"/>
    <w:rsid w:val="00084AF6"/>
    <w:rsid w:val="000853EB"/>
    <w:rsid w:val="00085876"/>
    <w:rsid w:val="000858AE"/>
    <w:rsid w:val="00085A91"/>
    <w:rsid w:val="00085C62"/>
    <w:rsid w:val="00085F81"/>
    <w:rsid w:val="000869C8"/>
    <w:rsid w:val="00086DF3"/>
    <w:rsid w:val="00086FC1"/>
    <w:rsid w:val="000870C2"/>
    <w:rsid w:val="00087262"/>
    <w:rsid w:val="00087312"/>
    <w:rsid w:val="00087664"/>
    <w:rsid w:val="00090130"/>
    <w:rsid w:val="00090A12"/>
    <w:rsid w:val="00090C34"/>
    <w:rsid w:val="00091216"/>
    <w:rsid w:val="000916A7"/>
    <w:rsid w:val="000919E7"/>
    <w:rsid w:val="00091BB6"/>
    <w:rsid w:val="00091C85"/>
    <w:rsid w:val="00091EE1"/>
    <w:rsid w:val="000923DE"/>
    <w:rsid w:val="000929B5"/>
    <w:rsid w:val="00092CC2"/>
    <w:rsid w:val="00092EC6"/>
    <w:rsid w:val="00093006"/>
    <w:rsid w:val="000934A5"/>
    <w:rsid w:val="00093B45"/>
    <w:rsid w:val="00094A46"/>
    <w:rsid w:val="00094E12"/>
    <w:rsid w:val="000956B3"/>
    <w:rsid w:val="00095C0A"/>
    <w:rsid w:val="00095EAE"/>
    <w:rsid w:val="00096701"/>
    <w:rsid w:val="000968BA"/>
    <w:rsid w:val="000968D7"/>
    <w:rsid w:val="0009743F"/>
    <w:rsid w:val="000A0702"/>
    <w:rsid w:val="000A0BF3"/>
    <w:rsid w:val="000A0CD9"/>
    <w:rsid w:val="000A135C"/>
    <w:rsid w:val="000A13A6"/>
    <w:rsid w:val="000A17BE"/>
    <w:rsid w:val="000A218C"/>
    <w:rsid w:val="000A227D"/>
    <w:rsid w:val="000A264B"/>
    <w:rsid w:val="000A28CB"/>
    <w:rsid w:val="000A2B97"/>
    <w:rsid w:val="000A436A"/>
    <w:rsid w:val="000A48F2"/>
    <w:rsid w:val="000A4CDC"/>
    <w:rsid w:val="000A5BDA"/>
    <w:rsid w:val="000A6031"/>
    <w:rsid w:val="000A6829"/>
    <w:rsid w:val="000A6D44"/>
    <w:rsid w:val="000A6FAC"/>
    <w:rsid w:val="000A6FE1"/>
    <w:rsid w:val="000A71F8"/>
    <w:rsid w:val="000B0482"/>
    <w:rsid w:val="000B1099"/>
    <w:rsid w:val="000B1147"/>
    <w:rsid w:val="000B2B17"/>
    <w:rsid w:val="000B3DBC"/>
    <w:rsid w:val="000B422D"/>
    <w:rsid w:val="000B4367"/>
    <w:rsid w:val="000B4687"/>
    <w:rsid w:val="000B49F4"/>
    <w:rsid w:val="000B4BD8"/>
    <w:rsid w:val="000B4C47"/>
    <w:rsid w:val="000B53BA"/>
    <w:rsid w:val="000B5DE7"/>
    <w:rsid w:val="000B616C"/>
    <w:rsid w:val="000B661D"/>
    <w:rsid w:val="000B6A1C"/>
    <w:rsid w:val="000B725E"/>
    <w:rsid w:val="000B7264"/>
    <w:rsid w:val="000B7D1B"/>
    <w:rsid w:val="000C017B"/>
    <w:rsid w:val="000C0330"/>
    <w:rsid w:val="000C03C1"/>
    <w:rsid w:val="000C0F00"/>
    <w:rsid w:val="000C11E5"/>
    <w:rsid w:val="000C13D1"/>
    <w:rsid w:val="000C1B3D"/>
    <w:rsid w:val="000C1BDA"/>
    <w:rsid w:val="000C1E5D"/>
    <w:rsid w:val="000C1F84"/>
    <w:rsid w:val="000C1F89"/>
    <w:rsid w:val="000C257B"/>
    <w:rsid w:val="000C267A"/>
    <w:rsid w:val="000C2BFD"/>
    <w:rsid w:val="000C2F33"/>
    <w:rsid w:val="000C305F"/>
    <w:rsid w:val="000C37F7"/>
    <w:rsid w:val="000C3AF9"/>
    <w:rsid w:val="000C3B7C"/>
    <w:rsid w:val="000C3E7B"/>
    <w:rsid w:val="000C3F26"/>
    <w:rsid w:val="000C408A"/>
    <w:rsid w:val="000C43F4"/>
    <w:rsid w:val="000C4532"/>
    <w:rsid w:val="000C484F"/>
    <w:rsid w:val="000C6506"/>
    <w:rsid w:val="000C7D90"/>
    <w:rsid w:val="000D00EF"/>
    <w:rsid w:val="000D00FA"/>
    <w:rsid w:val="000D01E8"/>
    <w:rsid w:val="000D049C"/>
    <w:rsid w:val="000D0AF9"/>
    <w:rsid w:val="000D0C4B"/>
    <w:rsid w:val="000D1613"/>
    <w:rsid w:val="000D1BCB"/>
    <w:rsid w:val="000D1F23"/>
    <w:rsid w:val="000D21B6"/>
    <w:rsid w:val="000D2234"/>
    <w:rsid w:val="000D2588"/>
    <w:rsid w:val="000D2942"/>
    <w:rsid w:val="000D2A6D"/>
    <w:rsid w:val="000D3606"/>
    <w:rsid w:val="000D3B66"/>
    <w:rsid w:val="000D3BB0"/>
    <w:rsid w:val="000D3CB3"/>
    <w:rsid w:val="000D3E79"/>
    <w:rsid w:val="000D4005"/>
    <w:rsid w:val="000D41EE"/>
    <w:rsid w:val="000D4D3D"/>
    <w:rsid w:val="000D550C"/>
    <w:rsid w:val="000D5989"/>
    <w:rsid w:val="000D630B"/>
    <w:rsid w:val="000D68BC"/>
    <w:rsid w:val="000D6B63"/>
    <w:rsid w:val="000D6F7B"/>
    <w:rsid w:val="000D6F8F"/>
    <w:rsid w:val="000D7178"/>
    <w:rsid w:val="000D78F1"/>
    <w:rsid w:val="000D7C2A"/>
    <w:rsid w:val="000E0410"/>
    <w:rsid w:val="000E0411"/>
    <w:rsid w:val="000E07E2"/>
    <w:rsid w:val="000E12DC"/>
    <w:rsid w:val="000E13F0"/>
    <w:rsid w:val="000E15AD"/>
    <w:rsid w:val="000E1665"/>
    <w:rsid w:val="000E210D"/>
    <w:rsid w:val="000E241B"/>
    <w:rsid w:val="000E3207"/>
    <w:rsid w:val="000E3736"/>
    <w:rsid w:val="000E3C88"/>
    <w:rsid w:val="000E3D88"/>
    <w:rsid w:val="000E4205"/>
    <w:rsid w:val="000E45FE"/>
    <w:rsid w:val="000E5241"/>
    <w:rsid w:val="000E5433"/>
    <w:rsid w:val="000E58F0"/>
    <w:rsid w:val="000E601C"/>
    <w:rsid w:val="000E692D"/>
    <w:rsid w:val="000E6A07"/>
    <w:rsid w:val="000E6AEC"/>
    <w:rsid w:val="000E6D91"/>
    <w:rsid w:val="000E6E46"/>
    <w:rsid w:val="000E6E82"/>
    <w:rsid w:val="000E7110"/>
    <w:rsid w:val="000F021B"/>
    <w:rsid w:val="000F05CC"/>
    <w:rsid w:val="000F08C9"/>
    <w:rsid w:val="000F0920"/>
    <w:rsid w:val="000F0939"/>
    <w:rsid w:val="000F1203"/>
    <w:rsid w:val="000F1310"/>
    <w:rsid w:val="000F17C3"/>
    <w:rsid w:val="000F1ED5"/>
    <w:rsid w:val="000F1F2D"/>
    <w:rsid w:val="000F2023"/>
    <w:rsid w:val="000F25D5"/>
    <w:rsid w:val="000F2810"/>
    <w:rsid w:val="000F2CF4"/>
    <w:rsid w:val="000F2EFF"/>
    <w:rsid w:val="000F33ED"/>
    <w:rsid w:val="000F36B3"/>
    <w:rsid w:val="000F3E96"/>
    <w:rsid w:val="000F4047"/>
    <w:rsid w:val="000F4155"/>
    <w:rsid w:val="000F45DA"/>
    <w:rsid w:val="000F48D8"/>
    <w:rsid w:val="000F4C55"/>
    <w:rsid w:val="000F5773"/>
    <w:rsid w:val="000F5807"/>
    <w:rsid w:val="000F585F"/>
    <w:rsid w:val="000F58A0"/>
    <w:rsid w:val="000F6350"/>
    <w:rsid w:val="000F66EF"/>
    <w:rsid w:val="000F6923"/>
    <w:rsid w:val="000F69CA"/>
    <w:rsid w:val="000F6A7C"/>
    <w:rsid w:val="000F6F6C"/>
    <w:rsid w:val="000F79E7"/>
    <w:rsid w:val="000F7AFF"/>
    <w:rsid w:val="00100013"/>
    <w:rsid w:val="001000EE"/>
    <w:rsid w:val="0010019E"/>
    <w:rsid w:val="0010052E"/>
    <w:rsid w:val="001005A2"/>
    <w:rsid w:val="001006D4"/>
    <w:rsid w:val="001009C0"/>
    <w:rsid w:val="00100FD1"/>
    <w:rsid w:val="001013A2"/>
    <w:rsid w:val="001023E9"/>
    <w:rsid w:val="001024ED"/>
    <w:rsid w:val="00102AE5"/>
    <w:rsid w:val="00102C3B"/>
    <w:rsid w:val="00102D2F"/>
    <w:rsid w:val="001038AC"/>
    <w:rsid w:val="00104067"/>
    <w:rsid w:val="00104330"/>
    <w:rsid w:val="00104684"/>
    <w:rsid w:val="0010478E"/>
    <w:rsid w:val="00104920"/>
    <w:rsid w:val="0010493E"/>
    <w:rsid w:val="00104EEC"/>
    <w:rsid w:val="00105107"/>
    <w:rsid w:val="00105F77"/>
    <w:rsid w:val="00106129"/>
    <w:rsid w:val="00106145"/>
    <w:rsid w:val="0010675D"/>
    <w:rsid w:val="00106C0D"/>
    <w:rsid w:val="00106D59"/>
    <w:rsid w:val="001078BF"/>
    <w:rsid w:val="00110160"/>
    <w:rsid w:val="001103BD"/>
    <w:rsid w:val="001103FF"/>
    <w:rsid w:val="001104B6"/>
    <w:rsid w:val="0011053A"/>
    <w:rsid w:val="001108E2"/>
    <w:rsid w:val="00110B49"/>
    <w:rsid w:val="00111751"/>
    <w:rsid w:val="00111E03"/>
    <w:rsid w:val="00112023"/>
    <w:rsid w:val="00112281"/>
    <w:rsid w:val="0011274C"/>
    <w:rsid w:val="00112902"/>
    <w:rsid w:val="001135BA"/>
    <w:rsid w:val="00113FDF"/>
    <w:rsid w:val="001141CD"/>
    <w:rsid w:val="00114640"/>
    <w:rsid w:val="001147FF"/>
    <w:rsid w:val="00114BF9"/>
    <w:rsid w:val="00114C40"/>
    <w:rsid w:val="001161BF"/>
    <w:rsid w:val="0011666F"/>
    <w:rsid w:val="0011672C"/>
    <w:rsid w:val="00116D78"/>
    <w:rsid w:val="00117072"/>
    <w:rsid w:val="00120233"/>
    <w:rsid w:val="00120501"/>
    <w:rsid w:val="00121240"/>
    <w:rsid w:val="00121B4D"/>
    <w:rsid w:val="00121BA5"/>
    <w:rsid w:val="00121BFB"/>
    <w:rsid w:val="00121C12"/>
    <w:rsid w:val="00121D10"/>
    <w:rsid w:val="001224AB"/>
    <w:rsid w:val="00122EEC"/>
    <w:rsid w:val="00123075"/>
    <w:rsid w:val="001231C5"/>
    <w:rsid w:val="001233B3"/>
    <w:rsid w:val="00123600"/>
    <w:rsid w:val="001239A2"/>
    <w:rsid w:val="00123A53"/>
    <w:rsid w:val="00123A70"/>
    <w:rsid w:val="00123E59"/>
    <w:rsid w:val="001240CC"/>
    <w:rsid w:val="0012420D"/>
    <w:rsid w:val="0012452A"/>
    <w:rsid w:val="0012457C"/>
    <w:rsid w:val="00124C42"/>
    <w:rsid w:val="00124CB0"/>
    <w:rsid w:val="00124FE3"/>
    <w:rsid w:val="00125020"/>
    <w:rsid w:val="00125459"/>
    <w:rsid w:val="001254DF"/>
    <w:rsid w:val="0012599B"/>
    <w:rsid w:val="00125D15"/>
    <w:rsid w:val="001265E5"/>
    <w:rsid w:val="00126A09"/>
    <w:rsid w:val="00127FA2"/>
    <w:rsid w:val="00127FB9"/>
    <w:rsid w:val="00130990"/>
    <w:rsid w:val="00130A6B"/>
    <w:rsid w:val="00131799"/>
    <w:rsid w:val="0013188A"/>
    <w:rsid w:val="00131FC7"/>
    <w:rsid w:val="001320BE"/>
    <w:rsid w:val="0013277D"/>
    <w:rsid w:val="00133345"/>
    <w:rsid w:val="0013347A"/>
    <w:rsid w:val="001334AB"/>
    <w:rsid w:val="00133992"/>
    <w:rsid w:val="00133B69"/>
    <w:rsid w:val="001345E0"/>
    <w:rsid w:val="00134A13"/>
    <w:rsid w:val="00135157"/>
    <w:rsid w:val="0013544D"/>
    <w:rsid w:val="001354E2"/>
    <w:rsid w:val="00135664"/>
    <w:rsid w:val="0013574E"/>
    <w:rsid w:val="001357A5"/>
    <w:rsid w:val="001358C3"/>
    <w:rsid w:val="001359D6"/>
    <w:rsid w:val="00135ACA"/>
    <w:rsid w:val="00135F22"/>
    <w:rsid w:val="00136560"/>
    <w:rsid w:val="00136BE8"/>
    <w:rsid w:val="00136C96"/>
    <w:rsid w:val="00136D4D"/>
    <w:rsid w:val="00137984"/>
    <w:rsid w:val="00137FA8"/>
    <w:rsid w:val="00140023"/>
    <w:rsid w:val="001400B8"/>
    <w:rsid w:val="00140280"/>
    <w:rsid w:val="00140511"/>
    <w:rsid w:val="00140538"/>
    <w:rsid w:val="0014103F"/>
    <w:rsid w:val="0014151D"/>
    <w:rsid w:val="00141AEC"/>
    <w:rsid w:val="001422D5"/>
    <w:rsid w:val="00143530"/>
    <w:rsid w:val="00143868"/>
    <w:rsid w:val="00143BEC"/>
    <w:rsid w:val="00143D3F"/>
    <w:rsid w:val="00143E57"/>
    <w:rsid w:val="001448AA"/>
    <w:rsid w:val="00144BAA"/>
    <w:rsid w:val="00144BFC"/>
    <w:rsid w:val="00144D9F"/>
    <w:rsid w:val="00144E31"/>
    <w:rsid w:val="001459ED"/>
    <w:rsid w:val="00145A18"/>
    <w:rsid w:val="0014629A"/>
    <w:rsid w:val="001466DB"/>
    <w:rsid w:val="0014698F"/>
    <w:rsid w:val="00146BD6"/>
    <w:rsid w:val="00146D86"/>
    <w:rsid w:val="00146DC7"/>
    <w:rsid w:val="00147193"/>
    <w:rsid w:val="00147F3E"/>
    <w:rsid w:val="001504F1"/>
    <w:rsid w:val="00150C40"/>
    <w:rsid w:val="00151695"/>
    <w:rsid w:val="0015178A"/>
    <w:rsid w:val="00151A3B"/>
    <w:rsid w:val="0015204E"/>
    <w:rsid w:val="001523D2"/>
    <w:rsid w:val="0015324B"/>
    <w:rsid w:val="00153751"/>
    <w:rsid w:val="00153E4B"/>
    <w:rsid w:val="00154484"/>
    <w:rsid w:val="00154CC8"/>
    <w:rsid w:val="00154EA8"/>
    <w:rsid w:val="0015547A"/>
    <w:rsid w:val="00155886"/>
    <w:rsid w:val="001558CA"/>
    <w:rsid w:val="00155D97"/>
    <w:rsid w:val="001561B4"/>
    <w:rsid w:val="001561C3"/>
    <w:rsid w:val="001564EB"/>
    <w:rsid w:val="00156AAD"/>
    <w:rsid w:val="00156C04"/>
    <w:rsid w:val="00156D4C"/>
    <w:rsid w:val="00156F20"/>
    <w:rsid w:val="00156F65"/>
    <w:rsid w:val="001571AC"/>
    <w:rsid w:val="0015771E"/>
    <w:rsid w:val="00157DC0"/>
    <w:rsid w:val="00157E62"/>
    <w:rsid w:val="00157E63"/>
    <w:rsid w:val="001605F8"/>
    <w:rsid w:val="00160D8F"/>
    <w:rsid w:val="00161358"/>
    <w:rsid w:val="0016136C"/>
    <w:rsid w:val="0016163E"/>
    <w:rsid w:val="00161ABD"/>
    <w:rsid w:val="0016254F"/>
    <w:rsid w:val="00162E99"/>
    <w:rsid w:val="00163175"/>
    <w:rsid w:val="001639D1"/>
    <w:rsid w:val="00163EB6"/>
    <w:rsid w:val="00163EE0"/>
    <w:rsid w:val="0016476C"/>
    <w:rsid w:val="0016534E"/>
    <w:rsid w:val="00165CDD"/>
    <w:rsid w:val="00166A72"/>
    <w:rsid w:val="00166D8C"/>
    <w:rsid w:val="0016722D"/>
    <w:rsid w:val="001672BA"/>
    <w:rsid w:val="00167B46"/>
    <w:rsid w:val="00170949"/>
    <w:rsid w:val="0017101B"/>
    <w:rsid w:val="00171105"/>
    <w:rsid w:val="001719FC"/>
    <w:rsid w:val="001727AC"/>
    <w:rsid w:val="00172CC1"/>
    <w:rsid w:val="00172F52"/>
    <w:rsid w:val="0017306D"/>
    <w:rsid w:val="00173645"/>
    <w:rsid w:val="00173ABE"/>
    <w:rsid w:val="0017412B"/>
    <w:rsid w:val="00174285"/>
    <w:rsid w:val="00174662"/>
    <w:rsid w:val="00175015"/>
    <w:rsid w:val="001750CA"/>
    <w:rsid w:val="001750EE"/>
    <w:rsid w:val="00175678"/>
    <w:rsid w:val="00176294"/>
    <w:rsid w:val="00176448"/>
    <w:rsid w:val="00176458"/>
    <w:rsid w:val="0017646F"/>
    <w:rsid w:val="0017683B"/>
    <w:rsid w:val="0017702A"/>
    <w:rsid w:val="0017709C"/>
    <w:rsid w:val="00177414"/>
    <w:rsid w:val="0017745E"/>
    <w:rsid w:val="001776B4"/>
    <w:rsid w:val="00177DBA"/>
    <w:rsid w:val="00180151"/>
    <w:rsid w:val="0018053B"/>
    <w:rsid w:val="001805D2"/>
    <w:rsid w:val="00180CC8"/>
    <w:rsid w:val="00180CEB"/>
    <w:rsid w:val="00181164"/>
    <w:rsid w:val="00181334"/>
    <w:rsid w:val="0018138C"/>
    <w:rsid w:val="001827B9"/>
    <w:rsid w:val="00182E36"/>
    <w:rsid w:val="00182FEB"/>
    <w:rsid w:val="00183018"/>
    <w:rsid w:val="00183671"/>
    <w:rsid w:val="001836FD"/>
    <w:rsid w:val="001847A2"/>
    <w:rsid w:val="00184840"/>
    <w:rsid w:val="00185893"/>
    <w:rsid w:val="0018595E"/>
    <w:rsid w:val="00185A05"/>
    <w:rsid w:val="00185C41"/>
    <w:rsid w:val="00185DF4"/>
    <w:rsid w:val="00185E04"/>
    <w:rsid w:val="00185F9D"/>
    <w:rsid w:val="00186124"/>
    <w:rsid w:val="001864DC"/>
    <w:rsid w:val="00186C27"/>
    <w:rsid w:val="001871F3"/>
    <w:rsid w:val="001872E6"/>
    <w:rsid w:val="001876C8"/>
    <w:rsid w:val="00187702"/>
    <w:rsid w:val="00187A47"/>
    <w:rsid w:val="00187ACC"/>
    <w:rsid w:val="00187BF5"/>
    <w:rsid w:val="00187C77"/>
    <w:rsid w:val="001900E4"/>
    <w:rsid w:val="001907D1"/>
    <w:rsid w:val="001908F4"/>
    <w:rsid w:val="0019131F"/>
    <w:rsid w:val="0019272A"/>
    <w:rsid w:val="001928FD"/>
    <w:rsid w:val="00192B65"/>
    <w:rsid w:val="00193264"/>
    <w:rsid w:val="00193354"/>
    <w:rsid w:val="00193732"/>
    <w:rsid w:val="001945BE"/>
    <w:rsid w:val="00194FD6"/>
    <w:rsid w:val="00195268"/>
    <w:rsid w:val="00195275"/>
    <w:rsid w:val="001952B0"/>
    <w:rsid w:val="00195735"/>
    <w:rsid w:val="001959B5"/>
    <w:rsid w:val="00195EEA"/>
    <w:rsid w:val="0019647A"/>
    <w:rsid w:val="00196586"/>
    <w:rsid w:val="001967E3"/>
    <w:rsid w:val="00196813"/>
    <w:rsid w:val="00196D3F"/>
    <w:rsid w:val="00196DA4"/>
    <w:rsid w:val="00197259"/>
    <w:rsid w:val="00197790"/>
    <w:rsid w:val="00197BF3"/>
    <w:rsid w:val="00197D17"/>
    <w:rsid w:val="00197F2D"/>
    <w:rsid w:val="001A0651"/>
    <w:rsid w:val="001A076E"/>
    <w:rsid w:val="001A0DA8"/>
    <w:rsid w:val="001A11BD"/>
    <w:rsid w:val="001A1469"/>
    <w:rsid w:val="001A170C"/>
    <w:rsid w:val="001A1C93"/>
    <w:rsid w:val="001A1DAB"/>
    <w:rsid w:val="001A2F7D"/>
    <w:rsid w:val="001A39AB"/>
    <w:rsid w:val="001A39C4"/>
    <w:rsid w:val="001A39E1"/>
    <w:rsid w:val="001A40B8"/>
    <w:rsid w:val="001A44A4"/>
    <w:rsid w:val="001A4F61"/>
    <w:rsid w:val="001A519A"/>
    <w:rsid w:val="001A5E5C"/>
    <w:rsid w:val="001A5E73"/>
    <w:rsid w:val="001A613A"/>
    <w:rsid w:val="001A6205"/>
    <w:rsid w:val="001A6772"/>
    <w:rsid w:val="001A6A20"/>
    <w:rsid w:val="001A6B54"/>
    <w:rsid w:val="001A6E6B"/>
    <w:rsid w:val="001A7047"/>
    <w:rsid w:val="001A71CF"/>
    <w:rsid w:val="001A7329"/>
    <w:rsid w:val="001A7445"/>
    <w:rsid w:val="001A75F2"/>
    <w:rsid w:val="001A7A4E"/>
    <w:rsid w:val="001B014E"/>
    <w:rsid w:val="001B09E2"/>
    <w:rsid w:val="001B0AA3"/>
    <w:rsid w:val="001B151D"/>
    <w:rsid w:val="001B1709"/>
    <w:rsid w:val="001B1878"/>
    <w:rsid w:val="001B1F44"/>
    <w:rsid w:val="001B2669"/>
    <w:rsid w:val="001B2CCC"/>
    <w:rsid w:val="001B2E03"/>
    <w:rsid w:val="001B37C2"/>
    <w:rsid w:val="001B3E7F"/>
    <w:rsid w:val="001B4374"/>
    <w:rsid w:val="001B4457"/>
    <w:rsid w:val="001B579A"/>
    <w:rsid w:val="001B5E2E"/>
    <w:rsid w:val="001B6A52"/>
    <w:rsid w:val="001B77E7"/>
    <w:rsid w:val="001B781B"/>
    <w:rsid w:val="001C052B"/>
    <w:rsid w:val="001C08EC"/>
    <w:rsid w:val="001C0A4C"/>
    <w:rsid w:val="001C0F38"/>
    <w:rsid w:val="001C107F"/>
    <w:rsid w:val="001C1B45"/>
    <w:rsid w:val="001C1CEC"/>
    <w:rsid w:val="001C1E92"/>
    <w:rsid w:val="001C27F8"/>
    <w:rsid w:val="001C28F3"/>
    <w:rsid w:val="001C350D"/>
    <w:rsid w:val="001C3649"/>
    <w:rsid w:val="001C37DB"/>
    <w:rsid w:val="001C3998"/>
    <w:rsid w:val="001C4187"/>
    <w:rsid w:val="001C4B06"/>
    <w:rsid w:val="001C4C98"/>
    <w:rsid w:val="001C4F0E"/>
    <w:rsid w:val="001C50C8"/>
    <w:rsid w:val="001C50CB"/>
    <w:rsid w:val="001C528A"/>
    <w:rsid w:val="001C530A"/>
    <w:rsid w:val="001C5A97"/>
    <w:rsid w:val="001C5D57"/>
    <w:rsid w:val="001C5E9B"/>
    <w:rsid w:val="001C658C"/>
    <w:rsid w:val="001C750A"/>
    <w:rsid w:val="001D0703"/>
    <w:rsid w:val="001D0A0A"/>
    <w:rsid w:val="001D0BAB"/>
    <w:rsid w:val="001D1012"/>
    <w:rsid w:val="001D11AE"/>
    <w:rsid w:val="001D11C9"/>
    <w:rsid w:val="001D12BA"/>
    <w:rsid w:val="001D1A94"/>
    <w:rsid w:val="001D1ED3"/>
    <w:rsid w:val="001D23F6"/>
    <w:rsid w:val="001D246C"/>
    <w:rsid w:val="001D2CB3"/>
    <w:rsid w:val="001D2D31"/>
    <w:rsid w:val="001D31AA"/>
    <w:rsid w:val="001D3FE8"/>
    <w:rsid w:val="001D4184"/>
    <w:rsid w:val="001D475D"/>
    <w:rsid w:val="001D54C9"/>
    <w:rsid w:val="001D5DE8"/>
    <w:rsid w:val="001D64BC"/>
    <w:rsid w:val="001D6DCF"/>
    <w:rsid w:val="001D71A9"/>
    <w:rsid w:val="001D7338"/>
    <w:rsid w:val="001D7581"/>
    <w:rsid w:val="001E036E"/>
    <w:rsid w:val="001E06BA"/>
    <w:rsid w:val="001E0EA6"/>
    <w:rsid w:val="001E1983"/>
    <w:rsid w:val="001E1CBA"/>
    <w:rsid w:val="001E272A"/>
    <w:rsid w:val="001E2931"/>
    <w:rsid w:val="001E29F8"/>
    <w:rsid w:val="001E30BA"/>
    <w:rsid w:val="001E333B"/>
    <w:rsid w:val="001E34E1"/>
    <w:rsid w:val="001E3A2E"/>
    <w:rsid w:val="001E457C"/>
    <w:rsid w:val="001E4949"/>
    <w:rsid w:val="001E4A32"/>
    <w:rsid w:val="001E5708"/>
    <w:rsid w:val="001E5BD2"/>
    <w:rsid w:val="001E5DDB"/>
    <w:rsid w:val="001E6B0A"/>
    <w:rsid w:val="001E6E74"/>
    <w:rsid w:val="001E76FF"/>
    <w:rsid w:val="001E795F"/>
    <w:rsid w:val="001E7CF6"/>
    <w:rsid w:val="001E7F91"/>
    <w:rsid w:val="001F0134"/>
    <w:rsid w:val="001F02CD"/>
    <w:rsid w:val="001F04FB"/>
    <w:rsid w:val="001F096C"/>
    <w:rsid w:val="001F0D10"/>
    <w:rsid w:val="001F1173"/>
    <w:rsid w:val="001F127A"/>
    <w:rsid w:val="001F1656"/>
    <w:rsid w:val="001F1674"/>
    <w:rsid w:val="001F1DA9"/>
    <w:rsid w:val="001F1F97"/>
    <w:rsid w:val="001F25A1"/>
    <w:rsid w:val="001F268C"/>
    <w:rsid w:val="001F27B1"/>
    <w:rsid w:val="001F28BD"/>
    <w:rsid w:val="001F2B5B"/>
    <w:rsid w:val="001F30DA"/>
    <w:rsid w:val="001F3227"/>
    <w:rsid w:val="001F3278"/>
    <w:rsid w:val="001F3465"/>
    <w:rsid w:val="001F3CFE"/>
    <w:rsid w:val="001F4A94"/>
    <w:rsid w:val="001F4E3B"/>
    <w:rsid w:val="001F555E"/>
    <w:rsid w:val="001F5915"/>
    <w:rsid w:val="001F5CEE"/>
    <w:rsid w:val="001F5D5D"/>
    <w:rsid w:val="001F6772"/>
    <w:rsid w:val="001F6A42"/>
    <w:rsid w:val="001F6BA6"/>
    <w:rsid w:val="001F71C4"/>
    <w:rsid w:val="001F735E"/>
    <w:rsid w:val="001F79D8"/>
    <w:rsid w:val="00200559"/>
    <w:rsid w:val="00200721"/>
    <w:rsid w:val="002011BA"/>
    <w:rsid w:val="0020124F"/>
    <w:rsid w:val="002017F6"/>
    <w:rsid w:val="00201881"/>
    <w:rsid w:val="00202388"/>
    <w:rsid w:val="002028F5"/>
    <w:rsid w:val="00202E74"/>
    <w:rsid w:val="00202FF7"/>
    <w:rsid w:val="0020355F"/>
    <w:rsid w:val="0020387D"/>
    <w:rsid w:val="00203A7E"/>
    <w:rsid w:val="00203D49"/>
    <w:rsid w:val="00203ECB"/>
    <w:rsid w:val="00204690"/>
    <w:rsid w:val="0020486D"/>
    <w:rsid w:val="00204ED2"/>
    <w:rsid w:val="00205C03"/>
    <w:rsid w:val="00205C1C"/>
    <w:rsid w:val="002069EF"/>
    <w:rsid w:val="00206B4A"/>
    <w:rsid w:val="002070E0"/>
    <w:rsid w:val="00207BA8"/>
    <w:rsid w:val="00207C94"/>
    <w:rsid w:val="00207E45"/>
    <w:rsid w:val="0021006A"/>
    <w:rsid w:val="00210442"/>
    <w:rsid w:val="0021085D"/>
    <w:rsid w:val="0021085F"/>
    <w:rsid w:val="002108A4"/>
    <w:rsid w:val="00211633"/>
    <w:rsid w:val="00211B3B"/>
    <w:rsid w:val="00211C02"/>
    <w:rsid w:val="002128B4"/>
    <w:rsid w:val="002128E1"/>
    <w:rsid w:val="00213080"/>
    <w:rsid w:val="002136D6"/>
    <w:rsid w:val="00213CB4"/>
    <w:rsid w:val="00213D8E"/>
    <w:rsid w:val="00213E98"/>
    <w:rsid w:val="00213EA6"/>
    <w:rsid w:val="002142D9"/>
    <w:rsid w:val="00214CCE"/>
    <w:rsid w:val="00215068"/>
    <w:rsid w:val="002151B4"/>
    <w:rsid w:val="00215AEC"/>
    <w:rsid w:val="00215F29"/>
    <w:rsid w:val="002160A9"/>
    <w:rsid w:val="0021623C"/>
    <w:rsid w:val="002165BC"/>
    <w:rsid w:val="00216A39"/>
    <w:rsid w:val="00216A44"/>
    <w:rsid w:val="00216D45"/>
    <w:rsid w:val="0021720D"/>
    <w:rsid w:val="00217E12"/>
    <w:rsid w:val="0022014A"/>
    <w:rsid w:val="00220225"/>
    <w:rsid w:val="0022028C"/>
    <w:rsid w:val="00220443"/>
    <w:rsid w:val="002205FD"/>
    <w:rsid w:val="002206F1"/>
    <w:rsid w:val="0022163A"/>
    <w:rsid w:val="00221E1F"/>
    <w:rsid w:val="00221E20"/>
    <w:rsid w:val="00221FB3"/>
    <w:rsid w:val="00221FDB"/>
    <w:rsid w:val="00222525"/>
    <w:rsid w:val="00222E06"/>
    <w:rsid w:val="00222E60"/>
    <w:rsid w:val="002235E1"/>
    <w:rsid w:val="00223F51"/>
    <w:rsid w:val="002240C9"/>
    <w:rsid w:val="00224378"/>
    <w:rsid w:val="00224433"/>
    <w:rsid w:val="00224453"/>
    <w:rsid w:val="00224489"/>
    <w:rsid w:val="0022475A"/>
    <w:rsid w:val="00224834"/>
    <w:rsid w:val="00225ADE"/>
    <w:rsid w:val="00225DED"/>
    <w:rsid w:val="002269B8"/>
    <w:rsid w:val="002269BE"/>
    <w:rsid w:val="00226B24"/>
    <w:rsid w:val="002272FC"/>
    <w:rsid w:val="00227FEE"/>
    <w:rsid w:val="002301BD"/>
    <w:rsid w:val="0023030B"/>
    <w:rsid w:val="00230380"/>
    <w:rsid w:val="0023079F"/>
    <w:rsid w:val="00230F43"/>
    <w:rsid w:val="00231226"/>
    <w:rsid w:val="00232A12"/>
    <w:rsid w:val="00232ED5"/>
    <w:rsid w:val="00233CCF"/>
    <w:rsid w:val="00233DBF"/>
    <w:rsid w:val="00233DC2"/>
    <w:rsid w:val="00234A14"/>
    <w:rsid w:val="00234A44"/>
    <w:rsid w:val="00234D10"/>
    <w:rsid w:val="00235795"/>
    <w:rsid w:val="00235CA1"/>
    <w:rsid w:val="002362FD"/>
    <w:rsid w:val="0023674C"/>
    <w:rsid w:val="00236784"/>
    <w:rsid w:val="002367FD"/>
    <w:rsid w:val="00236838"/>
    <w:rsid w:val="00236FFA"/>
    <w:rsid w:val="0023718F"/>
    <w:rsid w:val="002376E2"/>
    <w:rsid w:val="00237772"/>
    <w:rsid w:val="00237960"/>
    <w:rsid w:val="00237AA9"/>
    <w:rsid w:val="002403E5"/>
    <w:rsid w:val="0024093C"/>
    <w:rsid w:val="00240FD5"/>
    <w:rsid w:val="00241746"/>
    <w:rsid w:val="00241A45"/>
    <w:rsid w:val="00242855"/>
    <w:rsid w:val="002431D1"/>
    <w:rsid w:val="00243F00"/>
    <w:rsid w:val="00243F60"/>
    <w:rsid w:val="0024427A"/>
    <w:rsid w:val="002445E1"/>
    <w:rsid w:val="00244B45"/>
    <w:rsid w:val="00244FFB"/>
    <w:rsid w:val="00245778"/>
    <w:rsid w:val="00245818"/>
    <w:rsid w:val="00245AD1"/>
    <w:rsid w:val="00245D51"/>
    <w:rsid w:val="00245EC0"/>
    <w:rsid w:val="00245F4F"/>
    <w:rsid w:val="00245FCE"/>
    <w:rsid w:val="0024634C"/>
    <w:rsid w:val="0024647F"/>
    <w:rsid w:val="00246780"/>
    <w:rsid w:val="00246A33"/>
    <w:rsid w:val="00247203"/>
    <w:rsid w:val="0024777D"/>
    <w:rsid w:val="00247B0A"/>
    <w:rsid w:val="00247D7D"/>
    <w:rsid w:val="00250300"/>
    <w:rsid w:val="002506E8"/>
    <w:rsid w:val="0025219F"/>
    <w:rsid w:val="0025234C"/>
    <w:rsid w:val="00252543"/>
    <w:rsid w:val="00252689"/>
    <w:rsid w:val="00252831"/>
    <w:rsid w:val="002528DD"/>
    <w:rsid w:val="00252AFF"/>
    <w:rsid w:val="002530EF"/>
    <w:rsid w:val="002530F7"/>
    <w:rsid w:val="00253A45"/>
    <w:rsid w:val="00253C81"/>
    <w:rsid w:val="00254694"/>
    <w:rsid w:val="00254CCC"/>
    <w:rsid w:val="00254D76"/>
    <w:rsid w:val="00254DE4"/>
    <w:rsid w:val="0025505A"/>
    <w:rsid w:val="002559E4"/>
    <w:rsid w:val="00255D1E"/>
    <w:rsid w:val="00255D42"/>
    <w:rsid w:val="00256234"/>
    <w:rsid w:val="002568A4"/>
    <w:rsid w:val="002569D1"/>
    <w:rsid w:val="002569F9"/>
    <w:rsid w:val="00256A7F"/>
    <w:rsid w:val="00256CC6"/>
    <w:rsid w:val="00256E2D"/>
    <w:rsid w:val="00256E85"/>
    <w:rsid w:val="00256FA4"/>
    <w:rsid w:val="002573D4"/>
    <w:rsid w:val="00257A13"/>
    <w:rsid w:val="00257CC6"/>
    <w:rsid w:val="00260075"/>
    <w:rsid w:val="002607E5"/>
    <w:rsid w:val="002609EE"/>
    <w:rsid w:val="00260A73"/>
    <w:rsid w:val="002615CC"/>
    <w:rsid w:val="0026217C"/>
    <w:rsid w:val="00262798"/>
    <w:rsid w:val="00262FC8"/>
    <w:rsid w:val="002630CC"/>
    <w:rsid w:val="002630E5"/>
    <w:rsid w:val="0026337A"/>
    <w:rsid w:val="00263A8B"/>
    <w:rsid w:val="00263F82"/>
    <w:rsid w:val="00263F9F"/>
    <w:rsid w:val="002649D4"/>
    <w:rsid w:val="00264FEB"/>
    <w:rsid w:val="00265139"/>
    <w:rsid w:val="00265187"/>
    <w:rsid w:val="00265236"/>
    <w:rsid w:val="00265361"/>
    <w:rsid w:val="0026669F"/>
    <w:rsid w:val="002666C7"/>
    <w:rsid w:val="0026694E"/>
    <w:rsid w:val="00266B90"/>
    <w:rsid w:val="00267444"/>
    <w:rsid w:val="0027007B"/>
    <w:rsid w:val="0027033D"/>
    <w:rsid w:val="0027067E"/>
    <w:rsid w:val="0027070B"/>
    <w:rsid w:val="0027095C"/>
    <w:rsid w:val="00271F36"/>
    <w:rsid w:val="002723BC"/>
    <w:rsid w:val="00272870"/>
    <w:rsid w:val="002728AD"/>
    <w:rsid w:val="00272D1B"/>
    <w:rsid w:val="00273538"/>
    <w:rsid w:val="0027366B"/>
    <w:rsid w:val="00273897"/>
    <w:rsid w:val="002739C0"/>
    <w:rsid w:val="0027400E"/>
    <w:rsid w:val="002741C3"/>
    <w:rsid w:val="00274942"/>
    <w:rsid w:val="00274A3E"/>
    <w:rsid w:val="00274EB6"/>
    <w:rsid w:val="00275CA0"/>
    <w:rsid w:val="00275E96"/>
    <w:rsid w:val="0027647B"/>
    <w:rsid w:val="002765F7"/>
    <w:rsid w:val="00276EC8"/>
    <w:rsid w:val="00276FEF"/>
    <w:rsid w:val="00277B45"/>
    <w:rsid w:val="002806B9"/>
    <w:rsid w:val="00281002"/>
    <w:rsid w:val="002810E0"/>
    <w:rsid w:val="002812DE"/>
    <w:rsid w:val="002816F0"/>
    <w:rsid w:val="0028172A"/>
    <w:rsid w:val="0028194B"/>
    <w:rsid w:val="00281A8B"/>
    <w:rsid w:val="00282B57"/>
    <w:rsid w:val="00282F34"/>
    <w:rsid w:val="002840E8"/>
    <w:rsid w:val="00284241"/>
    <w:rsid w:val="00284350"/>
    <w:rsid w:val="00284723"/>
    <w:rsid w:val="002851EC"/>
    <w:rsid w:val="00285742"/>
    <w:rsid w:val="00285958"/>
    <w:rsid w:val="00285C4C"/>
    <w:rsid w:val="00285F48"/>
    <w:rsid w:val="0028619E"/>
    <w:rsid w:val="00287651"/>
    <w:rsid w:val="00287AD3"/>
    <w:rsid w:val="00287C9B"/>
    <w:rsid w:val="0029012A"/>
    <w:rsid w:val="00290186"/>
    <w:rsid w:val="0029104C"/>
    <w:rsid w:val="00291711"/>
    <w:rsid w:val="00291733"/>
    <w:rsid w:val="00291E7B"/>
    <w:rsid w:val="00292235"/>
    <w:rsid w:val="002928D4"/>
    <w:rsid w:val="00292AC3"/>
    <w:rsid w:val="0029311D"/>
    <w:rsid w:val="00293586"/>
    <w:rsid w:val="0029418A"/>
    <w:rsid w:val="002947E7"/>
    <w:rsid w:val="00294905"/>
    <w:rsid w:val="00296247"/>
    <w:rsid w:val="00296B97"/>
    <w:rsid w:val="0029766F"/>
    <w:rsid w:val="00297988"/>
    <w:rsid w:val="00297ABE"/>
    <w:rsid w:val="00297BC8"/>
    <w:rsid w:val="00297ED6"/>
    <w:rsid w:val="002A05C5"/>
    <w:rsid w:val="002A06E9"/>
    <w:rsid w:val="002A0FA8"/>
    <w:rsid w:val="002A14A1"/>
    <w:rsid w:val="002A161B"/>
    <w:rsid w:val="002A18D0"/>
    <w:rsid w:val="002A1B79"/>
    <w:rsid w:val="002A1EFE"/>
    <w:rsid w:val="002A2148"/>
    <w:rsid w:val="002A2202"/>
    <w:rsid w:val="002A2734"/>
    <w:rsid w:val="002A3A5D"/>
    <w:rsid w:val="002A3BDB"/>
    <w:rsid w:val="002A4276"/>
    <w:rsid w:val="002A4A04"/>
    <w:rsid w:val="002A4A25"/>
    <w:rsid w:val="002A4C29"/>
    <w:rsid w:val="002A5115"/>
    <w:rsid w:val="002A512C"/>
    <w:rsid w:val="002A57AD"/>
    <w:rsid w:val="002A58EF"/>
    <w:rsid w:val="002A5CE5"/>
    <w:rsid w:val="002A5ED7"/>
    <w:rsid w:val="002A61EE"/>
    <w:rsid w:val="002A668D"/>
    <w:rsid w:val="002A68C3"/>
    <w:rsid w:val="002A6981"/>
    <w:rsid w:val="002A6AEF"/>
    <w:rsid w:val="002A6B53"/>
    <w:rsid w:val="002A776E"/>
    <w:rsid w:val="002B075C"/>
    <w:rsid w:val="002B0CCC"/>
    <w:rsid w:val="002B0F67"/>
    <w:rsid w:val="002B1917"/>
    <w:rsid w:val="002B1DA6"/>
    <w:rsid w:val="002B206C"/>
    <w:rsid w:val="002B22E2"/>
    <w:rsid w:val="002B2443"/>
    <w:rsid w:val="002B2617"/>
    <w:rsid w:val="002B27DF"/>
    <w:rsid w:val="002B2A9E"/>
    <w:rsid w:val="002B3270"/>
    <w:rsid w:val="002B3605"/>
    <w:rsid w:val="002B37DB"/>
    <w:rsid w:val="002B3ED6"/>
    <w:rsid w:val="002B4204"/>
    <w:rsid w:val="002B437F"/>
    <w:rsid w:val="002B43D0"/>
    <w:rsid w:val="002B442E"/>
    <w:rsid w:val="002B4C57"/>
    <w:rsid w:val="002B4C89"/>
    <w:rsid w:val="002B4DD7"/>
    <w:rsid w:val="002B5207"/>
    <w:rsid w:val="002B523F"/>
    <w:rsid w:val="002B66FB"/>
    <w:rsid w:val="002B6744"/>
    <w:rsid w:val="002B7196"/>
    <w:rsid w:val="002B7331"/>
    <w:rsid w:val="002B7B92"/>
    <w:rsid w:val="002B7F28"/>
    <w:rsid w:val="002C01A1"/>
    <w:rsid w:val="002C0AC0"/>
    <w:rsid w:val="002C0CF3"/>
    <w:rsid w:val="002C0CFE"/>
    <w:rsid w:val="002C134B"/>
    <w:rsid w:val="002C145F"/>
    <w:rsid w:val="002C14C7"/>
    <w:rsid w:val="002C193D"/>
    <w:rsid w:val="002C21D4"/>
    <w:rsid w:val="002C2908"/>
    <w:rsid w:val="002C2A47"/>
    <w:rsid w:val="002C4844"/>
    <w:rsid w:val="002C48BF"/>
    <w:rsid w:val="002C4FC4"/>
    <w:rsid w:val="002C4FE3"/>
    <w:rsid w:val="002C52BD"/>
    <w:rsid w:val="002C5419"/>
    <w:rsid w:val="002C5E98"/>
    <w:rsid w:val="002C643C"/>
    <w:rsid w:val="002C651C"/>
    <w:rsid w:val="002C6565"/>
    <w:rsid w:val="002C6AAB"/>
    <w:rsid w:val="002C7683"/>
    <w:rsid w:val="002C7811"/>
    <w:rsid w:val="002C7A04"/>
    <w:rsid w:val="002C7C94"/>
    <w:rsid w:val="002C7D3D"/>
    <w:rsid w:val="002C7EC7"/>
    <w:rsid w:val="002C7FE0"/>
    <w:rsid w:val="002D0407"/>
    <w:rsid w:val="002D0A9F"/>
    <w:rsid w:val="002D0D19"/>
    <w:rsid w:val="002D14C3"/>
    <w:rsid w:val="002D16F8"/>
    <w:rsid w:val="002D18F6"/>
    <w:rsid w:val="002D1D80"/>
    <w:rsid w:val="002D29C8"/>
    <w:rsid w:val="002D2D84"/>
    <w:rsid w:val="002D3A6A"/>
    <w:rsid w:val="002D4255"/>
    <w:rsid w:val="002D4317"/>
    <w:rsid w:val="002D470E"/>
    <w:rsid w:val="002D4762"/>
    <w:rsid w:val="002D4848"/>
    <w:rsid w:val="002D485C"/>
    <w:rsid w:val="002D517D"/>
    <w:rsid w:val="002D5719"/>
    <w:rsid w:val="002D57F6"/>
    <w:rsid w:val="002D5BE5"/>
    <w:rsid w:val="002D6128"/>
    <w:rsid w:val="002D63EA"/>
    <w:rsid w:val="002D6B3C"/>
    <w:rsid w:val="002D6B84"/>
    <w:rsid w:val="002D722C"/>
    <w:rsid w:val="002D731E"/>
    <w:rsid w:val="002D7390"/>
    <w:rsid w:val="002D773A"/>
    <w:rsid w:val="002D7780"/>
    <w:rsid w:val="002D7829"/>
    <w:rsid w:val="002D79AB"/>
    <w:rsid w:val="002D7EA8"/>
    <w:rsid w:val="002E035A"/>
    <w:rsid w:val="002E06F7"/>
    <w:rsid w:val="002E0A76"/>
    <w:rsid w:val="002E17CA"/>
    <w:rsid w:val="002E1AB1"/>
    <w:rsid w:val="002E1C1E"/>
    <w:rsid w:val="002E1FA2"/>
    <w:rsid w:val="002E21B4"/>
    <w:rsid w:val="002E3586"/>
    <w:rsid w:val="002E397C"/>
    <w:rsid w:val="002E3A09"/>
    <w:rsid w:val="002E3D59"/>
    <w:rsid w:val="002E498A"/>
    <w:rsid w:val="002E4AD2"/>
    <w:rsid w:val="002E5CCD"/>
    <w:rsid w:val="002E5D8E"/>
    <w:rsid w:val="002E5F6A"/>
    <w:rsid w:val="002E619B"/>
    <w:rsid w:val="002E65A0"/>
    <w:rsid w:val="002E7192"/>
    <w:rsid w:val="002E75CD"/>
    <w:rsid w:val="002F065D"/>
    <w:rsid w:val="002F0783"/>
    <w:rsid w:val="002F0E10"/>
    <w:rsid w:val="002F1EA2"/>
    <w:rsid w:val="002F21B0"/>
    <w:rsid w:val="002F24ED"/>
    <w:rsid w:val="002F27FD"/>
    <w:rsid w:val="002F2B93"/>
    <w:rsid w:val="002F3033"/>
    <w:rsid w:val="002F36D5"/>
    <w:rsid w:val="002F3A46"/>
    <w:rsid w:val="002F426C"/>
    <w:rsid w:val="002F4773"/>
    <w:rsid w:val="002F5CDE"/>
    <w:rsid w:val="002F732D"/>
    <w:rsid w:val="002F7993"/>
    <w:rsid w:val="0030046A"/>
    <w:rsid w:val="00300646"/>
    <w:rsid w:val="003007D8"/>
    <w:rsid w:val="0030130B"/>
    <w:rsid w:val="003017B5"/>
    <w:rsid w:val="00301E04"/>
    <w:rsid w:val="00302521"/>
    <w:rsid w:val="00302774"/>
    <w:rsid w:val="003027C7"/>
    <w:rsid w:val="00303702"/>
    <w:rsid w:val="00303827"/>
    <w:rsid w:val="00303924"/>
    <w:rsid w:val="00303BD2"/>
    <w:rsid w:val="00303DD3"/>
    <w:rsid w:val="00304081"/>
    <w:rsid w:val="0030419E"/>
    <w:rsid w:val="00305295"/>
    <w:rsid w:val="003052B9"/>
    <w:rsid w:val="00305826"/>
    <w:rsid w:val="00306088"/>
    <w:rsid w:val="003061F6"/>
    <w:rsid w:val="003062F0"/>
    <w:rsid w:val="0030646A"/>
    <w:rsid w:val="003066B1"/>
    <w:rsid w:val="003070D9"/>
    <w:rsid w:val="003072B5"/>
    <w:rsid w:val="00307402"/>
    <w:rsid w:val="00307861"/>
    <w:rsid w:val="00307C84"/>
    <w:rsid w:val="00310F3A"/>
    <w:rsid w:val="0031110E"/>
    <w:rsid w:val="003111A2"/>
    <w:rsid w:val="0031139C"/>
    <w:rsid w:val="00311594"/>
    <w:rsid w:val="00311D88"/>
    <w:rsid w:val="00311F82"/>
    <w:rsid w:val="0031235C"/>
    <w:rsid w:val="0031237F"/>
    <w:rsid w:val="00312387"/>
    <w:rsid w:val="00312C1A"/>
    <w:rsid w:val="00313041"/>
    <w:rsid w:val="00313B16"/>
    <w:rsid w:val="003143F0"/>
    <w:rsid w:val="00314543"/>
    <w:rsid w:val="00314988"/>
    <w:rsid w:val="00314B73"/>
    <w:rsid w:val="00314C50"/>
    <w:rsid w:val="00315069"/>
    <w:rsid w:val="0031507D"/>
    <w:rsid w:val="00315340"/>
    <w:rsid w:val="0031548F"/>
    <w:rsid w:val="00315BDE"/>
    <w:rsid w:val="00315CEC"/>
    <w:rsid w:val="0031640C"/>
    <w:rsid w:val="003165A6"/>
    <w:rsid w:val="003167EF"/>
    <w:rsid w:val="00316C7C"/>
    <w:rsid w:val="00316FE0"/>
    <w:rsid w:val="0031708B"/>
    <w:rsid w:val="00317CE0"/>
    <w:rsid w:val="00317D7C"/>
    <w:rsid w:val="0032085B"/>
    <w:rsid w:val="00320C25"/>
    <w:rsid w:val="00321AE1"/>
    <w:rsid w:val="00321B33"/>
    <w:rsid w:val="00321C2B"/>
    <w:rsid w:val="003224C3"/>
    <w:rsid w:val="00322A77"/>
    <w:rsid w:val="00322A91"/>
    <w:rsid w:val="00322B26"/>
    <w:rsid w:val="00322D10"/>
    <w:rsid w:val="00323846"/>
    <w:rsid w:val="00323D42"/>
    <w:rsid w:val="0032415A"/>
    <w:rsid w:val="003246ED"/>
    <w:rsid w:val="00325D35"/>
    <w:rsid w:val="0032623B"/>
    <w:rsid w:val="003262A4"/>
    <w:rsid w:val="00326872"/>
    <w:rsid w:val="003271C4"/>
    <w:rsid w:val="00327AE0"/>
    <w:rsid w:val="00330189"/>
    <w:rsid w:val="00330484"/>
    <w:rsid w:val="003305E0"/>
    <w:rsid w:val="00330709"/>
    <w:rsid w:val="00330911"/>
    <w:rsid w:val="00330EF4"/>
    <w:rsid w:val="00331094"/>
    <w:rsid w:val="0033113E"/>
    <w:rsid w:val="0033126E"/>
    <w:rsid w:val="003316F5"/>
    <w:rsid w:val="0033238D"/>
    <w:rsid w:val="00332407"/>
    <w:rsid w:val="00333825"/>
    <w:rsid w:val="0033388F"/>
    <w:rsid w:val="003340D2"/>
    <w:rsid w:val="00334263"/>
    <w:rsid w:val="0033453D"/>
    <w:rsid w:val="00334EBD"/>
    <w:rsid w:val="00335A46"/>
    <w:rsid w:val="0033643C"/>
    <w:rsid w:val="003365E2"/>
    <w:rsid w:val="003365E7"/>
    <w:rsid w:val="00336AE8"/>
    <w:rsid w:val="00336DF9"/>
    <w:rsid w:val="00337046"/>
    <w:rsid w:val="00337260"/>
    <w:rsid w:val="0033751B"/>
    <w:rsid w:val="003376D2"/>
    <w:rsid w:val="00337ACF"/>
    <w:rsid w:val="00337BF3"/>
    <w:rsid w:val="0034023D"/>
    <w:rsid w:val="003407B6"/>
    <w:rsid w:val="00340C27"/>
    <w:rsid w:val="00340DDC"/>
    <w:rsid w:val="00341033"/>
    <w:rsid w:val="003418A2"/>
    <w:rsid w:val="0034204F"/>
    <w:rsid w:val="00342907"/>
    <w:rsid w:val="00342C3C"/>
    <w:rsid w:val="00343955"/>
    <w:rsid w:val="00343D7E"/>
    <w:rsid w:val="00344256"/>
    <w:rsid w:val="00344371"/>
    <w:rsid w:val="00344A47"/>
    <w:rsid w:val="00344B42"/>
    <w:rsid w:val="00344CD8"/>
    <w:rsid w:val="00345248"/>
    <w:rsid w:val="003459E3"/>
    <w:rsid w:val="00345C4A"/>
    <w:rsid w:val="00345D6C"/>
    <w:rsid w:val="00345F3D"/>
    <w:rsid w:val="00346332"/>
    <w:rsid w:val="00346A9E"/>
    <w:rsid w:val="003478EC"/>
    <w:rsid w:val="00350213"/>
    <w:rsid w:val="003506DB"/>
    <w:rsid w:val="00350EDD"/>
    <w:rsid w:val="0035111B"/>
    <w:rsid w:val="0035183D"/>
    <w:rsid w:val="00351B6B"/>
    <w:rsid w:val="0035251D"/>
    <w:rsid w:val="0035263E"/>
    <w:rsid w:val="00352B67"/>
    <w:rsid w:val="00352CF5"/>
    <w:rsid w:val="00353B1F"/>
    <w:rsid w:val="00353BC1"/>
    <w:rsid w:val="00353C51"/>
    <w:rsid w:val="00354066"/>
    <w:rsid w:val="0035427C"/>
    <w:rsid w:val="003548E7"/>
    <w:rsid w:val="003549CB"/>
    <w:rsid w:val="00354B54"/>
    <w:rsid w:val="00354C57"/>
    <w:rsid w:val="00354E7C"/>
    <w:rsid w:val="0035536D"/>
    <w:rsid w:val="003555BA"/>
    <w:rsid w:val="003558D8"/>
    <w:rsid w:val="0035618A"/>
    <w:rsid w:val="00356485"/>
    <w:rsid w:val="003568E3"/>
    <w:rsid w:val="00356C42"/>
    <w:rsid w:val="00357521"/>
    <w:rsid w:val="0035772B"/>
    <w:rsid w:val="003577D3"/>
    <w:rsid w:val="00357937"/>
    <w:rsid w:val="00360636"/>
    <w:rsid w:val="0036069B"/>
    <w:rsid w:val="00360840"/>
    <w:rsid w:val="003609DA"/>
    <w:rsid w:val="00360DCC"/>
    <w:rsid w:val="003611F7"/>
    <w:rsid w:val="00361513"/>
    <w:rsid w:val="00361874"/>
    <w:rsid w:val="003618AA"/>
    <w:rsid w:val="00361FC7"/>
    <w:rsid w:val="003624E5"/>
    <w:rsid w:val="0036297F"/>
    <w:rsid w:val="00362EC3"/>
    <w:rsid w:val="00363084"/>
    <w:rsid w:val="00363204"/>
    <w:rsid w:val="00363D6E"/>
    <w:rsid w:val="00364474"/>
    <w:rsid w:val="0036468F"/>
    <w:rsid w:val="00364974"/>
    <w:rsid w:val="00364A94"/>
    <w:rsid w:val="00364DB8"/>
    <w:rsid w:val="00364F26"/>
    <w:rsid w:val="003652D2"/>
    <w:rsid w:val="00365BB9"/>
    <w:rsid w:val="00366B50"/>
    <w:rsid w:val="00366D84"/>
    <w:rsid w:val="0036745D"/>
    <w:rsid w:val="00367AB1"/>
    <w:rsid w:val="00367CFA"/>
    <w:rsid w:val="0037021F"/>
    <w:rsid w:val="00370B43"/>
    <w:rsid w:val="00370F85"/>
    <w:rsid w:val="003717EA"/>
    <w:rsid w:val="00372312"/>
    <w:rsid w:val="00372C5C"/>
    <w:rsid w:val="00373286"/>
    <w:rsid w:val="00373D31"/>
    <w:rsid w:val="00374841"/>
    <w:rsid w:val="0037531C"/>
    <w:rsid w:val="003755D9"/>
    <w:rsid w:val="003761F5"/>
    <w:rsid w:val="00376423"/>
    <w:rsid w:val="00376774"/>
    <w:rsid w:val="00376ACD"/>
    <w:rsid w:val="0037776D"/>
    <w:rsid w:val="00381115"/>
    <w:rsid w:val="0038197E"/>
    <w:rsid w:val="00381BEC"/>
    <w:rsid w:val="00381D6D"/>
    <w:rsid w:val="00381EE9"/>
    <w:rsid w:val="00382052"/>
    <w:rsid w:val="003823DE"/>
    <w:rsid w:val="00382405"/>
    <w:rsid w:val="00382D87"/>
    <w:rsid w:val="003834E2"/>
    <w:rsid w:val="00383556"/>
    <w:rsid w:val="00383582"/>
    <w:rsid w:val="00383965"/>
    <w:rsid w:val="00384577"/>
    <w:rsid w:val="0038501E"/>
    <w:rsid w:val="00386BA7"/>
    <w:rsid w:val="00386BFF"/>
    <w:rsid w:val="0038756B"/>
    <w:rsid w:val="00387D4D"/>
    <w:rsid w:val="00387ECD"/>
    <w:rsid w:val="00387F1C"/>
    <w:rsid w:val="0039090D"/>
    <w:rsid w:val="00390D47"/>
    <w:rsid w:val="003910ED"/>
    <w:rsid w:val="003912B9"/>
    <w:rsid w:val="00391C2F"/>
    <w:rsid w:val="00391E0F"/>
    <w:rsid w:val="00391E4C"/>
    <w:rsid w:val="0039278C"/>
    <w:rsid w:val="00393195"/>
    <w:rsid w:val="00393960"/>
    <w:rsid w:val="00393EF6"/>
    <w:rsid w:val="003941D4"/>
    <w:rsid w:val="00394720"/>
    <w:rsid w:val="00394C79"/>
    <w:rsid w:val="00394DCC"/>
    <w:rsid w:val="00394DF5"/>
    <w:rsid w:val="003954D5"/>
    <w:rsid w:val="00395987"/>
    <w:rsid w:val="00395E1B"/>
    <w:rsid w:val="00396252"/>
    <w:rsid w:val="003969B3"/>
    <w:rsid w:val="00396D8C"/>
    <w:rsid w:val="00396E97"/>
    <w:rsid w:val="00397007"/>
    <w:rsid w:val="00397C89"/>
    <w:rsid w:val="003A04B7"/>
    <w:rsid w:val="003A0776"/>
    <w:rsid w:val="003A0E8B"/>
    <w:rsid w:val="003A10A2"/>
    <w:rsid w:val="003A1C7E"/>
    <w:rsid w:val="003A1F40"/>
    <w:rsid w:val="003A30C6"/>
    <w:rsid w:val="003A3668"/>
    <w:rsid w:val="003A3725"/>
    <w:rsid w:val="003A3779"/>
    <w:rsid w:val="003A3863"/>
    <w:rsid w:val="003A39B4"/>
    <w:rsid w:val="003A3C64"/>
    <w:rsid w:val="003A413B"/>
    <w:rsid w:val="003A45CC"/>
    <w:rsid w:val="003A4636"/>
    <w:rsid w:val="003A46FB"/>
    <w:rsid w:val="003A48C9"/>
    <w:rsid w:val="003A4C8A"/>
    <w:rsid w:val="003A58E7"/>
    <w:rsid w:val="003A5C11"/>
    <w:rsid w:val="003A644F"/>
    <w:rsid w:val="003A68DF"/>
    <w:rsid w:val="003A6B04"/>
    <w:rsid w:val="003A7ACD"/>
    <w:rsid w:val="003B0057"/>
    <w:rsid w:val="003B0122"/>
    <w:rsid w:val="003B0D9A"/>
    <w:rsid w:val="003B1792"/>
    <w:rsid w:val="003B2759"/>
    <w:rsid w:val="003B2C45"/>
    <w:rsid w:val="003B2E55"/>
    <w:rsid w:val="003B32C8"/>
    <w:rsid w:val="003B33C8"/>
    <w:rsid w:val="003B3F53"/>
    <w:rsid w:val="003B4144"/>
    <w:rsid w:val="003B434B"/>
    <w:rsid w:val="003B43D2"/>
    <w:rsid w:val="003B4734"/>
    <w:rsid w:val="003B4963"/>
    <w:rsid w:val="003B54F8"/>
    <w:rsid w:val="003B5561"/>
    <w:rsid w:val="003B55B3"/>
    <w:rsid w:val="003B5927"/>
    <w:rsid w:val="003B5A44"/>
    <w:rsid w:val="003B5B80"/>
    <w:rsid w:val="003B5ECF"/>
    <w:rsid w:val="003B5EDD"/>
    <w:rsid w:val="003B60D1"/>
    <w:rsid w:val="003B6465"/>
    <w:rsid w:val="003B65F9"/>
    <w:rsid w:val="003B7265"/>
    <w:rsid w:val="003C021C"/>
    <w:rsid w:val="003C0633"/>
    <w:rsid w:val="003C0A35"/>
    <w:rsid w:val="003C0B2B"/>
    <w:rsid w:val="003C0C29"/>
    <w:rsid w:val="003C1802"/>
    <w:rsid w:val="003C1894"/>
    <w:rsid w:val="003C1BE7"/>
    <w:rsid w:val="003C1CCC"/>
    <w:rsid w:val="003C1EEB"/>
    <w:rsid w:val="003C2570"/>
    <w:rsid w:val="003C3176"/>
    <w:rsid w:val="003C3EDC"/>
    <w:rsid w:val="003C4A53"/>
    <w:rsid w:val="003C4CCB"/>
    <w:rsid w:val="003C4FD3"/>
    <w:rsid w:val="003C573B"/>
    <w:rsid w:val="003C5D48"/>
    <w:rsid w:val="003C63C2"/>
    <w:rsid w:val="003C74D7"/>
    <w:rsid w:val="003D0235"/>
    <w:rsid w:val="003D0539"/>
    <w:rsid w:val="003D0579"/>
    <w:rsid w:val="003D0583"/>
    <w:rsid w:val="003D0F23"/>
    <w:rsid w:val="003D1002"/>
    <w:rsid w:val="003D2347"/>
    <w:rsid w:val="003D2F20"/>
    <w:rsid w:val="003D342E"/>
    <w:rsid w:val="003D4079"/>
    <w:rsid w:val="003D4884"/>
    <w:rsid w:val="003D4B27"/>
    <w:rsid w:val="003D4B8B"/>
    <w:rsid w:val="003D4D06"/>
    <w:rsid w:val="003D53FA"/>
    <w:rsid w:val="003D56B5"/>
    <w:rsid w:val="003D57DF"/>
    <w:rsid w:val="003D61BF"/>
    <w:rsid w:val="003D68DE"/>
    <w:rsid w:val="003D6C75"/>
    <w:rsid w:val="003D70C3"/>
    <w:rsid w:val="003D721E"/>
    <w:rsid w:val="003D735B"/>
    <w:rsid w:val="003D73E6"/>
    <w:rsid w:val="003D7510"/>
    <w:rsid w:val="003D7A03"/>
    <w:rsid w:val="003D7F60"/>
    <w:rsid w:val="003E049B"/>
    <w:rsid w:val="003E0667"/>
    <w:rsid w:val="003E0751"/>
    <w:rsid w:val="003E0904"/>
    <w:rsid w:val="003E0E9E"/>
    <w:rsid w:val="003E0F5F"/>
    <w:rsid w:val="003E15EA"/>
    <w:rsid w:val="003E1C89"/>
    <w:rsid w:val="003E1C94"/>
    <w:rsid w:val="003E23E9"/>
    <w:rsid w:val="003E243E"/>
    <w:rsid w:val="003E252C"/>
    <w:rsid w:val="003E25E0"/>
    <w:rsid w:val="003E281E"/>
    <w:rsid w:val="003E2C18"/>
    <w:rsid w:val="003E2E4D"/>
    <w:rsid w:val="003E3D50"/>
    <w:rsid w:val="003E40FB"/>
    <w:rsid w:val="003E42DE"/>
    <w:rsid w:val="003E4744"/>
    <w:rsid w:val="003E50CF"/>
    <w:rsid w:val="003E50F8"/>
    <w:rsid w:val="003E5346"/>
    <w:rsid w:val="003E53E4"/>
    <w:rsid w:val="003E557A"/>
    <w:rsid w:val="003E56A0"/>
    <w:rsid w:val="003E5ABC"/>
    <w:rsid w:val="003E5F0A"/>
    <w:rsid w:val="003E6066"/>
    <w:rsid w:val="003E61C7"/>
    <w:rsid w:val="003E629D"/>
    <w:rsid w:val="003E62DF"/>
    <w:rsid w:val="003E6389"/>
    <w:rsid w:val="003E644A"/>
    <w:rsid w:val="003E661F"/>
    <w:rsid w:val="003E673A"/>
    <w:rsid w:val="003E6DC3"/>
    <w:rsid w:val="003E6DF4"/>
    <w:rsid w:val="003E7638"/>
    <w:rsid w:val="003E7754"/>
    <w:rsid w:val="003F109A"/>
    <w:rsid w:val="003F1436"/>
    <w:rsid w:val="003F165A"/>
    <w:rsid w:val="003F196C"/>
    <w:rsid w:val="003F1F5B"/>
    <w:rsid w:val="003F20B2"/>
    <w:rsid w:val="003F228E"/>
    <w:rsid w:val="003F24D4"/>
    <w:rsid w:val="003F2759"/>
    <w:rsid w:val="003F2773"/>
    <w:rsid w:val="003F2B09"/>
    <w:rsid w:val="003F2CFE"/>
    <w:rsid w:val="003F2D1B"/>
    <w:rsid w:val="003F3028"/>
    <w:rsid w:val="003F32F8"/>
    <w:rsid w:val="003F33A9"/>
    <w:rsid w:val="003F4223"/>
    <w:rsid w:val="003F437A"/>
    <w:rsid w:val="003F49A5"/>
    <w:rsid w:val="003F4C11"/>
    <w:rsid w:val="003F4CD1"/>
    <w:rsid w:val="003F5160"/>
    <w:rsid w:val="003F5199"/>
    <w:rsid w:val="003F5708"/>
    <w:rsid w:val="003F57DA"/>
    <w:rsid w:val="003F6027"/>
    <w:rsid w:val="003F65D9"/>
    <w:rsid w:val="003F68D2"/>
    <w:rsid w:val="003F68F2"/>
    <w:rsid w:val="003F6BB1"/>
    <w:rsid w:val="003F7881"/>
    <w:rsid w:val="003F79E5"/>
    <w:rsid w:val="003F7DF6"/>
    <w:rsid w:val="004002B7"/>
    <w:rsid w:val="00400451"/>
    <w:rsid w:val="0040128A"/>
    <w:rsid w:val="00401400"/>
    <w:rsid w:val="00401C06"/>
    <w:rsid w:val="004021AB"/>
    <w:rsid w:val="0040265F"/>
    <w:rsid w:val="004029A3"/>
    <w:rsid w:val="00402AD5"/>
    <w:rsid w:val="00402B11"/>
    <w:rsid w:val="0040301B"/>
    <w:rsid w:val="004037DA"/>
    <w:rsid w:val="004037F3"/>
    <w:rsid w:val="00403A25"/>
    <w:rsid w:val="00403E05"/>
    <w:rsid w:val="00403FE3"/>
    <w:rsid w:val="00404090"/>
    <w:rsid w:val="00404112"/>
    <w:rsid w:val="00404BB6"/>
    <w:rsid w:val="004057A8"/>
    <w:rsid w:val="00405DBE"/>
    <w:rsid w:val="004063CB"/>
    <w:rsid w:val="004064F9"/>
    <w:rsid w:val="00406967"/>
    <w:rsid w:val="00406B56"/>
    <w:rsid w:val="00406BCC"/>
    <w:rsid w:val="00406C5F"/>
    <w:rsid w:val="00407088"/>
    <w:rsid w:val="00407173"/>
    <w:rsid w:val="004073F6"/>
    <w:rsid w:val="004073FC"/>
    <w:rsid w:val="00407943"/>
    <w:rsid w:val="00407A27"/>
    <w:rsid w:val="004107F9"/>
    <w:rsid w:val="00411F2E"/>
    <w:rsid w:val="004120C2"/>
    <w:rsid w:val="004120E3"/>
    <w:rsid w:val="004123DF"/>
    <w:rsid w:val="004135E8"/>
    <w:rsid w:val="0041366B"/>
    <w:rsid w:val="00413C41"/>
    <w:rsid w:val="00413DC1"/>
    <w:rsid w:val="00414A0B"/>
    <w:rsid w:val="00414B1F"/>
    <w:rsid w:val="0041515B"/>
    <w:rsid w:val="00415165"/>
    <w:rsid w:val="00415561"/>
    <w:rsid w:val="004158DF"/>
    <w:rsid w:val="00415BDE"/>
    <w:rsid w:val="00415C6B"/>
    <w:rsid w:val="00416191"/>
    <w:rsid w:val="004164C0"/>
    <w:rsid w:val="0041660B"/>
    <w:rsid w:val="00416D27"/>
    <w:rsid w:val="00416D83"/>
    <w:rsid w:val="004172F1"/>
    <w:rsid w:val="004176F2"/>
    <w:rsid w:val="004203CE"/>
    <w:rsid w:val="0042045A"/>
    <w:rsid w:val="00420BB1"/>
    <w:rsid w:val="00420DAB"/>
    <w:rsid w:val="00420E41"/>
    <w:rsid w:val="00420E94"/>
    <w:rsid w:val="00420F0B"/>
    <w:rsid w:val="00421352"/>
    <w:rsid w:val="0042168F"/>
    <w:rsid w:val="00421D39"/>
    <w:rsid w:val="00421E54"/>
    <w:rsid w:val="00422AF4"/>
    <w:rsid w:val="0042368F"/>
    <w:rsid w:val="00423901"/>
    <w:rsid w:val="00423CB3"/>
    <w:rsid w:val="00423DAB"/>
    <w:rsid w:val="00423F73"/>
    <w:rsid w:val="00424488"/>
    <w:rsid w:val="0042450E"/>
    <w:rsid w:val="00424ADB"/>
    <w:rsid w:val="00424D0F"/>
    <w:rsid w:val="00424F6E"/>
    <w:rsid w:val="004252DB"/>
    <w:rsid w:val="004253A8"/>
    <w:rsid w:val="004253CB"/>
    <w:rsid w:val="00425427"/>
    <w:rsid w:val="004255D6"/>
    <w:rsid w:val="004258B9"/>
    <w:rsid w:val="00425AC7"/>
    <w:rsid w:val="00425BDA"/>
    <w:rsid w:val="00425CA1"/>
    <w:rsid w:val="00425F1B"/>
    <w:rsid w:val="0042642E"/>
    <w:rsid w:val="004269AB"/>
    <w:rsid w:val="00426DEF"/>
    <w:rsid w:val="004273F6"/>
    <w:rsid w:val="0042780B"/>
    <w:rsid w:val="00430662"/>
    <w:rsid w:val="00430D31"/>
    <w:rsid w:val="00430E71"/>
    <w:rsid w:val="00431579"/>
    <w:rsid w:val="00431D41"/>
    <w:rsid w:val="00432196"/>
    <w:rsid w:val="00432669"/>
    <w:rsid w:val="004329B2"/>
    <w:rsid w:val="004330D1"/>
    <w:rsid w:val="004335FA"/>
    <w:rsid w:val="00434441"/>
    <w:rsid w:val="004344DE"/>
    <w:rsid w:val="00434641"/>
    <w:rsid w:val="00434DF8"/>
    <w:rsid w:val="00435046"/>
    <w:rsid w:val="00435638"/>
    <w:rsid w:val="00435875"/>
    <w:rsid w:val="004359F5"/>
    <w:rsid w:val="004360F7"/>
    <w:rsid w:val="004365F3"/>
    <w:rsid w:val="0043677C"/>
    <w:rsid w:val="004369C9"/>
    <w:rsid w:val="00436AA7"/>
    <w:rsid w:val="0043738E"/>
    <w:rsid w:val="004374DB"/>
    <w:rsid w:val="004403BC"/>
    <w:rsid w:val="004406F4"/>
    <w:rsid w:val="0044163D"/>
    <w:rsid w:val="00441829"/>
    <w:rsid w:val="00441AB3"/>
    <w:rsid w:val="0044224D"/>
    <w:rsid w:val="00442493"/>
    <w:rsid w:val="00442758"/>
    <w:rsid w:val="0044294A"/>
    <w:rsid w:val="004429C7"/>
    <w:rsid w:val="00442B1E"/>
    <w:rsid w:val="00442C38"/>
    <w:rsid w:val="00442CF9"/>
    <w:rsid w:val="004433F6"/>
    <w:rsid w:val="0044363E"/>
    <w:rsid w:val="004439A5"/>
    <w:rsid w:val="00443A58"/>
    <w:rsid w:val="00443FC0"/>
    <w:rsid w:val="0044402C"/>
    <w:rsid w:val="004443AA"/>
    <w:rsid w:val="00444D66"/>
    <w:rsid w:val="004452E3"/>
    <w:rsid w:val="0044571B"/>
    <w:rsid w:val="004459E2"/>
    <w:rsid w:val="004465DA"/>
    <w:rsid w:val="00446899"/>
    <w:rsid w:val="00447610"/>
    <w:rsid w:val="00447772"/>
    <w:rsid w:val="00447B40"/>
    <w:rsid w:val="00447DD0"/>
    <w:rsid w:val="00447E30"/>
    <w:rsid w:val="004500DC"/>
    <w:rsid w:val="0045014D"/>
    <w:rsid w:val="004503C5"/>
    <w:rsid w:val="00450418"/>
    <w:rsid w:val="00450672"/>
    <w:rsid w:val="00450701"/>
    <w:rsid w:val="0045073B"/>
    <w:rsid w:val="00451058"/>
    <w:rsid w:val="00451144"/>
    <w:rsid w:val="00451E1E"/>
    <w:rsid w:val="00451FB8"/>
    <w:rsid w:val="00451FD3"/>
    <w:rsid w:val="004529F4"/>
    <w:rsid w:val="00453042"/>
    <w:rsid w:val="00454489"/>
    <w:rsid w:val="004544E6"/>
    <w:rsid w:val="00454E2D"/>
    <w:rsid w:val="00454EB8"/>
    <w:rsid w:val="00455556"/>
    <w:rsid w:val="00455D8A"/>
    <w:rsid w:val="00456A65"/>
    <w:rsid w:val="00456D42"/>
    <w:rsid w:val="004574A6"/>
    <w:rsid w:val="00457659"/>
    <w:rsid w:val="00457731"/>
    <w:rsid w:val="00460544"/>
    <w:rsid w:val="00460AFE"/>
    <w:rsid w:val="00460C61"/>
    <w:rsid w:val="00460D2B"/>
    <w:rsid w:val="0046172E"/>
    <w:rsid w:val="004634FF"/>
    <w:rsid w:val="00463661"/>
    <w:rsid w:val="004638C5"/>
    <w:rsid w:val="00464105"/>
    <w:rsid w:val="0046509F"/>
    <w:rsid w:val="00465C3F"/>
    <w:rsid w:val="00465FCA"/>
    <w:rsid w:val="0046610B"/>
    <w:rsid w:val="004667AC"/>
    <w:rsid w:val="00466BDB"/>
    <w:rsid w:val="00466CFB"/>
    <w:rsid w:val="00466E42"/>
    <w:rsid w:val="00467486"/>
    <w:rsid w:val="00467EB8"/>
    <w:rsid w:val="004700F1"/>
    <w:rsid w:val="0047043C"/>
    <w:rsid w:val="00470A68"/>
    <w:rsid w:val="00470A9F"/>
    <w:rsid w:val="00470BA0"/>
    <w:rsid w:val="00470D4F"/>
    <w:rsid w:val="00470FF7"/>
    <w:rsid w:val="00471325"/>
    <w:rsid w:val="00471328"/>
    <w:rsid w:val="00471958"/>
    <w:rsid w:val="00471A6B"/>
    <w:rsid w:val="00471E2B"/>
    <w:rsid w:val="00472031"/>
    <w:rsid w:val="00472362"/>
    <w:rsid w:val="00472412"/>
    <w:rsid w:val="00472754"/>
    <w:rsid w:val="00472817"/>
    <w:rsid w:val="00473F5D"/>
    <w:rsid w:val="004744E5"/>
    <w:rsid w:val="00474C85"/>
    <w:rsid w:val="0047523F"/>
    <w:rsid w:val="004752E0"/>
    <w:rsid w:val="0047546F"/>
    <w:rsid w:val="004759F8"/>
    <w:rsid w:val="00475A28"/>
    <w:rsid w:val="00475D41"/>
    <w:rsid w:val="00475E08"/>
    <w:rsid w:val="00476030"/>
    <w:rsid w:val="00476356"/>
    <w:rsid w:val="00476BA1"/>
    <w:rsid w:val="00476C76"/>
    <w:rsid w:val="00477358"/>
    <w:rsid w:val="00477799"/>
    <w:rsid w:val="00477971"/>
    <w:rsid w:val="00477C36"/>
    <w:rsid w:val="00477D25"/>
    <w:rsid w:val="004800EF"/>
    <w:rsid w:val="0048177E"/>
    <w:rsid w:val="00482CA4"/>
    <w:rsid w:val="004830B1"/>
    <w:rsid w:val="00483257"/>
    <w:rsid w:val="004832AE"/>
    <w:rsid w:val="004836DD"/>
    <w:rsid w:val="0048446C"/>
    <w:rsid w:val="004849EA"/>
    <w:rsid w:val="00484FC7"/>
    <w:rsid w:val="004854C5"/>
    <w:rsid w:val="00485576"/>
    <w:rsid w:val="00485876"/>
    <w:rsid w:val="0048641C"/>
    <w:rsid w:val="004865F7"/>
    <w:rsid w:val="004870D7"/>
    <w:rsid w:val="00487979"/>
    <w:rsid w:val="00487F4A"/>
    <w:rsid w:val="00490A7A"/>
    <w:rsid w:val="00490E67"/>
    <w:rsid w:val="00491516"/>
    <w:rsid w:val="00491B87"/>
    <w:rsid w:val="00491F6A"/>
    <w:rsid w:val="00491FF4"/>
    <w:rsid w:val="004925DE"/>
    <w:rsid w:val="004925EC"/>
    <w:rsid w:val="00492AD8"/>
    <w:rsid w:val="00492CD6"/>
    <w:rsid w:val="004936B2"/>
    <w:rsid w:val="00493B64"/>
    <w:rsid w:val="00493D75"/>
    <w:rsid w:val="00493EA1"/>
    <w:rsid w:val="00493ECA"/>
    <w:rsid w:val="00493FEC"/>
    <w:rsid w:val="00495579"/>
    <w:rsid w:val="0049560A"/>
    <w:rsid w:val="00495816"/>
    <w:rsid w:val="00495B71"/>
    <w:rsid w:val="00495E42"/>
    <w:rsid w:val="004962C6"/>
    <w:rsid w:val="00496714"/>
    <w:rsid w:val="0049697C"/>
    <w:rsid w:val="00496BFA"/>
    <w:rsid w:val="00497389"/>
    <w:rsid w:val="004A03CA"/>
    <w:rsid w:val="004A0563"/>
    <w:rsid w:val="004A0883"/>
    <w:rsid w:val="004A0B0B"/>
    <w:rsid w:val="004A1900"/>
    <w:rsid w:val="004A19B7"/>
    <w:rsid w:val="004A256A"/>
    <w:rsid w:val="004A2738"/>
    <w:rsid w:val="004A2985"/>
    <w:rsid w:val="004A3EAF"/>
    <w:rsid w:val="004A3EFB"/>
    <w:rsid w:val="004A4125"/>
    <w:rsid w:val="004A4158"/>
    <w:rsid w:val="004A5025"/>
    <w:rsid w:val="004A5893"/>
    <w:rsid w:val="004A61DB"/>
    <w:rsid w:val="004A6E3A"/>
    <w:rsid w:val="004A77B1"/>
    <w:rsid w:val="004A79C3"/>
    <w:rsid w:val="004A7A91"/>
    <w:rsid w:val="004B0076"/>
    <w:rsid w:val="004B0321"/>
    <w:rsid w:val="004B0799"/>
    <w:rsid w:val="004B0A0E"/>
    <w:rsid w:val="004B1036"/>
    <w:rsid w:val="004B12A1"/>
    <w:rsid w:val="004B1606"/>
    <w:rsid w:val="004B1779"/>
    <w:rsid w:val="004B1791"/>
    <w:rsid w:val="004B1845"/>
    <w:rsid w:val="004B1B48"/>
    <w:rsid w:val="004B1BAD"/>
    <w:rsid w:val="004B1EB0"/>
    <w:rsid w:val="004B3052"/>
    <w:rsid w:val="004B3538"/>
    <w:rsid w:val="004B36EB"/>
    <w:rsid w:val="004B37B4"/>
    <w:rsid w:val="004B3AA8"/>
    <w:rsid w:val="004B3D85"/>
    <w:rsid w:val="004B4394"/>
    <w:rsid w:val="004B45A4"/>
    <w:rsid w:val="004B49C1"/>
    <w:rsid w:val="004B4E2C"/>
    <w:rsid w:val="004B53B7"/>
    <w:rsid w:val="004B56C5"/>
    <w:rsid w:val="004B5A99"/>
    <w:rsid w:val="004B5C12"/>
    <w:rsid w:val="004B5C8E"/>
    <w:rsid w:val="004B6086"/>
    <w:rsid w:val="004B643F"/>
    <w:rsid w:val="004B7DDB"/>
    <w:rsid w:val="004C016F"/>
    <w:rsid w:val="004C0AAC"/>
    <w:rsid w:val="004C0D01"/>
    <w:rsid w:val="004C0D4F"/>
    <w:rsid w:val="004C0D8A"/>
    <w:rsid w:val="004C1753"/>
    <w:rsid w:val="004C1EE3"/>
    <w:rsid w:val="004C227F"/>
    <w:rsid w:val="004C2324"/>
    <w:rsid w:val="004C2DA2"/>
    <w:rsid w:val="004C33AF"/>
    <w:rsid w:val="004C3BF6"/>
    <w:rsid w:val="004C424B"/>
    <w:rsid w:val="004C4407"/>
    <w:rsid w:val="004C4FFC"/>
    <w:rsid w:val="004C5D4F"/>
    <w:rsid w:val="004C607B"/>
    <w:rsid w:val="004C6492"/>
    <w:rsid w:val="004C7183"/>
    <w:rsid w:val="004C76D1"/>
    <w:rsid w:val="004C7701"/>
    <w:rsid w:val="004C79A4"/>
    <w:rsid w:val="004C7B15"/>
    <w:rsid w:val="004C7D8A"/>
    <w:rsid w:val="004D0047"/>
    <w:rsid w:val="004D0117"/>
    <w:rsid w:val="004D06CC"/>
    <w:rsid w:val="004D0BBF"/>
    <w:rsid w:val="004D0E9D"/>
    <w:rsid w:val="004D0FAA"/>
    <w:rsid w:val="004D1005"/>
    <w:rsid w:val="004D10DD"/>
    <w:rsid w:val="004D1B32"/>
    <w:rsid w:val="004D2277"/>
    <w:rsid w:val="004D28C8"/>
    <w:rsid w:val="004D2AC7"/>
    <w:rsid w:val="004D2CEC"/>
    <w:rsid w:val="004D31DB"/>
    <w:rsid w:val="004D326A"/>
    <w:rsid w:val="004D3787"/>
    <w:rsid w:val="004D49F2"/>
    <w:rsid w:val="004D552D"/>
    <w:rsid w:val="004D57AB"/>
    <w:rsid w:val="004D5BA5"/>
    <w:rsid w:val="004D5D7D"/>
    <w:rsid w:val="004D6CD4"/>
    <w:rsid w:val="004D6CF7"/>
    <w:rsid w:val="004D6EF6"/>
    <w:rsid w:val="004D7276"/>
    <w:rsid w:val="004D7385"/>
    <w:rsid w:val="004D7455"/>
    <w:rsid w:val="004D75E3"/>
    <w:rsid w:val="004D776F"/>
    <w:rsid w:val="004D7799"/>
    <w:rsid w:val="004D7AEB"/>
    <w:rsid w:val="004D7E33"/>
    <w:rsid w:val="004E0250"/>
    <w:rsid w:val="004E0395"/>
    <w:rsid w:val="004E0483"/>
    <w:rsid w:val="004E05DE"/>
    <w:rsid w:val="004E087A"/>
    <w:rsid w:val="004E0E63"/>
    <w:rsid w:val="004E1B05"/>
    <w:rsid w:val="004E1E76"/>
    <w:rsid w:val="004E2195"/>
    <w:rsid w:val="004E29F0"/>
    <w:rsid w:val="004E2F24"/>
    <w:rsid w:val="004E3415"/>
    <w:rsid w:val="004E37CC"/>
    <w:rsid w:val="004E3C85"/>
    <w:rsid w:val="004E431F"/>
    <w:rsid w:val="004E4DDA"/>
    <w:rsid w:val="004E4DF7"/>
    <w:rsid w:val="004E508B"/>
    <w:rsid w:val="004E51F5"/>
    <w:rsid w:val="004E52D1"/>
    <w:rsid w:val="004E5A53"/>
    <w:rsid w:val="004E607A"/>
    <w:rsid w:val="004E67AB"/>
    <w:rsid w:val="004E6AF4"/>
    <w:rsid w:val="004E6C5C"/>
    <w:rsid w:val="004E6DA9"/>
    <w:rsid w:val="004E7354"/>
    <w:rsid w:val="004E7F11"/>
    <w:rsid w:val="004F0F95"/>
    <w:rsid w:val="004F1015"/>
    <w:rsid w:val="004F1182"/>
    <w:rsid w:val="004F1A32"/>
    <w:rsid w:val="004F1AAB"/>
    <w:rsid w:val="004F2825"/>
    <w:rsid w:val="004F3217"/>
    <w:rsid w:val="004F3552"/>
    <w:rsid w:val="004F3823"/>
    <w:rsid w:val="004F396C"/>
    <w:rsid w:val="004F3C57"/>
    <w:rsid w:val="004F40D6"/>
    <w:rsid w:val="004F4282"/>
    <w:rsid w:val="004F4294"/>
    <w:rsid w:val="004F453A"/>
    <w:rsid w:val="004F4B4A"/>
    <w:rsid w:val="004F4BDC"/>
    <w:rsid w:val="004F4D69"/>
    <w:rsid w:val="004F4F4E"/>
    <w:rsid w:val="004F5422"/>
    <w:rsid w:val="004F612A"/>
    <w:rsid w:val="004F7A05"/>
    <w:rsid w:val="004F7AC6"/>
    <w:rsid w:val="0050089C"/>
    <w:rsid w:val="005008B4"/>
    <w:rsid w:val="00500DD9"/>
    <w:rsid w:val="005012F4"/>
    <w:rsid w:val="0050134B"/>
    <w:rsid w:val="00501553"/>
    <w:rsid w:val="005017F3"/>
    <w:rsid w:val="00501F70"/>
    <w:rsid w:val="00502731"/>
    <w:rsid w:val="00502925"/>
    <w:rsid w:val="005031FC"/>
    <w:rsid w:val="00503DE1"/>
    <w:rsid w:val="00503ED4"/>
    <w:rsid w:val="005041A4"/>
    <w:rsid w:val="005041C4"/>
    <w:rsid w:val="00504657"/>
    <w:rsid w:val="005046D6"/>
    <w:rsid w:val="0050476C"/>
    <w:rsid w:val="005048F2"/>
    <w:rsid w:val="00504A51"/>
    <w:rsid w:val="00504A5A"/>
    <w:rsid w:val="00504C2E"/>
    <w:rsid w:val="00504D0B"/>
    <w:rsid w:val="00504D20"/>
    <w:rsid w:val="00504E00"/>
    <w:rsid w:val="0050542D"/>
    <w:rsid w:val="00505495"/>
    <w:rsid w:val="005059DC"/>
    <w:rsid w:val="00505EFD"/>
    <w:rsid w:val="00506246"/>
    <w:rsid w:val="00506863"/>
    <w:rsid w:val="00506B45"/>
    <w:rsid w:val="00507240"/>
    <w:rsid w:val="0050775D"/>
    <w:rsid w:val="00507867"/>
    <w:rsid w:val="00507C28"/>
    <w:rsid w:val="00507C95"/>
    <w:rsid w:val="00507E90"/>
    <w:rsid w:val="0051037E"/>
    <w:rsid w:val="00510672"/>
    <w:rsid w:val="00510B8C"/>
    <w:rsid w:val="005114D8"/>
    <w:rsid w:val="0051153C"/>
    <w:rsid w:val="005117E1"/>
    <w:rsid w:val="005118CD"/>
    <w:rsid w:val="00511F91"/>
    <w:rsid w:val="005129F5"/>
    <w:rsid w:val="00513395"/>
    <w:rsid w:val="005135A8"/>
    <w:rsid w:val="00513B85"/>
    <w:rsid w:val="00513C34"/>
    <w:rsid w:val="0051412C"/>
    <w:rsid w:val="00514FA4"/>
    <w:rsid w:val="0051585A"/>
    <w:rsid w:val="005158B3"/>
    <w:rsid w:val="00515EFE"/>
    <w:rsid w:val="005164F8"/>
    <w:rsid w:val="005169BD"/>
    <w:rsid w:val="00516A40"/>
    <w:rsid w:val="00516D55"/>
    <w:rsid w:val="00517AF5"/>
    <w:rsid w:val="00521396"/>
    <w:rsid w:val="00521A61"/>
    <w:rsid w:val="00521C45"/>
    <w:rsid w:val="00521CAC"/>
    <w:rsid w:val="00521D38"/>
    <w:rsid w:val="00522292"/>
    <w:rsid w:val="005226A1"/>
    <w:rsid w:val="00522C83"/>
    <w:rsid w:val="00522CFD"/>
    <w:rsid w:val="005230A7"/>
    <w:rsid w:val="005232B4"/>
    <w:rsid w:val="0052333F"/>
    <w:rsid w:val="00523651"/>
    <w:rsid w:val="005236E2"/>
    <w:rsid w:val="0052371E"/>
    <w:rsid w:val="005247D7"/>
    <w:rsid w:val="00524EFC"/>
    <w:rsid w:val="005253DA"/>
    <w:rsid w:val="005253FF"/>
    <w:rsid w:val="00525659"/>
    <w:rsid w:val="005257C7"/>
    <w:rsid w:val="0052598F"/>
    <w:rsid w:val="00525CC8"/>
    <w:rsid w:val="00525CFD"/>
    <w:rsid w:val="00526934"/>
    <w:rsid w:val="00526BB0"/>
    <w:rsid w:val="00526DF4"/>
    <w:rsid w:val="00527196"/>
    <w:rsid w:val="00527590"/>
    <w:rsid w:val="005278A2"/>
    <w:rsid w:val="00530219"/>
    <w:rsid w:val="005302FC"/>
    <w:rsid w:val="0053068A"/>
    <w:rsid w:val="00530A8E"/>
    <w:rsid w:val="00530D81"/>
    <w:rsid w:val="00531609"/>
    <w:rsid w:val="00531A01"/>
    <w:rsid w:val="005320E0"/>
    <w:rsid w:val="005321C2"/>
    <w:rsid w:val="0053269D"/>
    <w:rsid w:val="00532DD4"/>
    <w:rsid w:val="00533179"/>
    <w:rsid w:val="00533211"/>
    <w:rsid w:val="00533731"/>
    <w:rsid w:val="00533E5A"/>
    <w:rsid w:val="005341E9"/>
    <w:rsid w:val="00534741"/>
    <w:rsid w:val="005357EF"/>
    <w:rsid w:val="00536A47"/>
    <w:rsid w:val="00537040"/>
    <w:rsid w:val="00537251"/>
    <w:rsid w:val="00537387"/>
    <w:rsid w:val="005376BA"/>
    <w:rsid w:val="005401A7"/>
    <w:rsid w:val="005403AF"/>
    <w:rsid w:val="00540C0D"/>
    <w:rsid w:val="00540D39"/>
    <w:rsid w:val="00540E51"/>
    <w:rsid w:val="00540E87"/>
    <w:rsid w:val="00541044"/>
    <w:rsid w:val="0054167E"/>
    <w:rsid w:val="00541A66"/>
    <w:rsid w:val="00542203"/>
    <w:rsid w:val="005425EF"/>
    <w:rsid w:val="00542BC8"/>
    <w:rsid w:val="00543037"/>
    <w:rsid w:val="00543411"/>
    <w:rsid w:val="00543BB1"/>
    <w:rsid w:val="00543C9D"/>
    <w:rsid w:val="005440BF"/>
    <w:rsid w:val="00544346"/>
    <w:rsid w:val="00544468"/>
    <w:rsid w:val="00544A37"/>
    <w:rsid w:val="005450CE"/>
    <w:rsid w:val="0054525E"/>
    <w:rsid w:val="00545922"/>
    <w:rsid w:val="00545EC7"/>
    <w:rsid w:val="00545F16"/>
    <w:rsid w:val="00546017"/>
    <w:rsid w:val="00546D0F"/>
    <w:rsid w:val="0054710F"/>
    <w:rsid w:val="0054716B"/>
    <w:rsid w:val="00547D2D"/>
    <w:rsid w:val="00547EC0"/>
    <w:rsid w:val="00550025"/>
    <w:rsid w:val="005503E2"/>
    <w:rsid w:val="0055045C"/>
    <w:rsid w:val="005506AD"/>
    <w:rsid w:val="00550B42"/>
    <w:rsid w:val="00551565"/>
    <w:rsid w:val="0055217F"/>
    <w:rsid w:val="0055244A"/>
    <w:rsid w:val="00552597"/>
    <w:rsid w:val="0055280D"/>
    <w:rsid w:val="00553148"/>
    <w:rsid w:val="00553BF0"/>
    <w:rsid w:val="00553E41"/>
    <w:rsid w:val="00554772"/>
    <w:rsid w:val="00554AE6"/>
    <w:rsid w:val="00554E6A"/>
    <w:rsid w:val="00555540"/>
    <w:rsid w:val="00555E6B"/>
    <w:rsid w:val="00556252"/>
    <w:rsid w:val="00556434"/>
    <w:rsid w:val="00557677"/>
    <w:rsid w:val="00557AAF"/>
    <w:rsid w:val="005602B3"/>
    <w:rsid w:val="00560436"/>
    <w:rsid w:val="005604B6"/>
    <w:rsid w:val="00560CC4"/>
    <w:rsid w:val="00560E79"/>
    <w:rsid w:val="0056234B"/>
    <w:rsid w:val="00562536"/>
    <w:rsid w:val="00562FB1"/>
    <w:rsid w:val="005632A1"/>
    <w:rsid w:val="005634A6"/>
    <w:rsid w:val="005635E3"/>
    <w:rsid w:val="00563633"/>
    <w:rsid w:val="005644BA"/>
    <w:rsid w:val="005645F7"/>
    <w:rsid w:val="0056469F"/>
    <w:rsid w:val="00564761"/>
    <w:rsid w:val="00564DE5"/>
    <w:rsid w:val="0056539E"/>
    <w:rsid w:val="005653AC"/>
    <w:rsid w:val="0056583D"/>
    <w:rsid w:val="005658F3"/>
    <w:rsid w:val="00565B85"/>
    <w:rsid w:val="00565FE3"/>
    <w:rsid w:val="005663A7"/>
    <w:rsid w:val="0056644C"/>
    <w:rsid w:val="005669B1"/>
    <w:rsid w:val="00567108"/>
    <w:rsid w:val="005705FC"/>
    <w:rsid w:val="00570E78"/>
    <w:rsid w:val="00570F9C"/>
    <w:rsid w:val="00570FF5"/>
    <w:rsid w:val="005715DC"/>
    <w:rsid w:val="00571F5D"/>
    <w:rsid w:val="00572117"/>
    <w:rsid w:val="00572963"/>
    <w:rsid w:val="00572AF6"/>
    <w:rsid w:val="00572F20"/>
    <w:rsid w:val="005738FC"/>
    <w:rsid w:val="00573D4C"/>
    <w:rsid w:val="00573F89"/>
    <w:rsid w:val="0057404F"/>
    <w:rsid w:val="00574136"/>
    <w:rsid w:val="0057454F"/>
    <w:rsid w:val="0057456C"/>
    <w:rsid w:val="0057482B"/>
    <w:rsid w:val="00574A93"/>
    <w:rsid w:val="00574AFE"/>
    <w:rsid w:val="0057521E"/>
    <w:rsid w:val="00576A76"/>
    <w:rsid w:val="00577059"/>
    <w:rsid w:val="0057722B"/>
    <w:rsid w:val="005773C3"/>
    <w:rsid w:val="0057744D"/>
    <w:rsid w:val="00577AAD"/>
    <w:rsid w:val="00577D04"/>
    <w:rsid w:val="00580620"/>
    <w:rsid w:val="00580A70"/>
    <w:rsid w:val="00580FF4"/>
    <w:rsid w:val="005814F1"/>
    <w:rsid w:val="00581687"/>
    <w:rsid w:val="0058168F"/>
    <w:rsid w:val="0058183A"/>
    <w:rsid w:val="00582060"/>
    <w:rsid w:val="005822D9"/>
    <w:rsid w:val="0058286D"/>
    <w:rsid w:val="00582BFC"/>
    <w:rsid w:val="00582F60"/>
    <w:rsid w:val="00582FBE"/>
    <w:rsid w:val="005832B3"/>
    <w:rsid w:val="005838DF"/>
    <w:rsid w:val="00584D76"/>
    <w:rsid w:val="00585581"/>
    <w:rsid w:val="0058596C"/>
    <w:rsid w:val="00585F8B"/>
    <w:rsid w:val="00586769"/>
    <w:rsid w:val="0058693B"/>
    <w:rsid w:val="00586A25"/>
    <w:rsid w:val="0058734D"/>
    <w:rsid w:val="00587446"/>
    <w:rsid w:val="00590287"/>
    <w:rsid w:val="0059031C"/>
    <w:rsid w:val="0059042C"/>
    <w:rsid w:val="005904D3"/>
    <w:rsid w:val="00590601"/>
    <w:rsid w:val="005909DB"/>
    <w:rsid w:val="00590FF3"/>
    <w:rsid w:val="00591011"/>
    <w:rsid w:val="00592E83"/>
    <w:rsid w:val="00593253"/>
    <w:rsid w:val="005940E0"/>
    <w:rsid w:val="005953D2"/>
    <w:rsid w:val="005959B3"/>
    <w:rsid w:val="00595C92"/>
    <w:rsid w:val="00595EF6"/>
    <w:rsid w:val="0059642F"/>
    <w:rsid w:val="00596D07"/>
    <w:rsid w:val="00596DC5"/>
    <w:rsid w:val="00596F55"/>
    <w:rsid w:val="0059724A"/>
    <w:rsid w:val="00597A1E"/>
    <w:rsid w:val="005A0168"/>
    <w:rsid w:val="005A046D"/>
    <w:rsid w:val="005A0A27"/>
    <w:rsid w:val="005A112B"/>
    <w:rsid w:val="005A11D4"/>
    <w:rsid w:val="005A1238"/>
    <w:rsid w:val="005A20B5"/>
    <w:rsid w:val="005A2DAE"/>
    <w:rsid w:val="005A2DC9"/>
    <w:rsid w:val="005A2E71"/>
    <w:rsid w:val="005A3113"/>
    <w:rsid w:val="005A3234"/>
    <w:rsid w:val="005A3823"/>
    <w:rsid w:val="005A3AA9"/>
    <w:rsid w:val="005A3E74"/>
    <w:rsid w:val="005A4409"/>
    <w:rsid w:val="005A4567"/>
    <w:rsid w:val="005A4936"/>
    <w:rsid w:val="005A55CB"/>
    <w:rsid w:val="005A55DE"/>
    <w:rsid w:val="005A5616"/>
    <w:rsid w:val="005A5631"/>
    <w:rsid w:val="005A5F81"/>
    <w:rsid w:val="005A61A8"/>
    <w:rsid w:val="005A62EF"/>
    <w:rsid w:val="005A68A2"/>
    <w:rsid w:val="005A711E"/>
    <w:rsid w:val="005A72CC"/>
    <w:rsid w:val="005A73DB"/>
    <w:rsid w:val="005A7923"/>
    <w:rsid w:val="005A7CAF"/>
    <w:rsid w:val="005A7E77"/>
    <w:rsid w:val="005B02B7"/>
    <w:rsid w:val="005B09AF"/>
    <w:rsid w:val="005B09DD"/>
    <w:rsid w:val="005B1683"/>
    <w:rsid w:val="005B1C0B"/>
    <w:rsid w:val="005B1DE0"/>
    <w:rsid w:val="005B23BF"/>
    <w:rsid w:val="005B2621"/>
    <w:rsid w:val="005B27A1"/>
    <w:rsid w:val="005B27EC"/>
    <w:rsid w:val="005B291B"/>
    <w:rsid w:val="005B3144"/>
    <w:rsid w:val="005B32B6"/>
    <w:rsid w:val="005B3417"/>
    <w:rsid w:val="005B3FFA"/>
    <w:rsid w:val="005B449D"/>
    <w:rsid w:val="005B465A"/>
    <w:rsid w:val="005B46B0"/>
    <w:rsid w:val="005B4E50"/>
    <w:rsid w:val="005B51A7"/>
    <w:rsid w:val="005B52A9"/>
    <w:rsid w:val="005B52E0"/>
    <w:rsid w:val="005B61E3"/>
    <w:rsid w:val="005B6294"/>
    <w:rsid w:val="005B630F"/>
    <w:rsid w:val="005B6452"/>
    <w:rsid w:val="005B64B1"/>
    <w:rsid w:val="005B65A8"/>
    <w:rsid w:val="005B697B"/>
    <w:rsid w:val="005B6E8E"/>
    <w:rsid w:val="005B7065"/>
    <w:rsid w:val="005B73CF"/>
    <w:rsid w:val="005C0240"/>
    <w:rsid w:val="005C06E9"/>
    <w:rsid w:val="005C08C2"/>
    <w:rsid w:val="005C08CA"/>
    <w:rsid w:val="005C0CF5"/>
    <w:rsid w:val="005C1179"/>
    <w:rsid w:val="005C1375"/>
    <w:rsid w:val="005C152C"/>
    <w:rsid w:val="005C1D75"/>
    <w:rsid w:val="005C1E8E"/>
    <w:rsid w:val="005C24B5"/>
    <w:rsid w:val="005C2D21"/>
    <w:rsid w:val="005C32A9"/>
    <w:rsid w:val="005C3977"/>
    <w:rsid w:val="005C3BDC"/>
    <w:rsid w:val="005C3C09"/>
    <w:rsid w:val="005C3DC7"/>
    <w:rsid w:val="005C40A8"/>
    <w:rsid w:val="005C42EB"/>
    <w:rsid w:val="005C4347"/>
    <w:rsid w:val="005C44F4"/>
    <w:rsid w:val="005C4808"/>
    <w:rsid w:val="005C5202"/>
    <w:rsid w:val="005C5318"/>
    <w:rsid w:val="005C5475"/>
    <w:rsid w:val="005C5D9B"/>
    <w:rsid w:val="005C5E5B"/>
    <w:rsid w:val="005C5E85"/>
    <w:rsid w:val="005C5F16"/>
    <w:rsid w:val="005C6256"/>
    <w:rsid w:val="005C66CF"/>
    <w:rsid w:val="005C6CB3"/>
    <w:rsid w:val="005C7592"/>
    <w:rsid w:val="005D071C"/>
    <w:rsid w:val="005D0B61"/>
    <w:rsid w:val="005D0D44"/>
    <w:rsid w:val="005D104E"/>
    <w:rsid w:val="005D153D"/>
    <w:rsid w:val="005D163C"/>
    <w:rsid w:val="005D1EA0"/>
    <w:rsid w:val="005D2138"/>
    <w:rsid w:val="005D2B1D"/>
    <w:rsid w:val="005D2C6E"/>
    <w:rsid w:val="005D2F96"/>
    <w:rsid w:val="005D3335"/>
    <w:rsid w:val="005D3736"/>
    <w:rsid w:val="005D39E5"/>
    <w:rsid w:val="005D4187"/>
    <w:rsid w:val="005D4695"/>
    <w:rsid w:val="005D4724"/>
    <w:rsid w:val="005D4999"/>
    <w:rsid w:val="005D4CAD"/>
    <w:rsid w:val="005D5017"/>
    <w:rsid w:val="005D58C2"/>
    <w:rsid w:val="005D5A49"/>
    <w:rsid w:val="005D5A4C"/>
    <w:rsid w:val="005D5F74"/>
    <w:rsid w:val="005D5FAF"/>
    <w:rsid w:val="005D60DF"/>
    <w:rsid w:val="005D6C33"/>
    <w:rsid w:val="005D739A"/>
    <w:rsid w:val="005D7424"/>
    <w:rsid w:val="005D7AD4"/>
    <w:rsid w:val="005E0830"/>
    <w:rsid w:val="005E09C8"/>
    <w:rsid w:val="005E1055"/>
    <w:rsid w:val="005E11FA"/>
    <w:rsid w:val="005E1249"/>
    <w:rsid w:val="005E1619"/>
    <w:rsid w:val="005E258F"/>
    <w:rsid w:val="005E263E"/>
    <w:rsid w:val="005E3404"/>
    <w:rsid w:val="005E3874"/>
    <w:rsid w:val="005E3B18"/>
    <w:rsid w:val="005E3EC3"/>
    <w:rsid w:val="005E4166"/>
    <w:rsid w:val="005E43FA"/>
    <w:rsid w:val="005E4C7C"/>
    <w:rsid w:val="005E5564"/>
    <w:rsid w:val="005E6021"/>
    <w:rsid w:val="005E609C"/>
    <w:rsid w:val="005E6295"/>
    <w:rsid w:val="005E69C6"/>
    <w:rsid w:val="005E7545"/>
    <w:rsid w:val="005E7632"/>
    <w:rsid w:val="005E79DC"/>
    <w:rsid w:val="005E7A5C"/>
    <w:rsid w:val="005F0402"/>
    <w:rsid w:val="005F097B"/>
    <w:rsid w:val="005F0E93"/>
    <w:rsid w:val="005F18E9"/>
    <w:rsid w:val="005F1A12"/>
    <w:rsid w:val="005F33FF"/>
    <w:rsid w:val="005F34F3"/>
    <w:rsid w:val="005F3B2E"/>
    <w:rsid w:val="005F423E"/>
    <w:rsid w:val="005F4287"/>
    <w:rsid w:val="005F5598"/>
    <w:rsid w:val="005F5936"/>
    <w:rsid w:val="005F5B7B"/>
    <w:rsid w:val="005F5C34"/>
    <w:rsid w:val="005F6175"/>
    <w:rsid w:val="005F6263"/>
    <w:rsid w:val="005F640F"/>
    <w:rsid w:val="005F6427"/>
    <w:rsid w:val="005F712D"/>
    <w:rsid w:val="005F73D2"/>
    <w:rsid w:val="005F7C0F"/>
    <w:rsid w:val="005F7E2D"/>
    <w:rsid w:val="0060056B"/>
    <w:rsid w:val="006006E0"/>
    <w:rsid w:val="00600B41"/>
    <w:rsid w:val="00600D0F"/>
    <w:rsid w:val="006011EE"/>
    <w:rsid w:val="006016CD"/>
    <w:rsid w:val="00601983"/>
    <w:rsid w:val="00601F92"/>
    <w:rsid w:val="006021D0"/>
    <w:rsid w:val="0060267B"/>
    <w:rsid w:val="00602F2C"/>
    <w:rsid w:val="00603376"/>
    <w:rsid w:val="0060389A"/>
    <w:rsid w:val="00603F1A"/>
    <w:rsid w:val="00603FD3"/>
    <w:rsid w:val="00604491"/>
    <w:rsid w:val="00604FAB"/>
    <w:rsid w:val="006054DE"/>
    <w:rsid w:val="00606FF3"/>
    <w:rsid w:val="006074A8"/>
    <w:rsid w:val="00607688"/>
    <w:rsid w:val="00607769"/>
    <w:rsid w:val="0061024B"/>
    <w:rsid w:val="0061025C"/>
    <w:rsid w:val="00610297"/>
    <w:rsid w:val="0061046F"/>
    <w:rsid w:val="00610531"/>
    <w:rsid w:val="006106A3"/>
    <w:rsid w:val="00611828"/>
    <w:rsid w:val="0061215E"/>
    <w:rsid w:val="0061225F"/>
    <w:rsid w:val="00612B41"/>
    <w:rsid w:val="006130FD"/>
    <w:rsid w:val="00613B30"/>
    <w:rsid w:val="00613D67"/>
    <w:rsid w:val="00613EBD"/>
    <w:rsid w:val="00614000"/>
    <w:rsid w:val="00614140"/>
    <w:rsid w:val="00614153"/>
    <w:rsid w:val="006146F9"/>
    <w:rsid w:val="00614720"/>
    <w:rsid w:val="0061483D"/>
    <w:rsid w:val="00615218"/>
    <w:rsid w:val="00615274"/>
    <w:rsid w:val="006152CC"/>
    <w:rsid w:val="006155C3"/>
    <w:rsid w:val="00615DD9"/>
    <w:rsid w:val="00615EAF"/>
    <w:rsid w:val="006161BF"/>
    <w:rsid w:val="006165EE"/>
    <w:rsid w:val="00616FF1"/>
    <w:rsid w:val="0061719F"/>
    <w:rsid w:val="00617746"/>
    <w:rsid w:val="00620479"/>
    <w:rsid w:val="00620C3B"/>
    <w:rsid w:val="00620E29"/>
    <w:rsid w:val="00621380"/>
    <w:rsid w:val="00621652"/>
    <w:rsid w:val="006228A9"/>
    <w:rsid w:val="006238A0"/>
    <w:rsid w:val="00623A12"/>
    <w:rsid w:val="00624050"/>
    <w:rsid w:val="0062408E"/>
    <w:rsid w:val="006243F5"/>
    <w:rsid w:val="006246D4"/>
    <w:rsid w:val="006247C8"/>
    <w:rsid w:val="006247E6"/>
    <w:rsid w:val="00625610"/>
    <w:rsid w:val="006256DF"/>
    <w:rsid w:val="00625748"/>
    <w:rsid w:val="00625BCD"/>
    <w:rsid w:val="00625D65"/>
    <w:rsid w:val="006260AC"/>
    <w:rsid w:val="006261C8"/>
    <w:rsid w:val="006267EF"/>
    <w:rsid w:val="00626CA6"/>
    <w:rsid w:val="00627077"/>
    <w:rsid w:val="0062707E"/>
    <w:rsid w:val="006276BE"/>
    <w:rsid w:val="006276E9"/>
    <w:rsid w:val="00630280"/>
    <w:rsid w:val="00630294"/>
    <w:rsid w:val="006302ED"/>
    <w:rsid w:val="006307C7"/>
    <w:rsid w:val="006308BC"/>
    <w:rsid w:val="00630D8C"/>
    <w:rsid w:val="00630EF1"/>
    <w:rsid w:val="006314DA"/>
    <w:rsid w:val="006316FE"/>
    <w:rsid w:val="00631F19"/>
    <w:rsid w:val="006322D1"/>
    <w:rsid w:val="006324E2"/>
    <w:rsid w:val="00632535"/>
    <w:rsid w:val="006325D6"/>
    <w:rsid w:val="0063277D"/>
    <w:rsid w:val="006330E1"/>
    <w:rsid w:val="0063366A"/>
    <w:rsid w:val="00634351"/>
    <w:rsid w:val="006367A8"/>
    <w:rsid w:val="00637272"/>
    <w:rsid w:val="006372BA"/>
    <w:rsid w:val="0063752E"/>
    <w:rsid w:val="0063792A"/>
    <w:rsid w:val="00637B7A"/>
    <w:rsid w:val="0064013E"/>
    <w:rsid w:val="006403DF"/>
    <w:rsid w:val="00640E09"/>
    <w:rsid w:val="006418B7"/>
    <w:rsid w:val="0064196D"/>
    <w:rsid w:val="00642251"/>
    <w:rsid w:val="006428AC"/>
    <w:rsid w:val="00642DBC"/>
    <w:rsid w:val="006433EE"/>
    <w:rsid w:val="00643506"/>
    <w:rsid w:val="006436E2"/>
    <w:rsid w:val="00643750"/>
    <w:rsid w:val="006439E9"/>
    <w:rsid w:val="00643A51"/>
    <w:rsid w:val="00643BF9"/>
    <w:rsid w:val="00644130"/>
    <w:rsid w:val="0064434C"/>
    <w:rsid w:val="006453A3"/>
    <w:rsid w:val="0064543E"/>
    <w:rsid w:val="006470EC"/>
    <w:rsid w:val="006478AD"/>
    <w:rsid w:val="00647928"/>
    <w:rsid w:val="006503ED"/>
    <w:rsid w:val="00650AD8"/>
    <w:rsid w:val="00651773"/>
    <w:rsid w:val="00651CBB"/>
    <w:rsid w:val="00651F92"/>
    <w:rsid w:val="006522AD"/>
    <w:rsid w:val="006527AF"/>
    <w:rsid w:val="00652865"/>
    <w:rsid w:val="00652CDC"/>
    <w:rsid w:val="00652F4D"/>
    <w:rsid w:val="0065359D"/>
    <w:rsid w:val="00653E04"/>
    <w:rsid w:val="00654279"/>
    <w:rsid w:val="0065451A"/>
    <w:rsid w:val="00654845"/>
    <w:rsid w:val="00654920"/>
    <w:rsid w:val="00654B58"/>
    <w:rsid w:val="00654EE6"/>
    <w:rsid w:val="00655304"/>
    <w:rsid w:val="00655FC8"/>
    <w:rsid w:val="00656A0E"/>
    <w:rsid w:val="00656A14"/>
    <w:rsid w:val="00656A61"/>
    <w:rsid w:val="00656DB8"/>
    <w:rsid w:val="0065738C"/>
    <w:rsid w:val="0065787C"/>
    <w:rsid w:val="00657A5A"/>
    <w:rsid w:val="00657AD2"/>
    <w:rsid w:val="00657BF5"/>
    <w:rsid w:val="006603C7"/>
    <w:rsid w:val="00660513"/>
    <w:rsid w:val="00660534"/>
    <w:rsid w:val="00660928"/>
    <w:rsid w:val="006609AA"/>
    <w:rsid w:val="00660B0E"/>
    <w:rsid w:val="00660C03"/>
    <w:rsid w:val="00661130"/>
    <w:rsid w:val="00662124"/>
    <w:rsid w:val="00662364"/>
    <w:rsid w:val="00662635"/>
    <w:rsid w:val="006626EF"/>
    <w:rsid w:val="00662956"/>
    <w:rsid w:val="0066297D"/>
    <w:rsid w:val="00662B8E"/>
    <w:rsid w:val="00662F03"/>
    <w:rsid w:val="00662FB5"/>
    <w:rsid w:val="0066335F"/>
    <w:rsid w:val="006636D8"/>
    <w:rsid w:val="0066478D"/>
    <w:rsid w:val="0066490A"/>
    <w:rsid w:val="00664E2B"/>
    <w:rsid w:val="006651A0"/>
    <w:rsid w:val="00665B75"/>
    <w:rsid w:val="00665C55"/>
    <w:rsid w:val="0066612F"/>
    <w:rsid w:val="0066674D"/>
    <w:rsid w:val="00666E9E"/>
    <w:rsid w:val="00666F11"/>
    <w:rsid w:val="0066700B"/>
    <w:rsid w:val="00667444"/>
    <w:rsid w:val="006677E3"/>
    <w:rsid w:val="006678D3"/>
    <w:rsid w:val="00667CBE"/>
    <w:rsid w:val="00670076"/>
    <w:rsid w:val="0067044F"/>
    <w:rsid w:val="0067122C"/>
    <w:rsid w:val="00671D24"/>
    <w:rsid w:val="00671FF2"/>
    <w:rsid w:val="0067206E"/>
    <w:rsid w:val="00673136"/>
    <w:rsid w:val="00674061"/>
    <w:rsid w:val="006740F0"/>
    <w:rsid w:val="0067424F"/>
    <w:rsid w:val="0067440D"/>
    <w:rsid w:val="0067519D"/>
    <w:rsid w:val="00675396"/>
    <w:rsid w:val="006754FE"/>
    <w:rsid w:val="00675DDD"/>
    <w:rsid w:val="006760FB"/>
    <w:rsid w:val="006764AA"/>
    <w:rsid w:val="006764CD"/>
    <w:rsid w:val="00676504"/>
    <w:rsid w:val="00676655"/>
    <w:rsid w:val="00676891"/>
    <w:rsid w:val="00676E12"/>
    <w:rsid w:val="00677BBB"/>
    <w:rsid w:val="00677CA2"/>
    <w:rsid w:val="006801AE"/>
    <w:rsid w:val="006809A7"/>
    <w:rsid w:val="00680DAB"/>
    <w:rsid w:val="00681CFD"/>
    <w:rsid w:val="006823FA"/>
    <w:rsid w:val="00683809"/>
    <w:rsid w:val="00683970"/>
    <w:rsid w:val="00683F3C"/>
    <w:rsid w:val="0068418C"/>
    <w:rsid w:val="00684203"/>
    <w:rsid w:val="00684A69"/>
    <w:rsid w:val="00684B8B"/>
    <w:rsid w:val="00684C87"/>
    <w:rsid w:val="0068502E"/>
    <w:rsid w:val="00685185"/>
    <w:rsid w:val="00685C84"/>
    <w:rsid w:val="0068670D"/>
    <w:rsid w:val="00686DCE"/>
    <w:rsid w:val="0068725B"/>
    <w:rsid w:val="00687658"/>
    <w:rsid w:val="00687DE4"/>
    <w:rsid w:val="00690731"/>
    <w:rsid w:val="00690F0C"/>
    <w:rsid w:val="00691474"/>
    <w:rsid w:val="006921B1"/>
    <w:rsid w:val="0069238B"/>
    <w:rsid w:val="0069251A"/>
    <w:rsid w:val="00693638"/>
    <w:rsid w:val="00693897"/>
    <w:rsid w:val="006938DB"/>
    <w:rsid w:val="00693B17"/>
    <w:rsid w:val="00693C09"/>
    <w:rsid w:val="00693D92"/>
    <w:rsid w:val="00694092"/>
    <w:rsid w:val="00694910"/>
    <w:rsid w:val="00694DC7"/>
    <w:rsid w:val="006952F7"/>
    <w:rsid w:val="0069562F"/>
    <w:rsid w:val="006958ED"/>
    <w:rsid w:val="00695FD0"/>
    <w:rsid w:val="00696042"/>
    <w:rsid w:val="006972FC"/>
    <w:rsid w:val="00697653"/>
    <w:rsid w:val="0069791E"/>
    <w:rsid w:val="006A06AF"/>
    <w:rsid w:val="006A18C4"/>
    <w:rsid w:val="006A2146"/>
    <w:rsid w:val="006A25DD"/>
    <w:rsid w:val="006A2B56"/>
    <w:rsid w:val="006A2E54"/>
    <w:rsid w:val="006A3B0E"/>
    <w:rsid w:val="006A42B7"/>
    <w:rsid w:val="006A45C0"/>
    <w:rsid w:val="006A4F04"/>
    <w:rsid w:val="006A53C7"/>
    <w:rsid w:val="006A54F3"/>
    <w:rsid w:val="006A584D"/>
    <w:rsid w:val="006A5AAE"/>
    <w:rsid w:val="006A5D71"/>
    <w:rsid w:val="006A67A3"/>
    <w:rsid w:val="006A7178"/>
    <w:rsid w:val="006A76A7"/>
    <w:rsid w:val="006A782C"/>
    <w:rsid w:val="006A7E6B"/>
    <w:rsid w:val="006B07A9"/>
    <w:rsid w:val="006B0E4C"/>
    <w:rsid w:val="006B11CA"/>
    <w:rsid w:val="006B1471"/>
    <w:rsid w:val="006B1860"/>
    <w:rsid w:val="006B1F45"/>
    <w:rsid w:val="006B2590"/>
    <w:rsid w:val="006B265C"/>
    <w:rsid w:val="006B2A28"/>
    <w:rsid w:val="006B2AAB"/>
    <w:rsid w:val="006B2BCE"/>
    <w:rsid w:val="006B371A"/>
    <w:rsid w:val="006B40E3"/>
    <w:rsid w:val="006B4692"/>
    <w:rsid w:val="006B49FE"/>
    <w:rsid w:val="006B4ADE"/>
    <w:rsid w:val="006B4FE9"/>
    <w:rsid w:val="006B5364"/>
    <w:rsid w:val="006B54F9"/>
    <w:rsid w:val="006B5BCF"/>
    <w:rsid w:val="006B5E4D"/>
    <w:rsid w:val="006B64F7"/>
    <w:rsid w:val="006B6BC9"/>
    <w:rsid w:val="006B7AA7"/>
    <w:rsid w:val="006C0291"/>
    <w:rsid w:val="006C0586"/>
    <w:rsid w:val="006C08B9"/>
    <w:rsid w:val="006C0F3A"/>
    <w:rsid w:val="006C104B"/>
    <w:rsid w:val="006C13B8"/>
    <w:rsid w:val="006C1F5C"/>
    <w:rsid w:val="006C2217"/>
    <w:rsid w:val="006C3C84"/>
    <w:rsid w:val="006C42DC"/>
    <w:rsid w:val="006C4570"/>
    <w:rsid w:val="006C4910"/>
    <w:rsid w:val="006C4A93"/>
    <w:rsid w:val="006C4AA8"/>
    <w:rsid w:val="006C4CC7"/>
    <w:rsid w:val="006C4EE2"/>
    <w:rsid w:val="006C53BB"/>
    <w:rsid w:val="006C56EA"/>
    <w:rsid w:val="006C5EE4"/>
    <w:rsid w:val="006C6516"/>
    <w:rsid w:val="006C668F"/>
    <w:rsid w:val="006C696B"/>
    <w:rsid w:val="006C6B91"/>
    <w:rsid w:val="006C6BF3"/>
    <w:rsid w:val="006C6CCB"/>
    <w:rsid w:val="006C720D"/>
    <w:rsid w:val="006C7935"/>
    <w:rsid w:val="006D04C3"/>
    <w:rsid w:val="006D090D"/>
    <w:rsid w:val="006D19F7"/>
    <w:rsid w:val="006D1D7F"/>
    <w:rsid w:val="006D2552"/>
    <w:rsid w:val="006D28E8"/>
    <w:rsid w:val="006D2991"/>
    <w:rsid w:val="006D2DE4"/>
    <w:rsid w:val="006D366C"/>
    <w:rsid w:val="006D3931"/>
    <w:rsid w:val="006D3EF1"/>
    <w:rsid w:val="006D41BB"/>
    <w:rsid w:val="006D4298"/>
    <w:rsid w:val="006D459D"/>
    <w:rsid w:val="006D472C"/>
    <w:rsid w:val="006D4992"/>
    <w:rsid w:val="006D4E34"/>
    <w:rsid w:val="006D522A"/>
    <w:rsid w:val="006D5393"/>
    <w:rsid w:val="006D56BA"/>
    <w:rsid w:val="006D5D73"/>
    <w:rsid w:val="006D6692"/>
    <w:rsid w:val="006D68FE"/>
    <w:rsid w:val="006D7241"/>
    <w:rsid w:val="006D764A"/>
    <w:rsid w:val="006D78AF"/>
    <w:rsid w:val="006D7C2C"/>
    <w:rsid w:val="006D7D80"/>
    <w:rsid w:val="006E010A"/>
    <w:rsid w:val="006E016F"/>
    <w:rsid w:val="006E0845"/>
    <w:rsid w:val="006E0A3A"/>
    <w:rsid w:val="006E0BA3"/>
    <w:rsid w:val="006E1348"/>
    <w:rsid w:val="006E19FF"/>
    <w:rsid w:val="006E1EBF"/>
    <w:rsid w:val="006E231D"/>
    <w:rsid w:val="006E250E"/>
    <w:rsid w:val="006E2613"/>
    <w:rsid w:val="006E2AEE"/>
    <w:rsid w:val="006E2C79"/>
    <w:rsid w:val="006E2D7B"/>
    <w:rsid w:val="006E368F"/>
    <w:rsid w:val="006E3EB5"/>
    <w:rsid w:val="006E4465"/>
    <w:rsid w:val="006E4472"/>
    <w:rsid w:val="006E45DC"/>
    <w:rsid w:val="006E4783"/>
    <w:rsid w:val="006E4A64"/>
    <w:rsid w:val="006E4C99"/>
    <w:rsid w:val="006E4F17"/>
    <w:rsid w:val="006E4FF7"/>
    <w:rsid w:val="006E5459"/>
    <w:rsid w:val="006E5F61"/>
    <w:rsid w:val="006E67BC"/>
    <w:rsid w:val="006E7833"/>
    <w:rsid w:val="006F0DB3"/>
    <w:rsid w:val="006F0F25"/>
    <w:rsid w:val="006F1218"/>
    <w:rsid w:val="006F1D50"/>
    <w:rsid w:val="006F1E56"/>
    <w:rsid w:val="006F20C0"/>
    <w:rsid w:val="006F222E"/>
    <w:rsid w:val="006F2A29"/>
    <w:rsid w:val="006F3037"/>
    <w:rsid w:val="006F396D"/>
    <w:rsid w:val="006F409F"/>
    <w:rsid w:val="006F41C7"/>
    <w:rsid w:val="006F48A5"/>
    <w:rsid w:val="006F4B20"/>
    <w:rsid w:val="006F4BD0"/>
    <w:rsid w:val="006F5919"/>
    <w:rsid w:val="006F5995"/>
    <w:rsid w:val="006F6112"/>
    <w:rsid w:val="006F6B27"/>
    <w:rsid w:val="006F6CC8"/>
    <w:rsid w:val="006F6E77"/>
    <w:rsid w:val="006F782D"/>
    <w:rsid w:val="006F78F2"/>
    <w:rsid w:val="006F7A9C"/>
    <w:rsid w:val="007006C0"/>
    <w:rsid w:val="0070072A"/>
    <w:rsid w:val="00700C00"/>
    <w:rsid w:val="00700D1D"/>
    <w:rsid w:val="00700EAF"/>
    <w:rsid w:val="0070101D"/>
    <w:rsid w:val="007011E2"/>
    <w:rsid w:val="00701D4C"/>
    <w:rsid w:val="00701EA1"/>
    <w:rsid w:val="0070215A"/>
    <w:rsid w:val="00702241"/>
    <w:rsid w:val="00702319"/>
    <w:rsid w:val="007024B9"/>
    <w:rsid w:val="00703072"/>
    <w:rsid w:val="00703107"/>
    <w:rsid w:val="007031E7"/>
    <w:rsid w:val="00703534"/>
    <w:rsid w:val="00703952"/>
    <w:rsid w:val="00703D33"/>
    <w:rsid w:val="00704019"/>
    <w:rsid w:val="00704A88"/>
    <w:rsid w:val="00704EE7"/>
    <w:rsid w:val="00705040"/>
    <w:rsid w:val="00705A6D"/>
    <w:rsid w:val="00705E4D"/>
    <w:rsid w:val="00706642"/>
    <w:rsid w:val="00706737"/>
    <w:rsid w:val="007068A5"/>
    <w:rsid w:val="00706DE9"/>
    <w:rsid w:val="0070764E"/>
    <w:rsid w:val="00707876"/>
    <w:rsid w:val="0071072D"/>
    <w:rsid w:val="00710764"/>
    <w:rsid w:val="00710F0C"/>
    <w:rsid w:val="00710F59"/>
    <w:rsid w:val="0071171C"/>
    <w:rsid w:val="0071172F"/>
    <w:rsid w:val="00711831"/>
    <w:rsid w:val="00711879"/>
    <w:rsid w:val="00711A6E"/>
    <w:rsid w:val="00711B3F"/>
    <w:rsid w:val="00712867"/>
    <w:rsid w:val="0071309B"/>
    <w:rsid w:val="00713213"/>
    <w:rsid w:val="00713C93"/>
    <w:rsid w:val="0071400E"/>
    <w:rsid w:val="00714805"/>
    <w:rsid w:val="007149F4"/>
    <w:rsid w:val="0071537F"/>
    <w:rsid w:val="00715662"/>
    <w:rsid w:val="007157A9"/>
    <w:rsid w:val="00715952"/>
    <w:rsid w:val="00715990"/>
    <w:rsid w:val="00715FBF"/>
    <w:rsid w:val="0071614C"/>
    <w:rsid w:val="00716432"/>
    <w:rsid w:val="0071653B"/>
    <w:rsid w:val="0071672D"/>
    <w:rsid w:val="00716ABA"/>
    <w:rsid w:val="00716ED2"/>
    <w:rsid w:val="0071769C"/>
    <w:rsid w:val="00717D12"/>
    <w:rsid w:val="00717D39"/>
    <w:rsid w:val="0072059D"/>
    <w:rsid w:val="007208C8"/>
    <w:rsid w:val="007211F0"/>
    <w:rsid w:val="007215F0"/>
    <w:rsid w:val="007216C8"/>
    <w:rsid w:val="007217CC"/>
    <w:rsid w:val="00723040"/>
    <w:rsid w:val="00723426"/>
    <w:rsid w:val="0072364F"/>
    <w:rsid w:val="00723CB3"/>
    <w:rsid w:val="00723CB7"/>
    <w:rsid w:val="00723DE9"/>
    <w:rsid w:val="00724614"/>
    <w:rsid w:val="00724D01"/>
    <w:rsid w:val="00724FFA"/>
    <w:rsid w:val="007255E4"/>
    <w:rsid w:val="007258FF"/>
    <w:rsid w:val="00725C08"/>
    <w:rsid w:val="007260B6"/>
    <w:rsid w:val="007262B5"/>
    <w:rsid w:val="00726716"/>
    <w:rsid w:val="00726AFC"/>
    <w:rsid w:val="007274FC"/>
    <w:rsid w:val="0073017D"/>
    <w:rsid w:val="00730373"/>
    <w:rsid w:val="00730AAF"/>
    <w:rsid w:val="00730BC3"/>
    <w:rsid w:val="00730F7A"/>
    <w:rsid w:val="0073119A"/>
    <w:rsid w:val="007312DB"/>
    <w:rsid w:val="007314CA"/>
    <w:rsid w:val="007316B2"/>
    <w:rsid w:val="00731B5B"/>
    <w:rsid w:val="00731C0E"/>
    <w:rsid w:val="00731C50"/>
    <w:rsid w:val="00731C86"/>
    <w:rsid w:val="00731E2C"/>
    <w:rsid w:val="00732244"/>
    <w:rsid w:val="007323E3"/>
    <w:rsid w:val="007328A4"/>
    <w:rsid w:val="00732FE2"/>
    <w:rsid w:val="0073334A"/>
    <w:rsid w:val="00734357"/>
    <w:rsid w:val="0073450B"/>
    <w:rsid w:val="00734F55"/>
    <w:rsid w:val="0073500E"/>
    <w:rsid w:val="007353DF"/>
    <w:rsid w:val="00735500"/>
    <w:rsid w:val="0073574A"/>
    <w:rsid w:val="007357BE"/>
    <w:rsid w:val="00735FBB"/>
    <w:rsid w:val="0073651C"/>
    <w:rsid w:val="00736BD6"/>
    <w:rsid w:val="007371F3"/>
    <w:rsid w:val="00737383"/>
    <w:rsid w:val="00737385"/>
    <w:rsid w:val="00737D44"/>
    <w:rsid w:val="00737EDE"/>
    <w:rsid w:val="00740402"/>
    <w:rsid w:val="007410CA"/>
    <w:rsid w:val="00741224"/>
    <w:rsid w:val="00741754"/>
    <w:rsid w:val="00741A67"/>
    <w:rsid w:val="00741ABD"/>
    <w:rsid w:val="00741D6B"/>
    <w:rsid w:val="00742191"/>
    <w:rsid w:val="007425D4"/>
    <w:rsid w:val="0074287F"/>
    <w:rsid w:val="00742CED"/>
    <w:rsid w:val="0074301D"/>
    <w:rsid w:val="0074327C"/>
    <w:rsid w:val="00743575"/>
    <w:rsid w:val="007436CD"/>
    <w:rsid w:val="00743F0B"/>
    <w:rsid w:val="007440F5"/>
    <w:rsid w:val="00744BB0"/>
    <w:rsid w:val="00745CC7"/>
    <w:rsid w:val="0074787E"/>
    <w:rsid w:val="00747E2E"/>
    <w:rsid w:val="00750210"/>
    <w:rsid w:val="0075029F"/>
    <w:rsid w:val="007502C9"/>
    <w:rsid w:val="0075056A"/>
    <w:rsid w:val="007505D8"/>
    <w:rsid w:val="00750DF1"/>
    <w:rsid w:val="007512DB"/>
    <w:rsid w:val="007514E8"/>
    <w:rsid w:val="0075184F"/>
    <w:rsid w:val="0075186F"/>
    <w:rsid w:val="007518AA"/>
    <w:rsid w:val="00751A02"/>
    <w:rsid w:val="00751A52"/>
    <w:rsid w:val="00751EBF"/>
    <w:rsid w:val="00751FA7"/>
    <w:rsid w:val="00752453"/>
    <w:rsid w:val="00752E45"/>
    <w:rsid w:val="00752F39"/>
    <w:rsid w:val="00752FF4"/>
    <w:rsid w:val="00753112"/>
    <w:rsid w:val="0075363B"/>
    <w:rsid w:val="00753CE7"/>
    <w:rsid w:val="00753E5B"/>
    <w:rsid w:val="00754247"/>
    <w:rsid w:val="00754E7B"/>
    <w:rsid w:val="00755315"/>
    <w:rsid w:val="00755A4B"/>
    <w:rsid w:val="00756889"/>
    <w:rsid w:val="00756A36"/>
    <w:rsid w:val="00756A74"/>
    <w:rsid w:val="00757304"/>
    <w:rsid w:val="00757BA5"/>
    <w:rsid w:val="00757EA8"/>
    <w:rsid w:val="00761612"/>
    <w:rsid w:val="0076194B"/>
    <w:rsid w:val="00761C98"/>
    <w:rsid w:val="0076282D"/>
    <w:rsid w:val="00762C5A"/>
    <w:rsid w:val="00762D03"/>
    <w:rsid w:val="00762D53"/>
    <w:rsid w:val="00762EEC"/>
    <w:rsid w:val="00763E62"/>
    <w:rsid w:val="00764657"/>
    <w:rsid w:val="00764701"/>
    <w:rsid w:val="00765185"/>
    <w:rsid w:val="00765274"/>
    <w:rsid w:val="00765445"/>
    <w:rsid w:val="007658B6"/>
    <w:rsid w:val="00765FD8"/>
    <w:rsid w:val="007669B5"/>
    <w:rsid w:val="00766F6F"/>
    <w:rsid w:val="00767008"/>
    <w:rsid w:val="007672CF"/>
    <w:rsid w:val="007672F0"/>
    <w:rsid w:val="0076755D"/>
    <w:rsid w:val="0076799E"/>
    <w:rsid w:val="00767CA6"/>
    <w:rsid w:val="00767E48"/>
    <w:rsid w:val="00770097"/>
    <w:rsid w:val="00770340"/>
    <w:rsid w:val="00770366"/>
    <w:rsid w:val="007708C0"/>
    <w:rsid w:val="00770F70"/>
    <w:rsid w:val="00771169"/>
    <w:rsid w:val="0077130A"/>
    <w:rsid w:val="0077137E"/>
    <w:rsid w:val="007713B3"/>
    <w:rsid w:val="007713E2"/>
    <w:rsid w:val="0077176D"/>
    <w:rsid w:val="00771B3A"/>
    <w:rsid w:val="00771C8A"/>
    <w:rsid w:val="00771E18"/>
    <w:rsid w:val="0077250D"/>
    <w:rsid w:val="00772B79"/>
    <w:rsid w:val="00773527"/>
    <w:rsid w:val="00773759"/>
    <w:rsid w:val="00773834"/>
    <w:rsid w:val="007738C5"/>
    <w:rsid w:val="007739D5"/>
    <w:rsid w:val="00773C64"/>
    <w:rsid w:val="00774364"/>
    <w:rsid w:val="00774388"/>
    <w:rsid w:val="00774909"/>
    <w:rsid w:val="0077495B"/>
    <w:rsid w:val="007751F1"/>
    <w:rsid w:val="00775363"/>
    <w:rsid w:val="00775574"/>
    <w:rsid w:val="00776427"/>
    <w:rsid w:val="0077647F"/>
    <w:rsid w:val="00776BA0"/>
    <w:rsid w:val="007770BB"/>
    <w:rsid w:val="00780416"/>
    <w:rsid w:val="007808BF"/>
    <w:rsid w:val="00781E48"/>
    <w:rsid w:val="00782168"/>
    <w:rsid w:val="0078223A"/>
    <w:rsid w:val="00782308"/>
    <w:rsid w:val="00783E58"/>
    <w:rsid w:val="007849EF"/>
    <w:rsid w:val="00785061"/>
    <w:rsid w:val="00785430"/>
    <w:rsid w:val="007856C1"/>
    <w:rsid w:val="007858C3"/>
    <w:rsid w:val="00785904"/>
    <w:rsid w:val="007864D3"/>
    <w:rsid w:val="00786A63"/>
    <w:rsid w:val="00787AA9"/>
    <w:rsid w:val="00787D08"/>
    <w:rsid w:val="00790CE7"/>
    <w:rsid w:val="007918FB"/>
    <w:rsid w:val="00791AB2"/>
    <w:rsid w:val="007925C5"/>
    <w:rsid w:val="00792A7B"/>
    <w:rsid w:val="00793601"/>
    <w:rsid w:val="00793A84"/>
    <w:rsid w:val="00793D19"/>
    <w:rsid w:val="00793FD4"/>
    <w:rsid w:val="007946E7"/>
    <w:rsid w:val="007949A5"/>
    <w:rsid w:val="00794B7D"/>
    <w:rsid w:val="00794C3A"/>
    <w:rsid w:val="0079504A"/>
    <w:rsid w:val="007950D9"/>
    <w:rsid w:val="00795166"/>
    <w:rsid w:val="0079586B"/>
    <w:rsid w:val="00796CDB"/>
    <w:rsid w:val="0079709B"/>
    <w:rsid w:val="0079774F"/>
    <w:rsid w:val="0079780E"/>
    <w:rsid w:val="00797B52"/>
    <w:rsid w:val="00797C4E"/>
    <w:rsid w:val="00797FC9"/>
    <w:rsid w:val="007A0BD3"/>
    <w:rsid w:val="007A0D91"/>
    <w:rsid w:val="007A0DB1"/>
    <w:rsid w:val="007A10A6"/>
    <w:rsid w:val="007A147F"/>
    <w:rsid w:val="007A1967"/>
    <w:rsid w:val="007A1EB5"/>
    <w:rsid w:val="007A26A9"/>
    <w:rsid w:val="007A2818"/>
    <w:rsid w:val="007A28F2"/>
    <w:rsid w:val="007A297F"/>
    <w:rsid w:val="007A2C1E"/>
    <w:rsid w:val="007A36FA"/>
    <w:rsid w:val="007A386F"/>
    <w:rsid w:val="007A3886"/>
    <w:rsid w:val="007A499E"/>
    <w:rsid w:val="007A4AA1"/>
    <w:rsid w:val="007A4ACB"/>
    <w:rsid w:val="007A4B05"/>
    <w:rsid w:val="007A58C9"/>
    <w:rsid w:val="007A5A4C"/>
    <w:rsid w:val="007A61CA"/>
    <w:rsid w:val="007A6641"/>
    <w:rsid w:val="007A6892"/>
    <w:rsid w:val="007A6F1D"/>
    <w:rsid w:val="007A70F8"/>
    <w:rsid w:val="007A72C3"/>
    <w:rsid w:val="007A7546"/>
    <w:rsid w:val="007A776A"/>
    <w:rsid w:val="007A776C"/>
    <w:rsid w:val="007A782A"/>
    <w:rsid w:val="007A7FE9"/>
    <w:rsid w:val="007B06A9"/>
    <w:rsid w:val="007B08A7"/>
    <w:rsid w:val="007B0ADF"/>
    <w:rsid w:val="007B0B6C"/>
    <w:rsid w:val="007B1EBA"/>
    <w:rsid w:val="007B2442"/>
    <w:rsid w:val="007B2CF4"/>
    <w:rsid w:val="007B3519"/>
    <w:rsid w:val="007B3F4F"/>
    <w:rsid w:val="007B403A"/>
    <w:rsid w:val="007B4312"/>
    <w:rsid w:val="007B4409"/>
    <w:rsid w:val="007B489D"/>
    <w:rsid w:val="007B489E"/>
    <w:rsid w:val="007B562B"/>
    <w:rsid w:val="007B5BEB"/>
    <w:rsid w:val="007B6050"/>
    <w:rsid w:val="007B620F"/>
    <w:rsid w:val="007B6584"/>
    <w:rsid w:val="007B6B6A"/>
    <w:rsid w:val="007B6C49"/>
    <w:rsid w:val="007B7137"/>
    <w:rsid w:val="007B7332"/>
    <w:rsid w:val="007B7443"/>
    <w:rsid w:val="007B7621"/>
    <w:rsid w:val="007C0658"/>
    <w:rsid w:val="007C10CC"/>
    <w:rsid w:val="007C12BA"/>
    <w:rsid w:val="007C1637"/>
    <w:rsid w:val="007C175B"/>
    <w:rsid w:val="007C1AB6"/>
    <w:rsid w:val="007C2F1D"/>
    <w:rsid w:val="007C3081"/>
    <w:rsid w:val="007C344F"/>
    <w:rsid w:val="007C3BD4"/>
    <w:rsid w:val="007C3F56"/>
    <w:rsid w:val="007C4049"/>
    <w:rsid w:val="007C428F"/>
    <w:rsid w:val="007C49CE"/>
    <w:rsid w:val="007C4A81"/>
    <w:rsid w:val="007C4C8E"/>
    <w:rsid w:val="007C5155"/>
    <w:rsid w:val="007C552B"/>
    <w:rsid w:val="007C5C7A"/>
    <w:rsid w:val="007C605A"/>
    <w:rsid w:val="007C632D"/>
    <w:rsid w:val="007C6BF5"/>
    <w:rsid w:val="007C6E8A"/>
    <w:rsid w:val="007C7104"/>
    <w:rsid w:val="007C710A"/>
    <w:rsid w:val="007D093D"/>
    <w:rsid w:val="007D0A15"/>
    <w:rsid w:val="007D103B"/>
    <w:rsid w:val="007D1F58"/>
    <w:rsid w:val="007D2404"/>
    <w:rsid w:val="007D2A48"/>
    <w:rsid w:val="007D2F95"/>
    <w:rsid w:val="007D322B"/>
    <w:rsid w:val="007D3A38"/>
    <w:rsid w:val="007D3DA2"/>
    <w:rsid w:val="007D3E59"/>
    <w:rsid w:val="007D4315"/>
    <w:rsid w:val="007D4560"/>
    <w:rsid w:val="007D462C"/>
    <w:rsid w:val="007D469C"/>
    <w:rsid w:val="007D4705"/>
    <w:rsid w:val="007D5022"/>
    <w:rsid w:val="007D57E0"/>
    <w:rsid w:val="007D5CEB"/>
    <w:rsid w:val="007D6156"/>
    <w:rsid w:val="007D68E2"/>
    <w:rsid w:val="007D6B65"/>
    <w:rsid w:val="007D6D43"/>
    <w:rsid w:val="007D6FAE"/>
    <w:rsid w:val="007D740B"/>
    <w:rsid w:val="007D77B1"/>
    <w:rsid w:val="007D7841"/>
    <w:rsid w:val="007D7A2B"/>
    <w:rsid w:val="007D7C36"/>
    <w:rsid w:val="007E0280"/>
    <w:rsid w:val="007E126D"/>
    <w:rsid w:val="007E1865"/>
    <w:rsid w:val="007E245D"/>
    <w:rsid w:val="007E2AAC"/>
    <w:rsid w:val="007E2F35"/>
    <w:rsid w:val="007E3410"/>
    <w:rsid w:val="007E3680"/>
    <w:rsid w:val="007E38C2"/>
    <w:rsid w:val="007E3D2B"/>
    <w:rsid w:val="007E4290"/>
    <w:rsid w:val="007E43B6"/>
    <w:rsid w:val="007E46C3"/>
    <w:rsid w:val="007E4BED"/>
    <w:rsid w:val="007E4E66"/>
    <w:rsid w:val="007E4E9A"/>
    <w:rsid w:val="007E542F"/>
    <w:rsid w:val="007E5459"/>
    <w:rsid w:val="007E5545"/>
    <w:rsid w:val="007E55AC"/>
    <w:rsid w:val="007E6052"/>
    <w:rsid w:val="007E612C"/>
    <w:rsid w:val="007E61F1"/>
    <w:rsid w:val="007E6F64"/>
    <w:rsid w:val="007E73AD"/>
    <w:rsid w:val="007E755F"/>
    <w:rsid w:val="007E7CC3"/>
    <w:rsid w:val="007F0039"/>
    <w:rsid w:val="007F0F05"/>
    <w:rsid w:val="007F16BC"/>
    <w:rsid w:val="007F19E8"/>
    <w:rsid w:val="007F1AED"/>
    <w:rsid w:val="007F2D48"/>
    <w:rsid w:val="007F352E"/>
    <w:rsid w:val="007F45F1"/>
    <w:rsid w:val="007F50F2"/>
    <w:rsid w:val="007F517C"/>
    <w:rsid w:val="007F5666"/>
    <w:rsid w:val="007F6584"/>
    <w:rsid w:val="007F680A"/>
    <w:rsid w:val="007F74E4"/>
    <w:rsid w:val="007F7515"/>
    <w:rsid w:val="007F7939"/>
    <w:rsid w:val="008000F9"/>
    <w:rsid w:val="00800218"/>
    <w:rsid w:val="008002AB"/>
    <w:rsid w:val="008014F4"/>
    <w:rsid w:val="00801791"/>
    <w:rsid w:val="00801EC0"/>
    <w:rsid w:val="008023BF"/>
    <w:rsid w:val="0080242D"/>
    <w:rsid w:val="0080262F"/>
    <w:rsid w:val="00802891"/>
    <w:rsid w:val="0080290F"/>
    <w:rsid w:val="00802C79"/>
    <w:rsid w:val="008030AE"/>
    <w:rsid w:val="008034CE"/>
    <w:rsid w:val="00803651"/>
    <w:rsid w:val="00803D64"/>
    <w:rsid w:val="0080430C"/>
    <w:rsid w:val="008043E9"/>
    <w:rsid w:val="008048AC"/>
    <w:rsid w:val="00806230"/>
    <w:rsid w:val="00806A26"/>
    <w:rsid w:val="00807439"/>
    <w:rsid w:val="00807837"/>
    <w:rsid w:val="00807865"/>
    <w:rsid w:val="00810111"/>
    <w:rsid w:val="008103A1"/>
    <w:rsid w:val="00810693"/>
    <w:rsid w:val="00810855"/>
    <w:rsid w:val="00810898"/>
    <w:rsid w:val="00810C8C"/>
    <w:rsid w:val="00810F7C"/>
    <w:rsid w:val="008110DB"/>
    <w:rsid w:val="00811421"/>
    <w:rsid w:val="008115D7"/>
    <w:rsid w:val="00812349"/>
    <w:rsid w:val="00812751"/>
    <w:rsid w:val="00812979"/>
    <w:rsid w:val="00812C1A"/>
    <w:rsid w:val="00812C2A"/>
    <w:rsid w:val="008136A1"/>
    <w:rsid w:val="00813C04"/>
    <w:rsid w:val="0081488E"/>
    <w:rsid w:val="00814BD9"/>
    <w:rsid w:val="00814DA9"/>
    <w:rsid w:val="00814DEB"/>
    <w:rsid w:val="008154D0"/>
    <w:rsid w:val="00815643"/>
    <w:rsid w:val="00815690"/>
    <w:rsid w:val="00815877"/>
    <w:rsid w:val="00815A9F"/>
    <w:rsid w:val="00815F2F"/>
    <w:rsid w:val="00816663"/>
    <w:rsid w:val="008167B9"/>
    <w:rsid w:val="00816829"/>
    <w:rsid w:val="00816B99"/>
    <w:rsid w:val="0081711B"/>
    <w:rsid w:val="00817D81"/>
    <w:rsid w:val="008204BB"/>
    <w:rsid w:val="00820979"/>
    <w:rsid w:val="00820E14"/>
    <w:rsid w:val="00820F44"/>
    <w:rsid w:val="00821527"/>
    <w:rsid w:val="008215EA"/>
    <w:rsid w:val="00822110"/>
    <w:rsid w:val="008224BC"/>
    <w:rsid w:val="00822E51"/>
    <w:rsid w:val="00823346"/>
    <w:rsid w:val="0082353E"/>
    <w:rsid w:val="00823B0D"/>
    <w:rsid w:val="00823CFB"/>
    <w:rsid w:val="00823D96"/>
    <w:rsid w:val="008241AE"/>
    <w:rsid w:val="00825EF1"/>
    <w:rsid w:val="0082626B"/>
    <w:rsid w:val="008262BD"/>
    <w:rsid w:val="00826455"/>
    <w:rsid w:val="008265C2"/>
    <w:rsid w:val="0082670A"/>
    <w:rsid w:val="00826CEE"/>
    <w:rsid w:val="00827C2E"/>
    <w:rsid w:val="008307CB"/>
    <w:rsid w:val="00830876"/>
    <w:rsid w:val="0083098A"/>
    <w:rsid w:val="00830FB9"/>
    <w:rsid w:val="0083162F"/>
    <w:rsid w:val="00831860"/>
    <w:rsid w:val="008318A3"/>
    <w:rsid w:val="008319E7"/>
    <w:rsid w:val="008325AC"/>
    <w:rsid w:val="008326BC"/>
    <w:rsid w:val="0083301F"/>
    <w:rsid w:val="00833BCF"/>
    <w:rsid w:val="008354AB"/>
    <w:rsid w:val="00835694"/>
    <w:rsid w:val="00836C6E"/>
    <w:rsid w:val="00837373"/>
    <w:rsid w:val="0083747D"/>
    <w:rsid w:val="0083794C"/>
    <w:rsid w:val="00840B5A"/>
    <w:rsid w:val="008412C0"/>
    <w:rsid w:val="0084138B"/>
    <w:rsid w:val="00842E27"/>
    <w:rsid w:val="008432A2"/>
    <w:rsid w:val="008434D3"/>
    <w:rsid w:val="0084350D"/>
    <w:rsid w:val="00843604"/>
    <w:rsid w:val="0084362B"/>
    <w:rsid w:val="00843BD9"/>
    <w:rsid w:val="0084408F"/>
    <w:rsid w:val="00844646"/>
    <w:rsid w:val="00844DB4"/>
    <w:rsid w:val="008453CC"/>
    <w:rsid w:val="0084562A"/>
    <w:rsid w:val="00845E1C"/>
    <w:rsid w:val="00846029"/>
    <w:rsid w:val="00846695"/>
    <w:rsid w:val="008466B5"/>
    <w:rsid w:val="00846BF9"/>
    <w:rsid w:val="00846D81"/>
    <w:rsid w:val="00847735"/>
    <w:rsid w:val="0084785D"/>
    <w:rsid w:val="00847E0A"/>
    <w:rsid w:val="00850280"/>
    <w:rsid w:val="00850497"/>
    <w:rsid w:val="00850721"/>
    <w:rsid w:val="00850981"/>
    <w:rsid w:val="00850D18"/>
    <w:rsid w:val="00850FA0"/>
    <w:rsid w:val="00851401"/>
    <w:rsid w:val="00851746"/>
    <w:rsid w:val="00851C5A"/>
    <w:rsid w:val="00851DE6"/>
    <w:rsid w:val="00851E4F"/>
    <w:rsid w:val="00851FDE"/>
    <w:rsid w:val="008520AA"/>
    <w:rsid w:val="008528FF"/>
    <w:rsid w:val="00853484"/>
    <w:rsid w:val="00854B90"/>
    <w:rsid w:val="00854BC5"/>
    <w:rsid w:val="00854EC0"/>
    <w:rsid w:val="008550C1"/>
    <w:rsid w:val="008553DD"/>
    <w:rsid w:val="00855C3D"/>
    <w:rsid w:val="00856039"/>
    <w:rsid w:val="008562F8"/>
    <w:rsid w:val="00856433"/>
    <w:rsid w:val="00856579"/>
    <w:rsid w:val="0085676A"/>
    <w:rsid w:val="00856C5D"/>
    <w:rsid w:val="00856F33"/>
    <w:rsid w:val="00857373"/>
    <w:rsid w:val="008575D4"/>
    <w:rsid w:val="008578F2"/>
    <w:rsid w:val="00857E74"/>
    <w:rsid w:val="00857F5B"/>
    <w:rsid w:val="0086006B"/>
    <w:rsid w:val="00860288"/>
    <w:rsid w:val="00860BAC"/>
    <w:rsid w:val="00860D52"/>
    <w:rsid w:val="00861009"/>
    <w:rsid w:val="008611CB"/>
    <w:rsid w:val="0086135D"/>
    <w:rsid w:val="008614FF"/>
    <w:rsid w:val="008617DA"/>
    <w:rsid w:val="008617E5"/>
    <w:rsid w:val="008618FA"/>
    <w:rsid w:val="00862141"/>
    <w:rsid w:val="00862816"/>
    <w:rsid w:val="00862992"/>
    <w:rsid w:val="0086333F"/>
    <w:rsid w:val="00863B65"/>
    <w:rsid w:val="00863C69"/>
    <w:rsid w:val="00863EF8"/>
    <w:rsid w:val="008645B1"/>
    <w:rsid w:val="008647C8"/>
    <w:rsid w:val="008649DA"/>
    <w:rsid w:val="00864D21"/>
    <w:rsid w:val="00865013"/>
    <w:rsid w:val="00865252"/>
    <w:rsid w:val="008652F4"/>
    <w:rsid w:val="008653D2"/>
    <w:rsid w:val="008655B2"/>
    <w:rsid w:val="0086592E"/>
    <w:rsid w:val="00866982"/>
    <w:rsid w:val="008672A9"/>
    <w:rsid w:val="0086751C"/>
    <w:rsid w:val="008676BD"/>
    <w:rsid w:val="00867A1C"/>
    <w:rsid w:val="00867A47"/>
    <w:rsid w:val="008706A8"/>
    <w:rsid w:val="0087091E"/>
    <w:rsid w:val="00870D8F"/>
    <w:rsid w:val="00871479"/>
    <w:rsid w:val="00871BBA"/>
    <w:rsid w:val="00872D61"/>
    <w:rsid w:val="00872EC5"/>
    <w:rsid w:val="00873071"/>
    <w:rsid w:val="008730C5"/>
    <w:rsid w:val="0087349B"/>
    <w:rsid w:val="00873511"/>
    <w:rsid w:val="00873CFC"/>
    <w:rsid w:val="00873F4E"/>
    <w:rsid w:val="00874327"/>
    <w:rsid w:val="00874FD7"/>
    <w:rsid w:val="00875123"/>
    <w:rsid w:val="008751A3"/>
    <w:rsid w:val="008759F3"/>
    <w:rsid w:val="00875E11"/>
    <w:rsid w:val="008762BD"/>
    <w:rsid w:val="008767D9"/>
    <w:rsid w:val="00876E17"/>
    <w:rsid w:val="0087723B"/>
    <w:rsid w:val="00877A36"/>
    <w:rsid w:val="00877A8C"/>
    <w:rsid w:val="008803BE"/>
    <w:rsid w:val="008806C1"/>
    <w:rsid w:val="00880B59"/>
    <w:rsid w:val="00881E45"/>
    <w:rsid w:val="0088216C"/>
    <w:rsid w:val="008827A7"/>
    <w:rsid w:val="00882895"/>
    <w:rsid w:val="00882952"/>
    <w:rsid w:val="00882975"/>
    <w:rsid w:val="008830AD"/>
    <w:rsid w:val="00883C84"/>
    <w:rsid w:val="00883EBC"/>
    <w:rsid w:val="008840C5"/>
    <w:rsid w:val="00884163"/>
    <w:rsid w:val="00884D4E"/>
    <w:rsid w:val="008851A8"/>
    <w:rsid w:val="0088584A"/>
    <w:rsid w:val="00885EFE"/>
    <w:rsid w:val="00886569"/>
    <w:rsid w:val="008866F6"/>
    <w:rsid w:val="00886991"/>
    <w:rsid w:val="00886B5D"/>
    <w:rsid w:val="00887634"/>
    <w:rsid w:val="00887DFD"/>
    <w:rsid w:val="00887F18"/>
    <w:rsid w:val="008900DE"/>
    <w:rsid w:val="008907A7"/>
    <w:rsid w:val="00890DD3"/>
    <w:rsid w:val="00890E1C"/>
    <w:rsid w:val="00891141"/>
    <w:rsid w:val="0089171A"/>
    <w:rsid w:val="008919DD"/>
    <w:rsid w:val="00891B80"/>
    <w:rsid w:val="00892422"/>
    <w:rsid w:val="008924AB"/>
    <w:rsid w:val="008928C5"/>
    <w:rsid w:val="00892A0E"/>
    <w:rsid w:val="00892D83"/>
    <w:rsid w:val="00893005"/>
    <w:rsid w:val="0089417B"/>
    <w:rsid w:val="00894A16"/>
    <w:rsid w:val="00894FCA"/>
    <w:rsid w:val="0089550A"/>
    <w:rsid w:val="00895743"/>
    <w:rsid w:val="00895999"/>
    <w:rsid w:val="008959F8"/>
    <w:rsid w:val="008961C0"/>
    <w:rsid w:val="008967C7"/>
    <w:rsid w:val="00896E38"/>
    <w:rsid w:val="0089700F"/>
    <w:rsid w:val="00897826"/>
    <w:rsid w:val="008A0012"/>
    <w:rsid w:val="008A0062"/>
    <w:rsid w:val="008A01A4"/>
    <w:rsid w:val="008A02D7"/>
    <w:rsid w:val="008A046C"/>
    <w:rsid w:val="008A0B69"/>
    <w:rsid w:val="008A0D04"/>
    <w:rsid w:val="008A0D3D"/>
    <w:rsid w:val="008A11F7"/>
    <w:rsid w:val="008A135F"/>
    <w:rsid w:val="008A1861"/>
    <w:rsid w:val="008A1A0D"/>
    <w:rsid w:val="008A1A9F"/>
    <w:rsid w:val="008A1C8E"/>
    <w:rsid w:val="008A1C9D"/>
    <w:rsid w:val="008A1F0A"/>
    <w:rsid w:val="008A2310"/>
    <w:rsid w:val="008A237C"/>
    <w:rsid w:val="008A2395"/>
    <w:rsid w:val="008A24FD"/>
    <w:rsid w:val="008A2575"/>
    <w:rsid w:val="008A2C34"/>
    <w:rsid w:val="008A320D"/>
    <w:rsid w:val="008A3775"/>
    <w:rsid w:val="008A3831"/>
    <w:rsid w:val="008A389A"/>
    <w:rsid w:val="008A3B64"/>
    <w:rsid w:val="008A3E29"/>
    <w:rsid w:val="008A4755"/>
    <w:rsid w:val="008A47FC"/>
    <w:rsid w:val="008A491B"/>
    <w:rsid w:val="008A4BEA"/>
    <w:rsid w:val="008A51B5"/>
    <w:rsid w:val="008A54C7"/>
    <w:rsid w:val="008A570F"/>
    <w:rsid w:val="008A577E"/>
    <w:rsid w:val="008A59A7"/>
    <w:rsid w:val="008A5AF4"/>
    <w:rsid w:val="008A602A"/>
    <w:rsid w:val="008A6095"/>
    <w:rsid w:val="008A6273"/>
    <w:rsid w:val="008A627E"/>
    <w:rsid w:val="008A6473"/>
    <w:rsid w:val="008A67F5"/>
    <w:rsid w:val="008A7527"/>
    <w:rsid w:val="008A77B0"/>
    <w:rsid w:val="008A7D30"/>
    <w:rsid w:val="008B06BA"/>
    <w:rsid w:val="008B0BC2"/>
    <w:rsid w:val="008B10E5"/>
    <w:rsid w:val="008B1768"/>
    <w:rsid w:val="008B1D09"/>
    <w:rsid w:val="008B1DA7"/>
    <w:rsid w:val="008B1F8E"/>
    <w:rsid w:val="008B2A1B"/>
    <w:rsid w:val="008B313B"/>
    <w:rsid w:val="008B33CF"/>
    <w:rsid w:val="008B356D"/>
    <w:rsid w:val="008B3B59"/>
    <w:rsid w:val="008B4C83"/>
    <w:rsid w:val="008B5C21"/>
    <w:rsid w:val="008B6624"/>
    <w:rsid w:val="008B6AB5"/>
    <w:rsid w:val="008B77AC"/>
    <w:rsid w:val="008B78C3"/>
    <w:rsid w:val="008B7A5C"/>
    <w:rsid w:val="008B7E6C"/>
    <w:rsid w:val="008C0A7A"/>
    <w:rsid w:val="008C0E69"/>
    <w:rsid w:val="008C1500"/>
    <w:rsid w:val="008C1698"/>
    <w:rsid w:val="008C17CE"/>
    <w:rsid w:val="008C1A30"/>
    <w:rsid w:val="008C2BF4"/>
    <w:rsid w:val="008C2CBF"/>
    <w:rsid w:val="008C30B2"/>
    <w:rsid w:val="008C3195"/>
    <w:rsid w:val="008C31CC"/>
    <w:rsid w:val="008C3844"/>
    <w:rsid w:val="008C3E52"/>
    <w:rsid w:val="008C3F35"/>
    <w:rsid w:val="008C4252"/>
    <w:rsid w:val="008C4789"/>
    <w:rsid w:val="008C586B"/>
    <w:rsid w:val="008C59BC"/>
    <w:rsid w:val="008C5B10"/>
    <w:rsid w:val="008C61D5"/>
    <w:rsid w:val="008C625F"/>
    <w:rsid w:val="008C6616"/>
    <w:rsid w:val="008C6AA7"/>
    <w:rsid w:val="008C6C3E"/>
    <w:rsid w:val="008C7653"/>
    <w:rsid w:val="008C76B8"/>
    <w:rsid w:val="008C79C7"/>
    <w:rsid w:val="008C7DA7"/>
    <w:rsid w:val="008C7EDC"/>
    <w:rsid w:val="008D042E"/>
    <w:rsid w:val="008D095C"/>
    <w:rsid w:val="008D0DBF"/>
    <w:rsid w:val="008D0EA5"/>
    <w:rsid w:val="008D16A4"/>
    <w:rsid w:val="008D1878"/>
    <w:rsid w:val="008D1D11"/>
    <w:rsid w:val="008D2668"/>
    <w:rsid w:val="008D303D"/>
    <w:rsid w:val="008D33AD"/>
    <w:rsid w:val="008D33BB"/>
    <w:rsid w:val="008D37DC"/>
    <w:rsid w:val="008D3C6F"/>
    <w:rsid w:val="008D3F3F"/>
    <w:rsid w:val="008D42E2"/>
    <w:rsid w:val="008D439A"/>
    <w:rsid w:val="008D45C4"/>
    <w:rsid w:val="008D4A2C"/>
    <w:rsid w:val="008D4B1F"/>
    <w:rsid w:val="008D4F46"/>
    <w:rsid w:val="008D5038"/>
    <w:rsid w:val="008D5222"/>
    <w:rsid w:val="008D5791"/>
    <w:rsid w:val="008D5C49"/>
    <w:rsid w:val="008D5E6F"/>
    <w:rsid w:val="008D5FA1"/>
    <w:rsid w:val="008D699F"/>
    <w:rsid w:val="008D6B00"/>
    <w:rsid w:val="008D726A"/>
    <w:rsid w:val="008D771D"/>
    <w:rsid w:val="008D77B7"/>
    <w:rsid w:val="008D7C60"/>
    <w:rsid w:val="008E0309"/>
    <w:rsid w:val="008E064A"/>
    <w:rsid w:val="008E084D"/>
    <w:rsid w:val="008E0ECC"/>
    <w:rsid w:val="008E173D"/>
    <w:rsid w:val="008E1804"/>
    <w:rsid w:val="008E3490"/>
    <w:rsid w:val="008E3C00"/>
    <w:rsid w:val="008E3E6B"/>
    <w:rsid w:val="008E4635"/>
    <w:rsid w:val="008E503E"/>
    <w:rsid w:val="008E566A"/>
    <w:rsid w:val="008E5C21"/>
    <w:rsid w:val="008E60F4"/>
    <w:rsid w:val="008E677A"/>
    <w:rsid w:val="008E6AE4"/>
    <w:rsid w:val="008E6B03"/>
    <w:rsid w:val="008E6E80"/>
    <w:rsid w:val="008E70A7"/>
    <w:rsid w:val="008E72ED"/>
    <w:rsid w:val="008E73EC"/>
    <w:rsid w:val="008E78EC"/>
    <w:rsid w:val="008F0273"/>
    <w:rsid w:val="008F051E"/>
    <w:rsid w:val="008F07E0"/>
    <w:rsid w:val="008F112C"/>
    <w:rsid w:val="008F12E6"/>
    <w:rsid w:val="008F218C"/>
    <w:rsid w:val="008F2206"/>
    <w:rsid w:val="008F24FC"/>
    <w:rsid w:val="008F292D"/>
    <w:rsid w:val="008F2B29"/>
    <w:rsid w:val="008F2BFD"/>
    <w:rsid w:val="008F2DF9"/>
    <w:rsid w:val="008F2E48"/>
    <w:rsid w:val="008F32EA"/>
    <w:rsid w:val="008F3C89"/>
    <w:rsid w:val="008F3F7B"/>
    <w:rsid w:val="008F3F93"/>
    <w:rsid w:val="008F4151"/>
    <w:rsid w:val="008F450D"/>
    <w:rsid w:val="008F45AE"/>
    <w:rsid w:val="008F45E5"/>
    <w:rsid w:val="008F52CC"/>
    <w:rsid w:val="008F5F49"/>
    <w:rsid w:val="008F64EC"/>
    <w:rsid w:val="008F6586"/>
    <w:rsid w:val="008F6B66"/>
    <w:rsid w:val="008F74A1"/>
    <w:rsid w:val="008F7E67"/>
    <w:rsid w:val="008F7E75"/>
    <w:rsid w:val="008F7E84"/>
    <w:rsid w:val="008F7FEF"/>
    <w:rsid w:val="00900239"/>
    <w:rsid w:val="00900417"/>
    <w:rsid w:val="00900A28"/>
    <w:rsid w:val="00900D15"/>
    <w:rsid w:val="00900EAA"/>
    <w:rsid w:val="009012C6"/>
    <w:rsid w:val="00901573"/>
    <w:rsid w:val="009027C4"/>
    <w:rsid w:val="00902A45"/>
    <w:rsid w:val="00902D5A"/>
    <w:rsid w:val="00902F8B"/>
    <w:rsid w:val="009035F1"/>
    <w:rsid w:val="00903883"/>
    <w:rsid w:val="009039DD"/>
    <w:rsid w:val="00903C6E"/>
    <w:rsid w:val="0090400F"/>
    <w:rsid w:val="00904479"/>
    <w:rsid w:val="0090489B"/>
    <w:rsid w:val="00904F91"/>
    <w:rsid w:val="00905BC3"/>
    <w:rsid w:val="0090650F"/>
    <w:rsid w:val="0090684A"/>
    <w:rsid w:val="0090717D"/>
    <w:rsid w:val="009073B5"/>
    <w:rsid w:val="00907C15"/>
    <w:rsid w:val="00910AE5"/>
    <w:rsid w:val="00910D1C"/>
    <w:rsid w:val="00910FB0"/>
    <w:rsid w:val="00911DF6"/>
    <w:rsid w:val="00912110"/>
    <w:rsid w:val="009122AA"/>
    <w:rsid w:val="0091261B"/>
    <w:rsid w:val="009127A1"/>
    <w:rsid w:val="00912BCF"/>
    <w:rsid w:val="00912DF6"/>
    <w:rsid w:val="0091329B"/>
    <w:rsid w:val="00913380"/>
    <w:rsid w:val="00913449"/>
    <w:rsid w:val="00913544"/>
    <w:rsid w:val="0091355A"/>
    <w:rsid w:val="00913A5D"/>
    <w:rsid w:val="00913C88"/>
    <w:rsid w:val="00914419"/>
    <w:rsid w:val="00914916"/>
    <w:rsid w:val="00914BA0"/>
    <w:rsid w:val="00914E65"/>
    <w:rsid w:val="00915025"/>
    <w:rsid w:val="009150D0"/>
    <w:rsid w:val="009153EA"/>
    <w:rsid w:val="00915781"/>
    <w:rsid w:val="00915856"/>
    <w:rsid w:val="00915AF0"/>
    <w:rsid w:val="00915EAF"/>
    <w:rsid w:val="00915F2D"/>
    <w:rsid w:val="00915F40"/>
    <w:rsid w:val="00915F96"/>
    <w:rsid w:val="00916A71"/>
    <w:rsid w:val="00916EED"/>
    <w:rsid w:val="0091715C"/>
    <w:rsid w:val="009175A5"/>
    <w:rsid w:val="0091793D"/>
    <w:rsid w:val="009179AE"/>
    <w:rsid w:val="00917BEB"/>
    <w:rsid w:val="00917C3B"/>
    <w:rsid w:val="0092004A"/>
    <w:rsid w:val="00920261"/>
    <w:rsid w:val="0092058B"/>
    <w:rsid w:val="00920646"/>
    <w:rsid w:val="00920898"/>
    <w:rsid w:val="00920E25"/>
    <w:rsid w:val="0092105E"/>
    <w:rsid w:val="00921072"/>
    <w:rsid w:val="009212DB"/>
    <w:rsid w:val="009217DC"/>
    <w:rsid w:val="00921AB5"/>
    <w:rsid w:val="00921CED"/>
    <w:rsid w:val="00921D0C"/>
    <w:rsid w:val="0092231F"/>
    <w:rsid w:val="00922744"/>
    <w:rsid w:val="00923FC0"/>
    <w:rsid w:val="0092414E"/>
    <w:rsid w:val="00924CFC"/>
    <w:rsid w:val="009254CC"/>
    <w:rsid w:val="00925957"/>
    <w:rsid w:val="00925A24"/>
    <w:rsid w:val="0092647E"/>
    <w:rsid w:val="00926DE8"/>
    <w:rsid w:val="00926E06"/>
    <w:rsid w:val="0092742F"/>
    <w:rsid w:val="0092783A"/>
    <w:rsid w:val="00927E58"/>
    <w:rsid w:val="00927EBC"/>
    <w:rsid w:val="009302F7"/>
    <w:rsid w:val="00930CC2"/>
    <w:rsid w:val="00930D1B"/>
    <w:rsid w:val="00930FFF"/>
    <w:rsid w:val="0093107C"/>
    <w:rsid w:val="00931313"/>
    <w:rsid w:val="009313C1"/>
    <w:rsid w:val="00931431"/>
    <w:rsid w:val="00931A45"/>
    <w:rsid w:val="00931F97"/>
    <w:rsid w:val="00932AE6"/>
    <w:rsid w:val="0093307A"/>
    <w:rsid w:val="00933571"/>
    <w:rsid w:val="00934545"/>
    <w:rsid w:val="00934F51"/>
    <w:rsid w:val="00935368"/>
    <w:rsid w:val="00935699"/>
    <w:rsid w:val="00935924"/>
    <w:rsid w:val="00935BA2"/>
    <w:rsid w:val="00936360"/>
    <w:rsid w:val="009367C7"/>
    <w:rsid w:val="00936954"/>
    <w:rsid w:val="00936BA0"/>
    <w:rsid w:val="00936DB1"/>
    <w:rsid w:val="00936E3A"/>
    <w:rsid w:val="009370EF"/>
    <w:rsid w:val="009378E5"/>
    <w:rsid w:val="00937B16"/>
    <w:rsid w:val="00940B41"/>
    <w:rsid w:val="009416A3"/>
    <w:rsid w:val="009417FA"/>
    <w:rsid w:val="009418AC"/>
    <w:rsid w:val="00941BA3"/>
    <w:rsid w:val="00941C8D"/>
    <w:rsid w:val="009425D2"/>
    <w:rsid w:val="0094275B"/>
    <w:rsid w:val="0094330F"/>
    <w:rsid w:val="00943688"/>
    <w:rsid w:val="00943D60"/>
    <w:rsid w:val="0094443F"/>
    <w:rsid w:val="0094500F"/>
    <w:rsid w:val="0094568A"/>
    <w:rsid w:val="00946023"/>
    <w:rsid w:val="0094618C"/>
    <w:rsid w:val="009461E9"/>
    <w:rsid w:val="00946609"/>
    <w:rsid w:val="00946B55"/>
    <w:rsid w:val="00946B9C"/>
    <w:rsid w:val="0094747A"/>
    <w:rsid w:val="00947654"/>
    <w:rsid w:val="00947A7D"/>
    <w:rsid w:val="00947B0B"/>
    <w:rsid w:val="00947C0D"/>
    <w:rsid w:val="00947DEA"/>
    <w:rsid w:val="009500DC"/>
    <w:rsid w:val="009503AB"/>
    <w:rsid w:val="0095047B"/>
    <w:rsid w:val="00950648"/>
    <w:rsid w:val="00950E9E"/>
    <w:rsid w:val="00950EFC"/>
    <w:rsid w:val="0095158E"/>
    <w:rsid w:val="009515B5"/>
    <w:rsid w:val="0095193B"/>
    <w:rsid w:val="00951A88"/>
    <w:rsid w:val="00951B9F"/>
    <w:rsid w:val="00951D21"/>
    <w:rsid w:val="00951FC9"/>
    <w:rsid w:val="00952105"/>
    <w:rsid w:val="00952A66"/>
    <w:rsid w:val="00952C16"/>
    <w:rsid w:val="00952F46"/>
    <w:rsid w:val="00953114"/>
    <w:rsid w:val="009531C4"/>
    <w:rsid w:val="009532FE"/>
    <w:rsid w:val="009539A9"/>
    <w:rsid w:val="00953DE1"/>
    <w:rsid w:val="00953E2B"/>
    <w:rsid w:val="00953EFB"/>
    <w:rsid w:val="00954162"/>
    <w:rsid w:val="00954885"/>
    <w:rsid w:val="009548FC"/>
    <w:rsid w:val="00954ABD"/>
    <w:rsid w:val="00954BC0"/>
    <w:rsid w:val="00954E40"/>
    <w:rsid w:val="00954EB8"/>
    <w:rsid w:val="00955152"/>
    <w:rsid w:val="0095546E"/>
    <w:rsid w:val="00955C0F"/>
    <w:rsid w:val="00955D62"/>
    <w:rsid w:val="00956B34"/>
    <w:rsid w:val="009575A9"/>
    <w:rsid w:val="00957BA6"/>
    <w:rsid w:val="00957D25"/>
    <w:rsid w:val="009603AC"/>
    <w:rsid w:val="0096042D"/>
    <w:rsid w:val="00960885"/>
    <w:rsid w:val="00960ACC"/>
    <w:rsid w:val="00962115"/>
    <w:rsid w:val="009622D1"/>
    <w:rsid w:val="00962407"/>
    <w:rsid w:val="00962ABE"/>
    <w:rsid w:val="00962D26"/>
    <w:rsid w:val="0096354C"/>
    <w:rsid w:val="00963B52"/>
    <w:rsid w:val="00963BFF"/>
    <w:rsid w:val="00963E23"/>
    <w:rsid w:val="00964394"/>
    <w:rsid w:val="00964862"/>
    <w:rsid w:val="00964DAA"/>
    <w:rsid w:val="00965288"/>
    <w:rsid w:val="009653D6"/>
    <w:rsid w:val="00965554"/>
    <w:rsid w:val="009658C5"/>
    <w:rsid w:val="00965B81"/>
    <w:rsid w:val="009663B1"/>
    <w:rsid w:val="009667C7"/>
    <w:rsid w:val="00966A19"/>
    <w:rsid w:val="0096700C"/>
    <w:rsid w:val="009673E5"/>
    <w:rsid w:val="00967541"/>
    <w:rsid w:val="00967A62"/>
    <w:rsid w:val="00967A87"/>
    <w:rsid w:val="009704DD"/>
    <w:rsid w:val="00970768"/>
    <w:rsid w:val="009707A7"/>
    <w:rsid w:val="00970A48"/>
    <w:rsid w:val="009713DF"/>
    <w:rsid w:val="0097176C"/>
    <w:rsid w:val="00972B87"/>
    <w:rsid w:val="00973386"/>
    <w:rsid w:val="00973625"/>
    <w:rsid w:val="00974946"/>
    <w:rsid w:val="00974B61"/>
    <w:rsid w:val="00975979"/>
    <w:rsid w:val="00975F00"/>
    <w:rsid w:val="00976311"/>
    <w:rsid w:val="00976B6C"/>
    <w:rsid w:val="009776FA"/>
    <w:rsid w:val="00977C4D"/>
    <w:rsid w:val="00980957"/>
    <w:rsid w:val="00980E24"/>
    <w:rsid w:val="00981322"/>
    <w:rsid w:val="00981617"/>
    <w:rsid w:val="009819FB"/>
    <w:rsid w:val="00981BA2"/>
    <w:rsid w:val="0098205C"/>
    <w:rsid w:val="00982D56"/>
    <w:rsid w:val="00982DCA"/>
    <w:rsid w:val="00983555"/>
    <w:rsid w:val="009836B3"/>
    <w:rsid w:val="0098387D"/>
    <w:rsid w:val="00983EE8"/>
    <w:rsid w:val="00984648"/>
    <w:rsid w:val="00984691"/>
    <w:rsid w:val="00985405"/>
    <w:rsid w:val="00985D96"/>
    <w:rsid w:val="00985F13"/>
    <w:rsid w:val="00986061"/>
    <w:rsid w:val="00986202"/>
    <w:rsid w:val="009862B6"/>
    <w:rsid w:val="009867B9"/>
    <w:rsid w:val="00986813"/>
    <w:rsid w:val="00986A92"/>
    <w:rsid w:val="00987120"/>
    <w:rsid w:val="009872A8"/>
    <w:rsid w:val="009873AC"/>
    <w:rsid w:val="0098773C"/>
    <w:rsid w:val="009879C9"/>
    <w:rsid w:val="00987A8B"/>
    <w:rsid w:val="00990032"/>
    <w:rsid w:val="00990136"/>
    <w:rsid w:val="00990761"/>
    <w:rsid w:val="009907E2"/>
    <w:rsid w:val="00990D0A"/>
    <w:rsid w:val="00991B1F"/>
    <w:rsid w:val="00991C92"/>
    <w:rsid w:val="00991CE0"/>
    <w:rsid w:val="00992D05"/>
    <w:rsid w:val="00992F0C"/>
    <w:rsid w:val="0099346A"/>
    <w:rsid w:val="00993C14"/>
    <w:rsid w:val="00994361"/>
    <w:rsid w:val="00994819"/>
    <w:rsid w:val="00994BF7"/>
    <w:rsid w:val="00994D7A"/>
    <w:rsid w:val="009951ED"/>
    <w:rsid w:val="009952BC"/>
    <w:rsid w:val="00995A90"/>
    <w:rsid w:val="00997011"/>
    <w:rsid w:val="00997DA4"/>
    <w:rsid w:val="009A05A6"/>
    <w:rsid w:val="009A1139"/>
    <w:rsid w:val="009A1214"/>
    <w:rsid w:val="009A15DD"/>
    <w:rsid w:val="009A2011"/>
    <w:rsid w:val="009A225C"/>
    <w:rsid w:val="009A2465"/>
    <w:rsid w:val="009A25FF"/>
    <w:rsid w:val="009A26B8"/>
    <w:rsid w:val="009A2950"/>
    <w:rsid w:val="009A2AD6"/>
    <w:rsid w:val="009A3022"/>
    <w:rsid w:val="009A3121"/>
    <w:rsid w:val="009A34DC"/>
    <w:rsid w:val="009A3A57"/>
    <w:rsid w:val="009A3D8C"/>
    <w:rsid w:val="009A41B0"/>
    <w:rsid w:val="009A4512"/>
    <w:rsid w:val="009A4743"/>
    <w:rsid w:val="009A49FE"/>
    <w:rsid w:val="009A4B4D"/>
    <w:rsid w:val="009A526D"/>
    <w:rsid w:val="009A582B"/>
    <w:rsid w:val="009A5F68"/>
    <w:rsid w:val="009A60D6"/>
    <w:rsid w:val="009A6331"/>
    <w:rsid w:val="009A7EE7"/>
    <w:rsid w:val="009B0025"/>
    <w:rsid w:val="009B0059"/>
    <w:rsid w:val="009B00C8"/>
    <w:rsid w:val="009B018B"/>
    <w:rsid w:val="009B01F0"/>
    <w:rsid w:val="009B0493"/>
    <w:rsid w:val="009B07A6"/>
    <w:rsid w:val="009B0882"/>
    <w:rsid w:val="009B0F7A"/>
    <w:rsid w:val="009B12FA"/>
    <w:rsid w:val="009B1313"/>
    <w:rsid w:val="009B1692"/>
    <w:rsid w:val="009B16DC"/>
    <w:rsid w:val="009B1E70"/>
    <w:rsid w:val="009B28A6"/>
    <w:rsid w:val="009B38A7"/>
    <w:rsid w:val="009B3B32"/>
    <w:rsid w:val="009B3C65"/>
    <w:rsid w:val="009B3CDA"/>
    <w:rsid w:val="009B3E30"/>
    <w:rsid w:val="009B4B30"/>
    <w:rsid w:val="009B4BEE"/>
    <w:rsid w:val="009B4FC6"/>
    <w:rsid w:val="009B54B0"/>
    <w:rsid w:val="009B5B25"/>
    <w:rsid w:val="009B5C88"/>
    <w:rsid w:val="009B5F8B"/>
    <w:rsid w:val="009B6050"/>
    <w:rsid w:val="009B6143"/>
    <w:rsid w:val="009B6CF9"/>
    <w:rsid w:val="009B7252"/>
    <w:rsid w:val="009B7340"/>
    <w:rsid w:val="009B7BAA"/>
    <w:rsid w:val="009B7CB9"/>
    <w:rsid w:val="009C047C"/>
    <w:rsid w:val="009C0657"/>
    <w:rsid w:val="009C070B"/>
    <w:rsid w:val="009C16D8"/>
    <w:rsid w:val="009C2CE5"/>
    <w:rsid w:val="009C2E23"/>
    <w:rsid w:val="009C301F"/>
    <w:rsid w:val="009C30C8"/>
    <w:rsid w:val="009C3CC3"/>
    <w:rsid w:val="009C4363"/>
    <w:rsid w:val="009C50A4"/>
    <w:rsid w:val="009C58FE"/>
    <w:rsid w:val="009C66B4"/>
    <w:rsid w:val="009C6F66"/>
    <w:rsid w:val="009C70C1"/>
    <w:rsid w:val="009C72AC"/>
    <w:rsid w:val="009C7429"/>
    <w:rsid w:val="009C74A8"/>
    <w:rsid w:val="009C7612"/>
    <w:rsid w:val="009C7EFD"/>
    <w:rsid w:val="009D00F5"/>
    <w:rsid w:val="009D0229"/>
    <w:rsid w:val="009D0F4D"/>
    <w:rsid w:val="009D0F99"/>
    <w:rsid w:val="009D1139"/>
    <w:rsid w:val="009D117E"/>
    <w:rsid w:val="009D139F"/>
    <w:rsid w:val="009D13CD"/>
    <w:rsid w:val="009D1F7F"/>
    <w:rsid w:val="009D2306"/>
    <w:rsid w:val="009D2683"/>
    <w:rsid w:val="009D2801"/>
    <w:rsid w:val="009D2873"/>
    <w:rsid w:val="009D4053"/>
    <w:rsid w:val="009D4089"/>
    <w:rsid w:val="009D4407"/>
    <w:rsid w:val="009D4E02"/>
    <w:rsid w:val="009D501E"/>
    <w:rsid w:val="009D5DA0"/>
    <w:rsid w:val="009D5DBF"/>
    <w:rsid w:val="009D68E9"/>
    <w:rsid w:val="009D6A5C"/>
    <w:rsid w:val="009D6B6A"/>
    <w:rsid w:val="009D70CC"/>
    <w:rsid w:val="009D73BC"/>
    <w:rsid w:val="009D76AB"/>
    <w:rsid w:val="009D7C48"/>
    <w:rsid w:val="009D7CCB"/>
    <w:rsid w:val="009E00C4"/>
    <w:rsid w:val="009E0DA8"/>
    <w:rsid w:val="009E0DD1"/>
    <w:rsid w:val="009E14AC"/>
    <w:rsid w:val="009E18B3"/>
    <w:rsid w:val="009E1B5B"/>
    <w:rsid w:val="009E2766"/>
    <w:rsid w:val="009E36E0"/>
    <w:rsid w:val="009E3958"/>
    <w:rsid w:val="009E3D43"/>
    <w:rsid w:val="009E4CE4"/>
    <w:rsid w:val="009E4DEA"/>
    <w:rsid w:val="009E5B20"/>
    <w:rsid w:val="009E5E49"/>
    <w:rsid w:val="009E5E7E"/>
    <w:rsid w:val="009E6211"/>
    <w:rsid w:val="009E661B"/>
    <w:rsid w:val="009E6625"/>
    <w:rsid w:val="009E6B31"/>
    <w:rsid w:val="009E6EF0"/>
    <w:rsid w:val="009E734A"/>
    <w:rsid w:val="009E7CB7"/>
    <w:rsid w:val="009F08FA"/>
    <w:rsid w:val="009F09E1"/>
    <w:rsid w:val="009F0E9B"/>
    <w:rsid w:val="009F1FF4"/>
    <w:rsid w:val="009F22CF"/>
    <w:rsid w:val="009F2B84"/>
    <w:rsid w:val="009F3A24"/>
    <w:rsid w:val="009F4FD2"/>
    <w:rsid w:val="009F5481"/>
    <w:rsid w:val="009F6581"/>
    <w:rsid w:val="009F6A08"/>
    <w:rsid w:val="009F6DAC"/>
    <w:rsid w:val="009F72AC"/>
    <w:rsid w:val="009F7522"/>
    <w:rsid w:val="009F7F5F"/>
    <w:rsid w:val="00A001CB"/>
    <w:rsid w:val="00A00374"/>
    <w:rsid w:val="00A0051A"/>
    <w:rsid w:val="00A015BB"/>
    <w:rsid w:val="00A01FD6"/>
    <w:rsid w:val="00A022D5"/>
    <w:rsid w:val="00A02366"/>
    <w:rsid w:val="00A024A3"/>
    <w:rsid w:val="00A028BF"/>
    <w:rsid w:val="00A02B70"/>
    <w:rsid w:val="00A02CA8"/>
    <w:rsid w:val="00A0304A"/>
    <w:rsid w:val="00A038F6"/>
    <w:rsid w:val="00A045B9"/>
    <w:rsid w:val="00A04E63"/>
    <w:rsid w:val="00A052FF"/>
    <w:rsid w:val="00A055A2"/>
    <w:rsid w:val="00A05C9A"/>
    <w:rsid w:val="00A06C00"/>
    <w:rsid w:val="00A070C3"/>
    <w:rsid w:val="00A0737B"/>
    <w:rsid w:val="00A075FF"/>
    <w:rsid w:val="00A07769"/>
    <w:rsid w:val="00A077F1"/>
    <w:rsid w:val="00A078E0"/>
    <w:rsid w:val="00A07F11"/>
    <w:rsid w:val="00A10B57"/>
    <w:rsid w:val="00A1111F"/>
    <w:rsid w:val="00A11884"/>
    <w:rsid w:val="00A11B7E"/>
    <w:rsid w:val="00A11EB0"/>
    <w:rsid w:val="00A11F31"/>
    <w:rsid w:val="00A12061"/>
    <w:rsid w:val="00A120BA"/>
    <w:rsid w:val="00A128FC"/>
    <w:rsid w:val="00A129BF"/>
    <w:rsid w:val="00A129CC"/>
    <w:rsid w:val="00A12CCA"/>
    <w:rsid w:val="00A12E04"/>
    <w:rsid w:val="00A13AE4"/>
    <w:rsid w:val="00A13E2F"/>
    <w:rsid w:val="00A1419A"/>
    <w:rsid w:val="00A16216"/>
    <w:rsid w:val="00A164A7"/>
    <w:rsid w:val="00A17E3D"/>
    <w:rsid w:val="00A2041E"/>
    <w:rsid w:val="00A20966"/>
    <w:rsid w:val="00A209A9"/>
    <w:rsid w:val="00A20F39"/>
    <w:rsid w:val="00A21911"/>
    <w:rsid w:val="00A21CE9"/>
    <w:rsid w:val="00A21D2F"/>
    <w:rsid w:val="00A220E6"/>
    <w:rsid w:val="00A22367"/>
    <w:rsid w:val="00A228D0"/>
    <w:rsid w:val="00A22D63"/>
    <w:rsid w:val="00A22F25"/>
    <w:rsid w:val="00A2346C"/>
    <w:rsid w:val="00A2436E"/>
    <w:rsid w:val="00A254DF"/>
    <w:rsid w:val="00A2556D"/>
    <w:rsid w:val="00A25952"/>
    <w:rsid w:val="00A259F3"/>
    <w:rsid w:val="00A25E90"/>
    <w:rsid w:val="00A265F1"/>
    <w:rsid w:val="00A266B7"/>
    <w:rsid w:val="00A26A8A"/>
    <w:rsid w:val="00A26B73"/>
    <w:rsid w:val="00A2727A"/>
    <w:rsid w:val="00A2744B"/>
    <w:rsid w:val="00A2757F"/>
    <w:rsid w:val="00A27771"/>
    <w:rsid w:val="00A306CA"/>
    <w:rsid w:val="00A3095A"/>
    <w:rsid w:val="00A30994"/>
    <w:rsid w:val="00A31969"/>
    <w:rsid w:val="00A31A29"/>
    <w:rsid w:val="00A31AFB"/>
    <w:rsid w:val="00A3243E"/>
    <w:rsid w:val="00A32642"/>
    <w:rsid w:val="00A334B6"/>
    <w:rsid w:val="00A33794"/>
    <w:rsid w:val="00A3387C"/>
    <w:rsid w:val="00A34024"/>
    <w:rsid w:val="00A34BDE"/>
    <w:rsid w:val="00A35216"/>
    <w:rsid w:val="00A35459"/>
    <w:rsid w:val="00A35795"/>
    <w:rsid w:val="00A357D5"/>
    <w:rsid w:val="00A35B05"/>
    <w:rsid w:val="00A365DF"/>
    <w:rsid w:val="00A37167"/>
    <w:rsid w:val="00A3758D"/>
    <w:rsid w:val="00A40348"/>
    <w:rsid w:val="00A403BE"/>
    <w:rsid w:val="00A40502"/>
    <w:rsid w:val="00A40636"/>
    <w:rsid w:val="00A42046"/>
    <w:rsid w:val="00A42347"/>
    <w:rsid w:val="00A43289"/>
    <w:rsid w:val="00A43646"/>
    <w:rsid w:val="00A43BFE"/>
    <w:rsid w:val="00A441C8"/>
    <w:rsid w:val="00A4421E"/>
    <w:rsid w:val="00A44568"/>
    <w:rsid w:val="00A446C9"/>
    <w:rsid w:val="00A44859"/>
    <w:rsid w:val="00A45562"/>
    <w:rsid w:val="00A457E8"/>
    <w:rsid w:val="00A468A9"/>
    <w:rsid w:val="00A4723F"/>
    <w:rsid w:val="00A47652"/>
    <w:rsid w:val="00A47E6D"/>
    <w:rsid w:val="00A47F15"/>
    <w:rsid w:val="00A50059"/>
    <w:rsid w:val="00A50374"/>
    <w:rsid w:val="00A50CE8"/>
    <w:rsid w:val="00A51AB9"/>
    <w:rsid w:val="00A51D1D"/>
    <w:rsid w:val="00A520F1"/>
    <w:rsid w:val="00A52724"/>
    <w:rsid w:val="00A530EC"/>
    <w:rsid w:val="00A53730"/>
    <w:rsid w:val="00A53B0F"/>
    <w:rsid w:val="00A53CC9"/>
    <w:rsid w:val="00A54053"/>
    <w:rsid w:val="00A540B5"/>
    <w:rsid w:val="00A541F3"/>
    <w:rsid w:val="00A544DB"/>
    <w:rsid w:val="00A5482C"/>
    <w:rsid w:val="00A54E4B"/>
    <w:rsid w:val="00A55556"/>
    <w:rsid w:val="00A55D0E"/>
    <w:rsid w:val="00A55F9C"/>
    <w:rsid w:val="00A56404"/>
    <w:rsid w:val="00A57555"/>
    <w:rsid w:val="00A57A24"/>
    <w:rsid w:val="00A57EB5"/>
    <w:rsid w:val="00A6008E"/>
    <w:rsid w:val="00A606BC"/>
    <w:rsid w:val="00A60CFB"/>
    <w:rsid w:val="00A60E9F"/>
    <w:rsid w:val="00A61209"/>
    <w:rsid w:val="00A6178A"/>
    <w:rsid w:val="00A61A69"/>
    <w:rsid w:val="00A61D96"/>
    <w:rsid w:val="00A6225B"/>
    <w:rsid w:val="00A62E1E"/>
    <w:rsid w:val="00A62F25"/>
    <w:rsid w:val="00A62FFE"/>
    <w:rsid w:val="00A63381"/>
    <w:rsid w:val="00A633B5"/>
    <w:rsid w:val="00A63830"/>
    <w:rsid w:val="00A6396E"/>
    <w:rsid w:val="00A63E8A"/>
    <w:rsid w:val="00A64336"/>
    <w:rsid w:val="00A64B42"/>
    <w:rsid w:val="00A64C24"/>
    <w:rsid w:val="00A65307"/>
    <w:rsid w:val="00A65449"/>
    <w:rsid w:val="00A656A6"/>
    <w:rsid w:val="00A658FD"/>
    <w:rsid w:val="00A6596B"/>
    <w:rsid w:val="00A65FF2"/>
    <w:rsid w:val="00A66250"/>
    <w:rsid w:val="00A66424"/>
    <w:rsid w:val="00A66CBB"/>
    <w:rsid w:val="00A66CF3"/>
    <w:rsid w:val="00A67141"/>
    <w:rsid w:val="00A67235"/>
    <w:rsid w:val="00A67BC1"/>
    <w:rsid w:val="00A67E26"/>
    <w:rsid w:val="00A67E27"/>
    <w:rsid w:val="00A702EA"/>
    <w:rsid w:val="00A70447"/>
    <w:rsid w:val="00A70587"/>
    <w:rsid w:val="00A706D5"/>
    <w:rsid w:val="00A70CFE"/>
    <w:rsid w:val="00A71102"/>
    <w:rsid w:val="00A724DC"/>
    <w:rsid w:val="00A726C1"/>
    <w:rsid w:val="00A72807"/>
    <w:rsid w:val="00A73D00"/>
    <w:rsid w:val="00A743E2"/>
    <w:rsid w:val="00A743F9"/>
    <w:rsid w:val="00A75FC6"/>
    <w:rsid w:val="00A76B38"/>
    <w:rsid w:val="00A76C03"/>
    <w:rsid w:val="00A76E6C"/>
    <w:rsid w:val="00A76F71"/>
    <w:rsid w:val="00A77299"/>
    <w:rsid w:val="00A775CD"/>
    <w:rsid w:val="00A77715"/>
    <w:rsid w:val="00A77A42"/>
    <w:rsid w:val="00A803D6"/>
    <w:rsid w:val="00A80442"/>
    <w:rsid w:val="00A8079A"/>
    <w:rsid w:val="00A80A89"/>
    <w:rsid w:val="00A80C9C"/>
    <w:rsid w:val="00A80FE0"/>
    <w:rsid w:val="00A810C7"/>
    <w:rsid w:val="00A81107"/>
    <w:rsid w:val="00A81713"/>
    <w:rsid w:val="00A81762"/>
    <w:rsid w:val="00A817AB"/>
    <w:rsid w:val="00A81843"/>
    <w:rsid w:val="00A81B32"/>
    <w:rsid w:val="00A82354"/>
    <w:rsid w:val="00A82380"/>
    <w:rsid w:val="00A8246E"/>
    <w:rsid w:val="00A8264B"/>
    <w:rsid w:val="00A82B3B"/>
    <w:rsid w:val="00A82F76"/>
    <w:rsid w:val="00A83038"/>
    <w:rsid w:val="00A834CC"/>
    <w:rsid w:val="00A83A74"/>
    <w:rsid w:val="00A83A98"/>
    <w:rsid w:val="00A83FCE"/>
    <w:rsid w:val="00A84349"/>
    <w:rsid w:val="00A85654"/>
    <w:rsid w:val="00A85A57"/>
    <w:rsid w:val="00A85AA4"/>
    <w:rsid w:val="00A863C3"/>
    <w:rsid w:val="00A86606"/>
    <w:rsid w:val="00A86CC0"/>
    <w:rsid w:val="00A86E16"/>
    <w:rsid w:val="00A8744F"/>
    <w:rsid w:val="00A8748A"/>
    <w:rsid w:val="00A878FF"/>
    <w:rsid w:val="00A87AE1"/>
    <w:rsid w:val="00A90210"/>
    <w:rsid w:val="00A9083F"/>
    <w:rsid w:val="00A910F5"/>
    <w:rsid w:val="00A911E2"/>
    <w:rsid w:val="00A91629"/>
    <w:rsid w:val="00A919D8"/>
    <w:rsid w:val="00A91CC7"/>
    <w:rsid w:val="00A92212"/>
    <w:rsid w:val="00A92218"/>
    <w:rsid w:val="00A92656"/>
    <w:rsid w:val="00A93E2D"/>
    <w:rsid w:val="00A93ED3"/>
    <w:rsid w:val="00A946F0"/>
    <w:rsid w:val="00A94E20"/>
    <w:rsid w:val="00A955A3"/>
    <w:rsid w:val="00A96074"/>
    <w:rsid w:val="00A96B8C"/>
    <w:rsid w:val="00A96FA6"/>
    <w:rsid w:val="00A9739F"/>
    <w:rsid w:val="00A976E3"/>
    <w:rsid w:val="00A97AEF"/>
    <w:rsid w:val="00A97E26"/>
    <w:rsid w:val="00AA085D"/>
    <w:rsid w:val="00AA1899"/>
    <w:rsid w:val="00AA1EB1"/>
    <w:rsid w:val="00AA1FE3"/>
    <w:rsid w:val="00AA23BF"/>
    <w:rsid w:val="00AA2C11"/>
    <w:rsid w:val="00AA2CF9"/>
    <w:rsid w:val="00AA31FE"/>
    <w:rsid w:val="00AA3456"/>
    <w:rsid w:val="00AA36C1"/>
    <w:rsid w:val="00AA3CF8"/>
    <w:rsid w:val="00AA3CF9"/>
    <w:rsid w:val="00AA4099"/>
    <w:rsid w:val="00AA4471"/>
    <w:rsid w:val="00AA46ED"/>
    <w:rsid w:val="00AA4A24"/>
    <w:rsid w:val="00AA51BA"/>
    <w:rsid w:val="00AA533B"/>
    <w:rsid w:val="00AA5648"/>
    <w:rsid w:val="00AA590B"/>
    <w:rsid w:val="00AA5C1E"/>
    <w:rsid w:val="00AA6397"/>
    <w:rsid w:val="00AA6469"/>
    <w:rsid w:val="00AA6A9C"/>
    <w:rsid w:val="00AA75A5"/>
    <w:rsid w:val="00AA77C6"/>
    <w:rsid w:val="00AA7DD4"/>
    <w:rsid w:val="00AA7FBC"/>
    <w:rsid w:val="00AB0517"/>
    <w:rsid w:val="00AB0A87"/>
    <w:rsid w:val="00AB0EE5"/>
    <w:rsid w:val="00AB14A7"/>
    <w:rsid w:val="00AB1D5B"/>
    <w:rsid w:val="00AB1E40"/>
    <w:rsid w:val="00AB2025"/>
    <w:rsid w:val="00AB22FF"/>
    <w:rsid w:val="00AB2469"/>
    <w:rsid w:val="00AB2A17"/>
    <w:rsid w:val="00AB2C4A"/>
    <w:rsid w:val="00AB30D7"/>
    <w:rsid w:val="00AB30E6"/>
    <w:rsid w:val="00AB3214"/>
    <w:rsid w:val="00AB342F"/>
    <w:rsid w:val="00AB3E61"/>
    <w:rsid w:val="00AB4008"/>
    <w:rsid w:val="00AB4209"/>
    <w:rsid w:val="00AB464E"/>
    <w:rsid w:val="00AB4AAF"/>
    <w:rsid w:val="00AB4B69"/>
    <w:rsid w:val="00AB5087"/>
    <w:rsid w:val="00AB50B9"/>
    <w:rsid w:val="00AB52D3"/>
    <w:rsid w:val="00AB5715"/>
    <w:rsid w:val="00AB57B6"/>
    <w:rsid w:val="00AB6269"/>
    <w:rsid w:val="00AB62CC"/>
    <w:rsid w:val="00AB6362"/>
    <w:rsid w:val="00AB66EE"/>
    <w:rsid w:val="00AB742F"/>
    <w:rsid w:val="00AB75F0"/>
    <w:rsid w:val="00AB7AEE"/>
    <w:rsid w:val="00AC0402"/>
    <w:rsid w:val="00AC0432"/>
    <w:rsid w:val="00AC0ED4"/>
    <w:rsid w:val="00AC1C64"/>
    <w:rsid w:val="00AC21A2"/>
    <w:rsid w:val="00AC21EE"/>
    <w:rsid w:val="00AC234F"/>
    <w:rsid w:val="00AC2719"/>
    <w:rsid w:val="00AC2DD4"/>
    <w:rsid w:val="00AC34B0"/>
    <w:rsid w:val="00AC35A5"/>
    <w:rsid w:val="00AC3EC7"/>
    <w:rsid w:val="00AC43E2"/>
    <w:rsid w:val="00AC4588"/>
    <w:rsid w:val="00AC473B"/>
    <w:rsid w:val="00AC4AEF"/>
    <w:rsid w:val="00AC534D"/>
    <w:rsid w:val="00AC5EB8"/>
    <w:rsid w:val="00AC6A8D"/>
    <w:rsid w:val="00AC6FE4"/>
    <w:rsid w:val="00AC7153"/>
    <w:rsid w:val="00AC73B5"/>
    <w:rsid w:val="00AC740D"/>
    <w:rsid w:val="00AC76D8"/>
    <w:rsid w:val="00AC786C"/>
    <w:rsid w:val="00AC7C59"/>
    <w:rsid w:val="00AC7D4B"/>
    <w:rsid w:val="00AD02D5"/>
    <w:rsid w:val="00AD051D"/>
    <w:rsid w:val="00AD09C7"/>
    <w:rsid w:val="00AD0A98"/>
    <w:rsid w:val="00AD115C"/>
    <w:rsid w:val="00AD1A31"/>
    <w:rsid w:val="00AD1B18"/>
    <w:rsid w:val="00AD1C55"/>
    <w:rsid w:val="00AD2109"/>
    <w:rsid w:val="00AD21BA"/>
    <w:rsid w:val="00AD2C85"/>
    <w:rsid w:val="00AD2ED7"/>
    <w:rsid w:val="00AD2FB5"/>
    <w:rsid w:val="00AD3107"/>
    <w:rsid w:val="00AD31BC"/>
    <w:rsid w:val="00AD3311"/>
    <w:rsid w:val="00AD3C64"/>
    <w:rsid w:val="00AD5884"/>
    <w:rsid w:val="00AD63DF"/>
    <w:rsid w:val="00AD65A3"/>
    <w:rsid w:val="00AD6630"/>
    <w:rsid w:val="00AD678D"/>
    <w:rsid w:val="00AD72AF"/>
    <w:rsid w:val="00AD7C75"/>
    <w:rsid w:val="00AD7DEF"/>
    <w:rsid w:val="00AE00A9"/>
    <w:rsid w:val="00AE0BBF"/>
    <w:rsid w:val="00AE0F1B"/>
    <w:rsid w:val="00AE127D"/>
    <w:rsid w:val="00AE13A5"/>
    <w:rsid w:val="00AE19FC"/>
    <w:rsid w:val="00AE1B76"/>
    <w:rsid w:val="00AE202D"/>
    <w:rsid w:val="00AE209E"/>
    <w:rsid w:val="00AE2BD3"/>
    <w:rsid w:val="00AE35A7"/>
    <w:rsid w:val="00AE3BAC"/>
    <w:rsid w:val="00AE4774"/>
    <w:rsid w:val="00AE4BFB"/>
    <w:rsid w:val="00AE4E7F"/>
    <w:rsid w:val="00AE4F1D"/>
    <w:rsid w:val="00AE5234"/>
    <w:rsid w:val="00AE530F"/>
    <w:rsid w:val="00AE5A5E"/>
    <w:rsid w:val="00AE64B3"/>
    <w:rsid w:val="00AE6915"/>
    <w:rsid w:val="00AE6C25"/>
    <w:rsid w:val="00AE6EA0"/>
    <w:rsid w:val="00AE762B"/>
    <w:rsid w:val="00AE7A38"/>
    <w:rsid w:val="00AE7A63"/>
    <w:rsid w:val="00AE7CAE"/>
    <w:rsid w:val="00AE7FC3"/>
    <w:rsid w:val="00AF01C0"/>
    <w:rsid w:val="00AF0F81"/>
    <w:rsid w:val="00AF130E"/>
    <w:rsid w:val="00AF19B2"/>
    <w:rsid w:val="00AF1D8E"/>
    <w:rsid w:val="00AF2083"/>
    <w:rsid w:val="00AF2F0A"/>
    <w:rsid w:val="00AF3249"/>
    <w:rsid w:val="00AF39E0"/>
    <w:rsid w:val="00AF3D9C"/>
    <w:rsid w:val="00AF3F45"/>
    <w:rsid w:val="00AF4BC7"/>
    <w:rsid w:val="00AF52E2"/>
    <w:rsid w:val="00AF5C21"/>
    <w:rsid w:val="00AF64CF"/>
    <w:rsid w:val="00AF67C0"/>
    <w:rsid w:val="00AF6E16"/>
    <w:rsid w:val="00AF7228"/>
    <w:rsid w:val="00AF7356"/>
    <w:rsid w:val="00AF747E"/>
    <w:rsid w:val="00AF751D"/>
    <w:rsid w:val="00AF7680"/>
    <w:rsid w:val="00AF7CC7"/>
    <w:rsid w:val="00B0014A"/>
    <w:rsid w:val="00B00A24"/>
    <w:rsid w:val="00B00C09"/>
    <w:rsid w:val="00B013B6"/>
    <w:rsid w:val="00B0141C"/>
    <w:rsid w:val="00B014AF"/>
    <w:rsid w:val="00B01715"/>
    <w:rsid w:val="00B01F18"/>
    <w:rsid w:val="00B0203D"/>
    <w:rsid w:val="00B026FA"/>
    <w:rsid w:val="00B02886"/>
    <w:rsid w:val="00B02A7C"/>
    <w:rsid w:val="00B02D07"/>
    <w:rsid w:val="00B02EE5"/>
    <w:rsid w:val="00B03055"/>
    <w:rsid w:val="00B0324E"/>
    <w:rsid w:val="00B035EE"/>
    <w:rsid w:val="00B03D73"/>
    <w:rsid w:val="00B040D9"/>
    <w:rsid w:val="00B04470"/>
    <w:rsid w:val="00B0453D"/>
    <w:rsid w:val="00B04CF4"/>
    <w:rsid w:val="00B04E20"/>
    <w:rsid w:val="00B0541B"/>
    <w:rsid w:val="00B0553E"/>
    <w:rsid w:val="00B05720"/>
    <w:rsid w:val="00B05DB2"/>
    <w:rsid w:val="00B05FAF"/>
    <w:rsid w:val="00B0601B"/>
    <w:rsid w:val="00B06983"/>
    <w:rsid w:val="00B06EAD"/>
    <w:rsid w:val="00B06F26"/>
    <w:rsid w:val="00B07191"/>
    <w:rsid w:val="00B076E0"/>
    <w:rsid w:val="00B07766"/>
    <w:rsid w:val="00B07AC0"/>
    <w:rsid w:val="00B07F0F"/>
    <w:rsid w:val="00B1042A"/>
    <w:rsid w:val="00B10D02"/>
    <w:rsid w:val="00B10E09"/>
    <w:rsid w:val="00B11A0F"/>
    <w:rsid w:val="00B11A67"/>
    <w:rsid w:val="00B11B99"/>
    <w:rsid w:val="00B129F0"/>
    <w:rsid w:val="00B12E35"/>
    <w:rsid w:val="00B12E98"/>
    <w:rsid w:val="00B13170"/>
    <w:rsid w:val="00B132CB"/>
    <w:rsid w:val="00B1365B"/>
    <w:rsid w:val="00B137D5"/>
    <w:rsid w:val="00B13F7F"/>
    <w:rsid w:val="00B14863"/>
    <w:rsid w:val="00B14875"/>
    <w:rsid w:val="00B14C2F"/>
    <w:rsid w:val="00B14CBF"/>
    <w:rsid w:val="00B14E05"/>
    <w:rsid w:val="00B15064"/>
    <w:rsid w:val="00B158CC"/>
    <w:rsid w:val="00B162BD"/>
    <w:rsid w:val="00B1697F"/>
    <w:rsid w:val="00B16DD1"/>
    <w:rsid w:val="00B16F54"/>
    <w:rsid w:val="00B1715A"/>
    <w:rsid w:val="00B1732B"/>
    <w:rsid w:val="00B17471"/>
    <w:rsid w:val="00B17767"/>
    <w:rsid w:val="00B179A6"/>
    <w:rsid w:val="00B17D1C"/>
    <w:rsid w:val="00B17F03"/>
    <w:rsid w:val="00B20DE1"/>
    <w:rsid w:val="00B20F75"/>
    <w:rsid w:val="00B214D6"/>
    <w:rsid w:val="00B21865"/>
    <w:rsid w:val="00B22A2C"/>
    <w:rsid w:val="00B22EA2"/>
    <w:rsid w:val="00B231EB"/>
    <w:rsid w:val="00B235C6"/>
    <w:rsid w:val="00B236A0"/>
    <w:rsid w:val="00B24770"/>
    <w:rsid w:val="00B247E2"/>
    <w:rsid w:val="00B24C1D"/>
    <w:rsid w:val="00B24CC0"/>
    <w:rsid w:val="00B255EB"/>
    <w:rsid w:val="00B25791"/>
    <w:rsid w:val="00B25AAE"/>
    <w:rsid w:val="00B25DEC"/>
    <w:rsid w:val="00B26138"/>
    <w:rsid w:val="00B266C7"/>
    <w:rsid w:val="00B26A62"/>
    <w:rsid w:val="00B26CAB"/>
    <w:rsid w:val="00B26FFC"/>
    <w:rsid w:val="00B27210"/>
    <w:rsid w:val="00B27276"/>
    <w:rsid w:val="00B273D0"/>
    <w:rsid w:val="00B27D46"/>
    <w:rsid w:val="00B27EEC"/>
    <w:rsid w:val="00B30050"/>
    <w:rsid w:val="00B3007C"/>
    <w:rsid w:val="00B3014E"/>
    <w:rsid w:val="00B30195"/>
    <w:rsid w:val="00B3046F"/>
    <w:rsid w:val="00B30BF8"/>
    <w:rsid w:val="00B31047"/>
    <w:rsid w:val="00B31216"/>
    <w:rsid w:val="00B3162A"/>
    <w:rsid w:val="00B316B7"/>
    <w:rsid w:val="00B31F36"/>
    <w:rsid w:val="00B32884"/>
    <w:rsid w:val="00B33082"/>
    <w:rsid w:val="00B335CB"/>
    <w:rsid w:val="00B33FDC"/>
    <w:rsid w:val="00B3474B"/>
    <w:rsid w:val="00B34C25"/>
    <w:rsid w:val="00B35118"/>
    <w:rsid w:val="00B35237"/>
    <w:rsid w:val="00B358A4"/>
    <w:rsid w:val="00B35F89"/>
    <w:rsid w:val="00B365A0"/>
    <w:rsid w:val="00B36EDB"/>
    <w:rsid w:val="00B37093"/>
    <w:rsid w:val="00B375C9"/>
    <w:rsid w:val="00B378BF"/>
    <w:rsid w:val="00B37C56"/>
    <w:rsid w:val="00B40018"/>
    <w:rsid w:val="00B403BC"/>
    <w:rsid w:val="00B40A9F"/>
    <w:rsid w:val="00B41286"/>
    <w:rsid w:val="00B41434"/>
    <w:rsid w:val="00B417D7"/>
    <w:rsid w:val="00B417E6"/>
    <w:rsid w:val="00B41AD0"/>
    <w:rsid w:val="00B42344"/>
    <w:rsid w:val="00B42834"/>
    <w:rsid w:val="00B42CEB"/>
    <w:rsid w:val="00B42D2D"/>
    <w:rsid w:val="00B42E4D"/>
    <w:rsid w:val="00B431F9"/>
    <w:rsid w:val="00B43B46"/>
    <w:rsid w:val="00B4466A"/>
    <w:rsid w:val="00B447A1"/>
    <w:rsid w:val="00B45348"/>
    <w:rsid w:val="00B45A45"/>
    <w:rsid w:val="00B45D42"/>
    <w:rsid w:val="00B465BB"/>
    <w:rsid w:val="00B46887"/>
    <w:rsid w:val="00B469AA"/>
    <w:rsid w:val="00B46CFF"/>
    <w:rsid w:val="00B47429"/>
    <w:rsid w:val="00B47636"/>
    <w:rsid w:val="00B476FB"/>
    <w:rsid w:val="00B4773F"/>
    <w:rsid w:val="00B4799B"/>
    <w:rsid w:val="00B47DC4"/>
    <w:rsid w:val="00B47E47"/>
    <w:rsid w:val="00B500BC"/>
    <w:rsid w:val="00B500C3"/>
    <w:rsid w:val="00B50294"/>
    <w:rsid w:val="00B503CF"/>
    <w:rsid w:val="00B51274"/>
    <w:rsid w:val="00B517AE"/>
    <w:rsid w:val="00B51B7B"/>
    <w:rsid w:val="00B52112"/>
    <w:rsid w:val="00B52A77"/>
    <w:rsid w:val="00B52A99"/>
    <w:rsid w:val="00B52C17"/>
    <w:rsid w:val="00B53295"/>
    <w:rsid w:val="00B540E4"/>
    <w:rsid w:val="00B5429E"/>
    <w:rsid w:val="00B546C2"/>
    <w:rsid w:val="00B54AF3"/>
    <w:rsid w:val="00B5555F"/>
    <w:rsid w:val="00B5557A"/>
    <w:rsid w:val="00B5571E"/>
    <w:rsid w:val="00B5590D"/>
    <w:rsid w:val="00B55956"/>
    <w:rsid w:val="00B55E79"/>
    <w:rsid w:val="00B56622"/>
    <w:rsid w:val="00B56F8C"/>
    <w:rsid w:val="00B56FC2"/>
    <w:rsid w:val="00B57E4C"/>
    <w:rsid w:val="00B605AD"/>
    <w:rsid w:val="00B612CD"/>
    <w:rsid w:val="00B6218A"/>
    <w:rsid w:val="00B624A6"/>
    <w:rsid w:val="00B625A2"/>
    <w:rsid w:val="00B62616"/>
    <w:rsid w:val="00B62C15"/>
    <w:rsid w:val="00B62DE3"/>
    <w:rsid w:val="00B63B46"/>
    <w:rsid w:val="00B63B64"/>
    <w:rsid w:val="00B63E26"/>
    <w:rsid w:val="00B64252"/>
    <w:rsid w:val="00B64772"/>
    <w:rsid w:val="00B647F2"/>
    <w:rsid w:val="00B64900"/>
    <w:rsid w:val="00B64FB2"/>
    <w:rsid w:val="00B6572F"/>
    <w:rsid w:val="00B65B28"/>
    <w:rsid w:val="00B65F5D"/>
    <w:rsid w:val="00B665E9"/>
    <w:rsid w:val="00B66790"/>
    <w:rsid w:val="00B66ADA"/>
    <w:rsid w:val="00B67A29"/>
    <w:rsid w:val="00B705A2"/>
    <w:rsid w:val="00B7076F"/>
    <w:rsid w:val="00B70997"/>
    <w:rsid w:val="00B7119C"/>
    <w:rsid w:val="00B7135C"/>
    <w:rsid w:val="00B71925"/>
    <w:rsid w:val="00B71D82"/>
    <w:rsid w:val="00B71F66"/>
    <w:rsid w:val="00B71F85"/>
    <w:rsid w:val="00B72206"/>
    <w:rsid w:val="00B72632"/>
    <w:rsid w:val="00B72679"/>
    <w:rsid w:val="00B72826"/>
    <w:rsid w:val="00B72CC6"/>
    <w:rsid w:val="00B7333A"/>
    <w:rsid w:val="00B73BA9"/>
    <w:rsid w:val="00B73CF1"/>
    <w:rsid w:val="00B7431D"/>
    <w:rsid w:val="00B7444A"/>
    <w:rsid w:val="00B74693"/>
    <w:rsid w:val="00B74816"/>
    <w:rsid w:val="00B74836"/>
    <w:rsid w:val="00B7530B"/>
    <w:rsid w:val="00B75696"/>
    <w:rsid w:val="00B75869"/>
    <w:rsid w:val="00B759FA"/>
    <w:rsid w:val="00B76A82"/>
    <w:rsid w:val="00B76ABD"/>
    <w:rsid w:val="00B76F34"/>
    <w:rsid w:val="00B77391"/>
    <w:rsid w:val="00B775D0"/>
    <w:rsid w:val="00B77748"/>
    <w:rsid w:val="00B7778F"/>
    <w:rsid w:val="00B801C6"/>
    <w:rsid w:val="00B803D0"/>
    <w:rsid w:val="00B80729"/>
    <w:rsid w:val="00B8112B"/>
    <w:rsid w:val="00B8168E"/>
    <w:rsid w:val="00B81A17"/>
    <w:rsid w:val="00B82439"/>
    <w:rsid w:val="00B826BB"/>
    <w:rsid w:val="00B82A52"/>
    <w:rsid w:val="00B82E80"/>
    <w:rsid w:val="00B83149"/>
    <w:rsid w:val="00B835DF"/>
    <w:rsid w:val="00B83D39"/>
    <w:rsid w:val="00B83DC4"/>
    <w:rsid w:val="00B83F90"/>
    <w:rsid w:val="00B84611"/>
    <w:rsid w:val="00B84AED"/>
    <w:rsid w:val="00B84D14"/>
    <w:rsid w:val="00B85079"/>
    <w:rsid w:val="00B85A4B"/>
    <w:rsid w:val="00B85D24"/>
    <w:rsid w:val="00B85E67"/>
    <w:rsid w:val="00B8622B"/>
    <w:rsid w:val="00B86C9B"/>
    <w:rsid w:val="00B87206"/>
    <w:rsid w:val="00B87645"/>
    <w:rsid w:val="00B87E26"/>
    <w:rsid w:val="00B903E2"/>
    <w:rsid w:val="00B904BF"/>
    <w:rsid w:val="00B90B66"/>
    <w:rsid w:val="00B91A9A"/>
    <w:rsid w:val="00B91BE1"/>
    <w:rsid w:val="00B91E79"/>
    <w:rsid w:val="00B92D4F"/>
    <w:rsid w:val="00B92FF0"/>
    <w:rsid w:val="00B9359B"/>
    <w:rsid w:val="00B93BA7"/>
    <w:rsid w:val="00B944E0"/>
    <w:rsid w:val="00B9455C"/>
    <w:rsid w:val="00B94BB4"/>
    <w:rsid w:val="00B94C8C"/>
    <w:rsid w:val="00B94D5A"/>
    <w:rsid w:val="00B9568B"/>
    <w:rsid w:val="00B961EB"/>
    <w:rsid w:val="00B96C2C"/>
    <w:rsid w:val="00B97D7B"/>
    <w:rsid w:val="00B97E5A"/>
    <w:rsid w:val="00BA00F0"/>
    <w:rsid w:val="00BA0326"/>
    <w:rsid w:val="00BA117F"/>
    <w:rsid w:val="00BA131D"/>
    <w:rsid w:val="00BA1654"/>
    <w:rsid w:val="00BA186C"/>
    <w:rsid w:val="00BA1DEE"/>
    <w:rsid w:val="00BA2613"/>
    <w:rsid w:val="00BA2845"/>
    <w:rsid w:val="00BA2D31"/>
    <w:rsid w:val="00BA37DD"/>
    <w:rsid w:val="00BA37EB"/>
    <w:rsid w:val="00BA3832"/>
    <w:rsid w:val="00BA389D"/>
    <w:rsid w:val="00BA3C00"/>
    <w:rsid w:val="00BA3FBC"/>
    <w:rsid w:val="00BA4211"/>
    <w:rsid w:val="00BA486C"/>
    <w:rsid w:val="00BA5012"/>
    <w:rsid w:val="00BA51C4"/>
    <w:rsid w:val="00BA5AFE"/>
    <w:rsid w:val="00BA5F04"/>
    <w:rsid w:val="00BA60C3"/>
    <w:rsid w:val="00BA6AD4"/>
    <w:rsid w:val="00BA6C80"/>
    <w:rsid w:val="00BB02B3"/>
    <w:rsid w:val="00BB03C3"/>
    <w:rsid w:val="00BB043C"/>
    <w:rsid w:val="00BB0A1A"/>
    <w:rsid w:val="00BB0B72"/>
    <w:rsid w:val="00BB1105"/>
    <w:rsid w:val="00BB14F3"/>
    <w:rsid w:val="00BB191E"/>
    <w:rsid w:val="00BB1E86"/>
    <w:rsid w:val="00BB1F85"/>
    <w:rsid w:val="00BB2250"/>
    <w:rsid w:val="00BB2303"/>
    <w:rsid w:val="00BB24F5"/>
    <w:rsid w:val="00BB25FB"/>
    <w:rsid w:val="00BB2C43"/>
    <w:rsid w:val="00BB2F77"/>
    <w:rsid w:val="00BB3082"/>
    <w:rsid w:val="00BB31FA"/>
    <w:rsid w:val="00BB370C"/>
    <w:rsid w:val="00BB376A"/>
    <w:rsid w:val="00BB3E1B"/>
    <w:rsid w:val="00BB4211"/>
    <w:rsid w:val="00BB4F0C"/>
    <w:rsid w:val="00BB4F74"/>
    <w:rsid w:val="00BB5F7C"/>
    <w:rsid w:val="00BB605A"/>
    <w:rsid w:val="00BB63D6"/>
    <w:rsid w:val="00BB7953"/>
    <w:rsid w:val="00BB7B5D"/>
    <w:rsid w:val="00BB7E06"/>
    <w:rsid w:val="00BC007B"/>
    <w:rsid w:val="00BC05A0"/>
    <w:rsid w:val="00BC094D"/>
    <w:rsid w:val="00BC0AF3"/>
    <w:rsid w:val="00BC0DF4"/>
    <w:rsid w:val="00BC1004"/>
    <w:rsid w:val="00BC159A"/>
    <w:rsid w:val="00BC1779"/>
    <w:rsid w:val="00BC17E2"/>
    <w:rsid w:val="00BC19F3"/>
    <w:rsid w:val="00BC26ED"/>
    <w:rsid w:val="00BC28AA"/>
    <w:rsid w:val="00BC2AA3"/>
    <w:rsid w:val="00BC33C5"/>
    <w:rsid w:val="00BC35EA"/>
    <w:rsid w:val="00BC3FAA"/>
    <w:rsid w:val="00BC40B2"/>
    <w:rsid w:val="00BC47E9"/>
    <w:rsid w:val="00BC4F01"/>
    <w:rsid w:val="00BC5F50"/>
    <w:rsid w:val="00BC63DF"/>
    <w:rsid w:val="00BC6486"/>
    <w:rsid w:val="00BC6504"/>
    <w:rsid w:val="00BC6A22"/>
    <w:rsid w:val="00BC6E58"/>
    <w:rsid w:val="00BC74B4"/>
    <w:rsid w:val="00BC7857"/>
    <w:rsid w:val="00BC7AE8"/>
    <w:rsid w:val="00BC7B74"/>
    <w:rsid w:val="00BC7C14"/>
    <w:rsid w:val="00BC7D21"/>
    <w:rsid w:val="00BD0025"/>
    <w:rsid w:val="00BD0425"/>
    <w:rsid w:val="00BD0A5F"/>
    <w:rsid w:val="00BD0AD2"/>
    <w:rsid w:val="00BD0F85"/>
    <w:rsid w:val="00BD104A"/>
    <w:rsid w:val="00BD19CB"/>
    <w:rsid w:val="00BD1A4E"/>
    <w:rsid w:val="00BD1AE6"/>
    <w:rsid w:val="00BD1D95"/>
    <w:rsid w:val="00BD1F82"/>
    <w:rsid w:val="00BD206D"/>
    <w:rsid w:val="00BD20EF"/>
    <w:rsid w:val="00BD2524"/>
    <w:rsid w:val="00BD2A14"/>
    <w:rsid w:val="00BD3E74"/>
    <w:rsid w:val="00BD49E1"/>
    <w:rsid w:val="00BD528B"/>
    <w:rsid w:val="00BD582B"/>
    <w:rsid w:val="00BD5B23"/>
    <w:rsid w:val="00BD61F5"/>
    <w:rsid w:val="00BD63D8"/>
    <w:rsid w:val="00BD6E28"/>
    <w:rsid w:val="00BD781E"/>
    <w:rsid w:val="00BD78EC"/>
    <w:rsid w:val="00BE0114"/>
    <w:rsid w:val="00BE03C8"/>
    <w:rsid w:val="00BE066C"/>
    <w:rsid w:val="00BE0EFB"/>
    <w:rsid w:val="00BE2CEF"/>
    <w:rsid w:val="00BE3385"/>
    <w:rsid w:val="00BE389B"/>
    <w:rsid w:val="00BE38F0"/>
    <w:rsid w:val="00BE421D"/>
    <w:rsid w:val="00BE426C"/>
    <w:rsid w:val="00BE46BC"/>
    <w:rsid w:val="00BE496B"/>
    <w:rsid w:val="00BE4A8B"/>
    <w:rsid w:val="00BE4E26"/>
    <w:rsid w:val="00BE5778"/>
    <w:rsid w:val="00BE5B13"/>
    <w:rsid w:val="00BE5C64"/>
    <w:rsid w:val="00BE5CFF"/>
    <w:rsid w:val="00BE5FEF"/>
    <w:rsid w:val="00BE67ED"/>
    <w:rsid w:val="00BE68F1"/>
    <w:rsid w:val="00BE6A86"/>
    <w:rsid w:val="00BE783F"/>
    <w:rsid w:val="00BF024E"/>
    <w:rsid w:val="00BF069E"/>
    <w:rsid w:val="00BF09E6"/>
    <w:rsid w:val="00BF0BB8"/>
    <w:rsid w:val="00BF1101"/>
    <w:rsid w:val="00BF1680"/>
    <w:rsid w:val="00BF1B55"/>
    <w:rsid w:val="00BF1C0E"/>
    <w:rsid w:val="00BF1C36"/>
    <w:rsid w:val="00BF1FA0"/>
    <w:rsid w:val="00BF2343"/>
    <w:rsid w:val="00BF2D39"/>
    <w:rsid w:val="00BF36D7"/>
    <w:rsid w:val="00BF3780"/>
    <w:rsid w:val="00BF3BC3"/>
    <w:rsid w:val="00BF4110"/>
    <w:rsid w:val="00BF43C1"/>
    <w:rsid w:val="00BF4C2B"/>
    <w:rsid w:val="00BF529F"/>
    <w:rsid w:val="00BF5426"/>
    <w:rsid w:val="00BF54C2"/>
    <w:rsid w:val="00BF54E6"/>
    <w:rsid w:val="00BF56D0"/>
    <w:rsid w:val="00BF615B"/>
    <w:rsid w:val="00BF6305"/>
    <w:rsid w:val="00BF63B9"/>
    <w:rsid w:val="00BF654D"/>
    <w:rsid w:val="00BF6C75"/>
    <w:rsid w:val="00BF6D20"/>
    <w:rsid w:val="00BF74AD"/>
    <w:rsid w:val="00BF7841"/>
    <w:rsid w:val="00BF7996"/>
    <w:rsid w:val="00C00358"/>
    <w:rsid w:val="00C00501"/>
    <w:rsid w:val="00C0057E"/>
    <w:rsid w:val="00C00B6C"/>
    <w:rsid w:val="00C0101C"/>
    <w:rsid w:val="00C010D7"/>
    <w:rsid w:val="00C0114D"/>
    <w:rsid w:val="00C01222"/>
    <w:rsid w:val="00C01296"/>
    <w:rsid w:val="00C0149B"/>
    <w:rsid w:val="00C017A4"/>
    <w:rsid w:val="00C0188D"/>
    <w:rsid w:val="00C0199F"/>
    <w:rsid w:val="00C01FF1"/>
    <w:rsid w:val="00C023C5"/>
    <w:rsid w:val="00C028D5"/>
    <w:rsid w:val="00C028E8"/>
    <w:rsid w:val="00C030D3"/>
    <w:rsid w:val="00C04009"/>
    <w:rsid w:val="00C0444E"/>
    <w:rsid w:val="00C04667"/>
    <w:rsid w:val="00C04848"/>
    <w:rsid w:val="00C048CA"/>
    <w:rsid w:val="00C04A06"/>
    <w:rsid w:val="00C04DEE"/>
    <w:rsid w:val="00C05525"/>
    <w:rsid w:val="00C056F4"/>
    <w:rsid w:val="00C05783"/>
    <w:rsid w:val="00C058A3"/>
    <w:rsid w:val="00C05E2F"/>
    <w:rsid w:val="00C064F4"/>
    <w:rsid w:val="00C06683"/>
    <w:rsid w:val="00C07907"/>
    <w:rsid w:val="00C07B23"/>
    <w:rsid w:val="00C07BCD"/>
    <w:rsid w:val="00C1017F"/>
    <w:rsid w:val="00C103FF"/>
    <w:rsid w:val="00C10A75"/>
    <w:rsid w:val="00C1127A"/>
    <w:rsid w:val="00C11869"/>
    <w:rsid w:val="00C119E3"/>
    <w:rsid w:val="00C127D7"/>
    <w:rsid w:val="00C1293C"/>
    <w:rsid w:val="00C12964"/>
    <w:rsid w:val="00C13163"/>
    <w:rsid w:val="00C131CB"/>
    <w:rsid w:val="00C13335"/>
    <w:rsid w:val="00C13C46"/>
    <w:rsid w:val="00C14990"/>
    <w:rsid w:val="00C14EE0"/>
    <w:rsid w:val="00C150B5"/>
    <w:rsid w:val="00C151FF"/>
    <w:rsid w:val="00C1560F"/>
    <w:rsid w:val="00C15822"/>
    <w:rsid w:val="00C15C46"/>
    <w:rsid w:val="00C16321"/>
    <w:rsid w:val="00C16631"/>
    <w:rsid w:val="00C1693D"/>
    <w:rsid w:val="00C16AF7"/>
    <w:rsid w:val="00C16D06"/>
    <w:rsid w:val="00C16D7B"/>
    <w:rsid w:val="00C16F2D"/>
    <w:rsid w:val="00C173DA"/>
    <w:rsid w:val="00C17676"/>
    <w:rsid w:val="00C20275"/>
    <w:rsid w:val="00C205BD"/>
    <w:rsid w:val="00C206A3"/>
    <w:rsid w:val="00C206B8"/>
    <w:rsid w:val="00C2072B"/>
    <w:rsid w:val="00C208C1"/>
    <w:rsid w:val="00C20955"/>
    <w:rsid w:val="00C216E0"/>
    <w:rsid w:val="00C21DCB"/>
    <w:rsid w:val="00C2285D"/>
    <w:rsid w:val="00C23B5E"/>
    <w:rsid w:val="00C23CF1"/>
    <w:rsid w:val="00C23DAF"/>
    <w:rsid w:val="00C23F73"/>
    <w:rsid w:val="00C24F39"/>
    <w:rsid w:val="00C25191"/>
    <w:rsid w:val="00C257CF"/>
    <w:rsid w:val="00C25821"/>
    <w:rsid w:val="00C25837"/>
    <w:rsid w:val="00C258E2"/>
    <w:rsid w:val="00C2599E"/>
    <w:rsid w:val="00C25B97"/>
    <w:rsid w:val="00C25BA2"/>
    <w:rsid w:val="00C26304"/>
    <w:rsid w:val="00C263C3"/>
    <w:rsid w:val="00C26676"/>
    <w:rsid w:val="00C270BA"/>
    <w:rsid w:val="00C27173"/>
    <w:rsid w:val="00C272A5"/>
    <w:rsid w:val="00C279EF"/>
    <w:rsid w:val="00C27A94"/>
    <w:rsid w:val="00C27D2B"/>
    <w:rsid w:val="00C27F95"/>
    <w:rsid w:val="00C30909"/>
    <w:rsid w:val="00C30D07"/>
    <w:rsid w:val="00C319E0"/>
    <w:rsid w:val="00C31A94"/>
    <w:rsid w:val="00C31C61"/>
    <w:rsid w:val="00C321C0"/>
    <w:rsid w:val="00C32335"/>
    <w:rsid w:val="00C331DF"/>
    <w:rsid w:val="00C33577"/>
    <w:rsid w:val="00C33585"/>
    <w:rsid w:val="00C34353"/>
    <w:rsid w:val="00C34D09"/>
    <w:rsid w:val="00C34F5F"/>
    <w:rsid w:val="00C35169"/>
    <w:rsid w:val="00C355A1"/>
    <w:rsid w:val="00C35EC4"/>
    <w:rsid w:val="00C36247"/>
    <w:rsid w:val="00C362C2"/>
    <w:rsid w:val="00C37215"/>
    <w:rsid w:val="00C375A4"/>
    <w:rsid w:val="00C37C37"/>
    <w:rsid w:val="00C37DF5"/>
    <w:rsid w:val="00C37FBB"/>
    <w:rsid w:val="00C40049"/>
    <w:rsid w:val="00C40378"/>
    <w:rsid w:val="00C40F1D"/>
    <w:rsid w:val="00C41A27"/>
    <w:rsid w:val="00C421B3"/>
    <w:rsid w:val="00C42537"/>
    <w:rsid w:val="00C429C1"/>
    <w:rsid w:val="00C433B8"/>
    <w:rsid w:val="00C4401D"/>
    <w:rsid w:val="00C44244"/>
    <w:rsid w:val="00C44322"/>
    <w:rsid w:val="00C44835"/>
    <w:rsid w:val="00C45BF2"/>
    <w:rsid w:val="00C4688C"/>
    <w:rsid w:val="00C46A63"/>
    <w:rsid w:val="00C46C28"/>
    <w:rsid w:val="00C46FEB"/>
    <w:rsid w:val="00C47383"/>
    <w:rsid w:val="00C47526"/>
    <w:rsid w:val="00C478C4"/>
    <w:rsid w:val="00C479C6"/>
    <w:rsid w:val="00C47CCE"/>
    <w:rsid w:val="00C5089D"/>
    <w:rsid w:val="00C50F77"/>
    <w:rsid w:val="00C51101"/>
    <w:rsid w:val="00C51250"/>
    <w:rsid w:val="00C5181C"/>
    <w:rsid w:val="00C51D5A"/>
    <w:rsid w:val="00C52819"/>
    <w:rsid w:val="00C537D1"/>
    <w:rsid w:val="00C53D20"/>
    <w:rsid w:val="00C53E3D"/>
    <w:rsid w:val="00C54253"/>
    <w:rsid w:val="00C54501"/>
    <w:rsid w:val="00C5466F"/>
    <w:rsid w:val="00C54C3A"/>
    <w:rsid w:val="00C558A7"/>
    <w:rsid w:val="00C55E81"/>
    <w:rsid w:val="00C55F5A"/>
    <w:rsid w:val="00C564BE"/>
    <w:rsid w:val="00C56A81"/>
    <w:rsid w:val="00C571D2"/>
    <w:rsid w:val="00C573DB"/>
    <w:rsid w:val="00C5756A"/>
    <w:rsid w:val="00C57C1B"/>
    <w:rsid w:val="00C60998"/>
    <w:rsid w:val="00C60C63"/>
    <w:rsid w:val="00C612AF"/>
    <w:rsid w:val="00C613CE"/>
    <w:rsid w:val="00C61450"/>
    <w:rsid w:val="00C619A7"/>
    <w:rsid w:val="00C61BAA"/>
    <w:rsid w:val="00C61D73"/>
    <w:rsid w:val="00C62008"/>
    <w:rsid w:val="00C62161"/>
    <w:rsid w:val="00C625EB"/>
    <w:rsid w:val="00C62A88"/>
    <w:rsid w:val="00C62C6E"/>
    <w:rsid w:val="00C635CB"/>
    <w:rsid w:val="00C637EF"/>
    <w:rsid w:val="00C64571"/>
    <w:rsid w:val="00C6493C"/>
    <w:rsid w:val="00C64A71"/>
    <w:rsid w:val="00C6513F"/>
    <w:rsid w:val="00C65225"/>
    <w:rsid w:val="00C6566B"/>
    <w:rsid w:val="00C6593D"/>
    <w:rsid w:val="00C6630B"/>
    <w:rsid w:val="00C66716"/>
    <w:rsid w:val="00C66A1F"/>
    <w:rsid w:val="00C66BD3"/>
    <w:rsid w:val="00C67046"/>
    <w:rsid w:val="00C676A7"/>
    <w:rsid w:val="00C677A9"/>
    <w:rsid w:val="00C70A09"/>
    <w:rsid w:val="00C70B89"/>
    <w:rsid w:val="00C70F2D"/>
    <w:rsid w:val="00C714B5"/>
    <w:rsid w:val="00C7208C"/>
    <w:rsid w:val="00C72C22"/>
    <w:rsid w:val="00C739FB"/>
    <w:rsid w:val="00C741F2"/>
    <w:rsid w:val="00C747A6"/>
    <w:rsid w:val="00C748B9"/>
    <w:rsid w:val="00C750E2"/>
    <w:rsid w:val="00C75200"/>
    <w:rsid w:val="00C756CE"/>
    <w:rsid w:val="00C761A1"/>
    <w:rsid w:val="00C767A9"/>
    <w:rsid w:val="00C76B0A"/>
    <w:rsid w:val="00C76DAA"/>
    <w:rsid w:val="00C76F3C"/>
    <w:rsid w:val="00C771DF"/>
    <w:rsid w:val="00C774FB"/>
    <w:rsid w:val="00C77850"/>
    <w:rsid w:val="00C77A50"/>
    <w:rsid w:val="00C77FFA"/>
    <w:rsid w:val="00C802FA"/>
    <w:rsid w:val="00C8040E"/>
    <w:rsid w:val="00C805BC"/>
    <w:rsid w:val="00C806FD"/>
    <w:rsid w:val="00C80B07"/>
    <w:rsid w:val="00C81022"/>
    <w:rsid w:val="00C8116A"/>
    <w:rsid w:val="00C8151B"/>
    <w:rsid w:val="00C81A7A"/>
    <w:rsid w:val="00C81B89"/>
    <w:rsid w:val="00C82AB1"/>
    <w:rsid w:val="00C82D2A"/>
    <w:rsid w:val="00C83A97"/>
    <w:rsid w:val="00C83CC3"/>
    <w:rsid w:val="00C83CE8"/>
    <w:rsid w:val="00C847E9"/>
    <w:rsid w:val="00C84831"/>
    <w:rsid w:val="00C850BD"/>
    <w:rsid w:val="00C85B31"/>
    <w:rsid w:val="00C85BE4"/>
    <w:rsid w:val="00C86398"/>
    <w:rsid w:val="00C86570"/>
    <w:rsid w:val="00C86B4E"/>
    <w:rsid w:val="00C86B6B"/>
    <w:rsid w:val="00C86DC2"/>
    <w:rsid w:val="00C86E27"/>
    <w:rsid w:val="00C86E55"/>
    <w:rsid w:val="00C8734B"/>
    <w:rsid w:val="00C873F0"/>
    <w:rsid w:val="00C8764A"/>
    <w:rsid w:val="00C878F9"/>
    <w:rsid w:val="00C87C9F"/>
    <w:rsid w:val="00C87F87"/>
    <w:rsid w:val="00C907B6"/>
    <w:rsid w:val="00C90998"/>
    <w:rsid w:val="00C9116A"/>
    <w:rsid w:val="00C915FF"/>
    <w:rsid w:val="00C91D6D"/>
    <w:rsid w:val="00C920EB"/>
    <w:rsid w:val="00C92650"/>
    <w:rsid w:val="00C92868"/>
    <w:rsid w:val="00C92DAF"/>
    <w:rsid w:val="00C938CE"/>
    <w:rsid w:val="00C938E1"/>
    <w:rsid w:val="00C948B8"/>
    <w:rsid w:val="00C94A46"/>
    <w:rsid w:val="00C94CB7"/>
    <w:rsid w:val="00C94F6F"/>
    <w:rsid w:val="00C95082"/>
    <w:rsid w:val="00C95A18"/>
    <w:rsid w:val="00C95CF0"/>
    <w:rsid w:val="00C95DCA"/>
    <w:rsid w:val="00C96AF9"/>
    <w:rsid w:val="00C96C5B"/>
    <w:rsid w:val="00C96D84"/>
    <w:rsid w:val="00C97510"/>
    <w:rsid w:val="00C97882"/>
    <w:rsid w:val="00C978BC"/>
    <w:rsid w:val="00C979B1"/>
    <w:rsid w:val="00CA0582"/>
    <w:rsid w:val="00CA0DC4"/>
    <w:rsid w:val="00CA0DE1"/>
    <w:rsid w:val="00CA0F4B"/>
    <w:rsid w:val="00CA155D"/>
    <w:rsid w:val="00CA26ED"/>
    <w:rsid w:val="00CA2D5F"/>
    <w:rsid w:val="00CA3295"/>
    <w:rsid w:val="00CA33AA"/>
    <w:rsid w:val="00CA33DC"/>
    <w:rsid w:val="00CA39E7"/>
    <w:rsid w:val="00CA41CA"/>
    <w:rsid w:val="00CA4459"/>
    <w:rsid w:val="00CA4AD0"/>
    <w:rsid w:val="00CA4C67"/>
    <w:rsid w:val="00CA4CFA"/>
    <w:rsid w:val="00CA4D1B"/>
    <w:rsid w:val="00CA4D24"/>
    <w:rsid w:val="00CA5783"/>
    <w:rsid w:val="00CA584C"/>
    <w:rsid w:val="00CA6309"/>
    <w:rsid w:val="00CA63C7"/>
    <w:rsid w:val="00CA64D2"/>
    <w:rsid w:val="00CA6877"/>
    <w:rsid w:val="00CA7572"/>
    <w:rsid w:val="00CA75FC"/>
    <w:rsid w:val="00CA77C4"/>
    <w:rsid w:val="00CA793F"/>
    <w:rsid w:val="00CB0264"/>
    <w:rsid w:val="00CB0A1A"/>
    <w:rsid w:val="00CB0A5F"/>
    <w:rsid w:val="00CB0B48"/>
    <w:rsid w:val="00CB11E1"/>
    <w:rsid w:val="00CB1703"/>
    <w:rsid w:val="00CB18E9"/>
    <w:rsid w:val="00CB1A7D"/>
    <w:rsid w:val="00CB1F3A"/>
    <w:rsid w:val="00CB2882"/>
    <w:rsid w:val="00CB2BA3"/>
    <w:rsid w:val="00CB2FC2"/>
    <w:rsid w:val="00CB3F19"/>
    <w:rsid w:val="00CB3F32"/>
    <w:rsid w:val="00CB4202"/>
    <w:rsid w:val="00CB440F"/>
    <w:rsid w:val="00CB4526"/>
    <w:rsid w:val="00CB4961"/>
    <w:rsid w:val="00CB4A6F"/>
    <w:rsid w:val="00CB5E92"/>
    <w:rsid w:val="00CB667F"/>
    <w:rsid w:val="00CB697C"/>
    <w:rsid w:val="00CB7320"/>
    <w:rsid w:val="00CB7533"/>
    <w:rsid w:val="00CB7838"/>
    <w:rsid w:val="00CB793D"/>
    <w:rsid w:val="00CB7AE6"/>
    <w:rsid w:val="00CB7CE5"/>
    <w:rsid w:val="00CB7E56"/>
    <w:rsid w:val="00CB7ED1"/>
    <w:rsid w:val="00CC052E"/>
    <w:rsid w:val="00CC06EC"/>
    <w:rsid w:val="00CC086C"/>
    <w:rsid w:val="00CC0A30"/>
    <w:rsid w:val="00CC0D09"/>
    <w:rsid w:val="00CC1502"/>
    <w:rsid w:val="00CC1541"/>
    <w:rsid w:val="00CC1E03"/>
    <w:rsid w:val="00CC26B5"/>
    <w:rsid w:val="00CC2F92"/>
    <w:rsid w:val="00CC36AB"/>
    <w:rsid w:val="00CC3AEA"/>
    <w:rsid w:val="00CC4152"/>
    <w:rsid w:val="00CC4692"/>
    <w:rsid w:val="00CC4B86"/>
    <w:rsid w:val="00CC5014"/>
    <w:rsid w:val="00CC524C"/>
    <w:rsid w:val="00CC5508"/>
    <w:rsid w:val="00CC5690"/>
    <w:rsid w:val="00CC588A"/>
    <w:rsid w:val="00CC59D8"/>
    <w:rsid w:val="00CC629E"/>
    <w:rsid w:val="00CD0865"/>
    <w:rsid w:val="00CD0BF4"/>
    <w:rsid w:val="00CD0F76"/>
    <w:rsid w:val="00CD1E9C"/>
    <w:rsid w:val="00CD210E"/>
    <w:rsid w:val="00CD212F"/>
    <w:rsid w:val="00CD2DDA"/>
    <w:rsid w:val="00CD2E17"/>
    <w:rsid w:val="00CD316A"/>
    <w:rsid w:val="00CD3338"/>
    <w:rsid w:val="00CD3437"/>
    <w:rsid w:val="00CD36B2"/>
    <w:rsid w:val="00CD3808"/>
    <w:rsid w:val="00CD3F24"/>
    <w:rsid w:val="00CD4030"/>
    <w:rsid w:val="00CD416C"/>
    <w:rsid w:val="00CD42AF"/>
    <w:rsid w:val="00CD484E"/>
    <w:rsid w:val="00CD4D91"/>
    <w:rsid w:val="00CD54A3"/>
    <w:rsid w:val="00CD5F2E"/>
    <w:rsid w:val="00CD63ED"/>
    <w:rsid w:val="00CD6728"/>
    <w:rsid w:val="00CD68D4"/>
    <w:rsid w:val="00CD69D2"/>
    <w:rsid w:val="00CD6DB8"/>
    <w:rsid w:val="00CD70A8"/>
    <w:rsid w:val="00CD737C"/>
    <w:rsid w:val="00CD7592"/>
    <w:rsid w:val="00CD7CE1"/>
    <w:rsid w:val="00CD7D9E"/>
    <w:rsid w:val="00CE0357"/>
    <w:rsid w:val="00CE084F"/>
    <w:rsid w:val="00CE08EA"/>
    <w:rsid w:val="00CE09B0"/>
    <w:rsid w:val="00CE0DEF"/>
    <w:rsid w:val="00CE143C"/>
    <w:rsid w:val="00CE1823"/>
    <w:rsid w:val="00CE1984"/>
    <w:rsid w:val="00CE198D"/>
    <w:rsid w:val="00CE19CA"/>
    <w:rsid w:val="00CE322F"/>
    <w:rsid w:val="00CE3590"/>
    <w:rsid w:val="00CE39EA"/>
    <w:rsid w:val="00CE43C5"/>
    <w:rsid w:val="00CE46C6"/>
    <w:rsid w:val="00CE48B3"/>
    <w:rsid w:val="00CE4979"/>
    <w:rsid w:val="00CE4C6C"/>
    <w:rsid w:val="00CE51C3"/>
    <w:rsid w:val="00CE5B11"/>
    <w:rsid w:val="00CE5F0B"/>
    <w:rsid w:val="00CE62C2"/>
    <w:rsid w:val="00CE6A28"/>
    <w:rsid w:val="00CE731B"/>
    <w:rsid w:val="00CE756B"/>
    <w:rsid w:val="00CE7655"/>
    <w:rsid w:val="00CE7CC6"/>
    <w:rsid w:val="00CF01D5"/>
    <w:rsid w:val="00CF0B37"/>
    <w:rsid w:val="00CF1212"/>
    <w:rsid w:val="00CF1701"/>
    <w:rsid w:val="00CF1FE8"/>
    <w:rsid w:val="00CF1FF7"/>
    <w:rsid w:val="00CF220D"/>
    <w:rsid w:val="00CF2682"/>
    <w:rsid w:val="00CF27D7"/>
    <w:rsid w:val="00CF2836"/>
    <w:rsid w:val="00CF2936"/>
    <w:rsid w:val="00CF37A3"/>
    <w:rsid w:val="00CF38C2"/>
    <w:rsid w:val="00CF3AA8"/>
    <w:rsid w:val="00CF3B9D"/>
    <w:rsid w:val="00CF3CFA"/>
    <w:rsid w:val="00CF425F"/>
    <w:rsid w:val="00CF4CCE"/>
    <w:rsid w:val="00CF5B29"/>
    <w:rsid w:val="00CF5D3E"/>
    <w:rsid w:val="00CF6174"/>
    <w:rsid w:val="00CF6226"/>
    <w:rsid w:val="00CF6340"/>
    <w:rsid w:val="00CF63D7"/>
    <w:rsid w:val="00CF6677"/>
    <w:rsid w:val="00CF6715"/>
    <w:rsid w:val="00CF680B"/>
    <w:rsid w:val="00CF684C"/>
    <w:rsid w:val="00CF6F3F"/>
    <w:rsid w:val="00CF7469"/>
    <w:rsid w:val="00CF779A"/>
    <w:rsid w:val="00CF7AA1"/>
    <w:rsid w:val="00CF7F8B"/>
    <w:rsid w:val="00CF7FBD"/>
    <w:rsid w:val="00D005AB"/>
    <w:rsid w:val="00D00D83"/>
    <w:rsid w:val="00D01CF6"/>
    <w:rsid w:val="00D0236B"/>
    <w:rsid w:val="00D02488"/>
    <w:rsid w:val="00D025AD"/>
    <w:rsid w:val="00D032FD"/>
    <w:rsid w:val="00D03806"/>
    <w:rsid w:val="00D03909"/>
    <w:rsid w:val="00D03CB7"/>
    <w:rsid w:val="00D04036"/>
    <w:rsid w:val="00D04420"/>
    <w:rsid w:val="00D0466D"/>
    <w:rsid w:val="00D04710"/>
    <w:rsid w:val="00D056DD"/>
    <w:rsid w:val="00D0573E"/>
    <w:rsid w:val="00D05888"/>
    <w:rsid w:val="00D05D3B"/>
    <w:rsid w:val="00D07311"/>
    <w:rsid w:val="00D101B9"/>
    <w:rsid w:val="00D102F7"/>
    <w:rsid w:val="00D109CE"/>
    <w:rsid w:val="00D10CE2"/>
    <w:rsid w:val="00D11CFA"/>
    <w:rsid w:val="00D1203C"/>
    <w:rsid w:val="00D120BB"/>
    <w:rsid w:val="00D130DE"/>
    <w:rsid w:val="00D13C78"/>
    <w:rsid w:val="00D14562"/>
    <w:rsid w:val="00D1473D"/>
    <w:rsid w:val="00D14BEE"/>
    <w:rsid w:val="00D1588C"/>
    <w:rsid w:val="00D15F0E"/>
    <w:rsid w:val="00D164DE"/>
    <w:rsid w:val="00D1655A"/>
    <w:rsid w:val="00D16781"/>
    <w:rsid w:val="00D17218"/>
    <w:rsid w:val="00D17F4B"/>
    <w:rsid w:val="00D20065"/>
    <w:rsid w:val="00D21B36"/>
    <w:rsid w:val="00D22449"/>
    <w:rsid w:val="00D228AC"/>
    <w:rsid w:val="00D22C0C"/>
    <w:rsid w:val="00D22E96"/>
    <w:rsid w:val="00D234B4"/>
    <w:rsid w:val="00D23628"/>
    <w:rsid w:val="00D23968"/>
    <w:rsid w:val="00D2424E"/>
    <w:rsid w:val="00D24649"/>
    <w:rsid w:val="00D2482A"/>
    <w:rsid w:val="00D24F8A"/>
    <w:rsid w:val="00D25825"/>
    <w:rsid w:val="00D26195"/>
    <w:rsid w:val="00D2667E"/>
    <w:rsid w:val="00D269B1"/>
    <w:rsid w:val="00D26BDB"/>
    <w:rsid w:val="00D26C51"/>
    <w:rsid w:val="00D26F6B"/>
    <w:rsid w:val="00D274C4"/>
    <w:rsid w:val="00D277A6"/>
    <w:rsid w:val="00D27867"/>
    <w:rsid w:val="00D3051E"/>
    <w:rsid w:val="00D3056D"/>
    <w:rsid w:val="00D305B4"/>
    <w:rsid w:val="00D3062C"/>
    <w:rsid w:val="00D30B63"/>
    <w:rsid w:val="00D30CB8"/>
    <w:rsid w:val="00D315C6"/>
    <w:rsid w:val="00D31CCB"/>
    <w:rsid w:val="00D3252A"/>
    <w:rsid w:val="00D328AD"/>
    <w:rsid w:val="00D32E71"/>
    <w:rsid w:val="00D339DB"/>
    <w:rsid w:val="00D33AA0"/>
    <w:rsid w:val="00D33BE5"/>
    <w:rsid w:val="00D33D14"/>
    <w:rsid w:val="00D33D67"/>
    <w:rsid w:val="00D34183"/>
    <w:rsid w:val="00D34402"/>
    <w:rsid w:val="00D3441B"/>
    <w:rsid w:val="00D34587"/>
    <w:rsid w:val="00D3458B"/>
    <w:rsid w:val="00D34C37"/>
    <w:rsid w:val="00D35AFE"/>
    <w:rsid w:val="00D36309"/>
    <w:rsid w:val="00D36633"/>
    <w:rsid w:val="00D36B92"/>
    <w:rsid w:val="00D36EF2"/>
    <w:rsid w:val="00D37162"/>
    <w:rsid w:val="00D3740A"/>
    <w:rsid w:val="00D375E6"/>
    <w:rsid w:val="00D376CB"/>
    <w:rsid w:val="00D376E2"/>
    <w:rsid w:val="00D37893"/>
    <w:rsid w:val="00D37B5A"/>
    <w:rsid w:val="00D37ECF"/>
    <w:rsid w:val="00D4013C"/>
    <w:rsid w:val="00D40312"/>
    <w:rsid w:val="00D40329"/>
    <w:rsid w:val="00D406EE"/>
    <w:rsid w:val="00D40C69"/>
    <w:rsid w:val="00D41B49"/>
    <w:rsid w:val="00D4211B"/>
    <w:rsid w:val="00D421A2"/>
    <w:rsid w:val="00D4234F"/>
    <w:rsid w:val="00D42392"/>
    <w:rsid w:val="00D42993"/>
    <w:rsid w:val="00D4335C"/>
    <w:rsid w:val="00D435C5"/>
    <w:rsid w:val="00D43729"/>
    <w:rsid w:val="00D439A6"/>
    <w:rsid w:val="00D44350"/>
    <w:rsid w:val="00D4444B"/>
    <w:rsid w:val="00D4456C"/>
    <w:rsid w:val="00D44998"/>
    <w:rsid w:val="00D44AE0"/>
    <w:rsid w:val="00D4517B"/>
    <w:rsid w:val="00D4561A"/>
    <w:rsid w:val="00D45664"/>
    <w:rsid w:val="00D45687"/>
    <w:rsid w:val="00D4573E"/>
    <w:rsid w:val="00D458D6"/>
    <w:rsid w:val="00D45C06"/>
    <w:rsid w:val="00D45C3C"/>
    <w:rsid w:val="00D45E7B"/>
    <w:rsid w:val="00D465D4"/>
    <w:rsid w:val="00D46974"/>
    <w:rsid w:val="00D47121"/>
    <w:rsid w:val="00D471A1"/>
    <w:rsid w:val="00D474FB"/>
    <w:rsid w:val="00D47649"/>
    <w:rsid w:val="00D500E0"/>
    <w:rsid w:val="00D50694"/>
    <w:rsid w:val="00D507CA"/>
    <w:rsid w:val="00D512EB"/>
    <w:rsid w:val="00D51B1F"/>
    <w:rsid w:val="00D51F28"/>
    <w:rsid w:val="00D522C7"/>
    <w:rsid w:val="00D523A1"/>
    <w:rsid w:val="00D525E1"/>
    <w:rsid w:val="00D534AE"/>
    <w:rsid w:val="00D5402E"/>
    <w:rsid w:val="00D541B7"/>
    <w:rsid w:val="00D54697"/>
    <w:rsid w:val="00D55CB8"/>
    <w:rsid w:val="00D56990"/>
    <w:rsid w:val="00D57717"/>
    <w:rsid w:val="00D57F04"/>
    <w:rsid w:val="00D6120E"/>
    <w:rsid w:val="00D61367"/>
    <w:rsid w:val="00D61F4D"/>
    <w:rsid w:val="00D620E0"/>
    <w:rsid w:val="00D62AF1"/>
    <w:rsid w:val="00D62D63"/>
    <w:rsid w:val="00D62FED"/>
    <w:rsid w:val="00D63237"/>
    <w:rsid w:val="00D63499"/>
    <w:rsid w:val="00D634DE"/>
    <w:rsid w:val="00D63AE6"/>
    <w:rsid w:val="00D64784"/>
    <w:rsid w:val="00D64846"/>
    <w:rsid w:val="00D65225"/>
    <w:rsid w:val="00D65EAF"/>
    <w:rsid w:val="00D660C1"/>
    <w:rsid w:val="00D66554"/>
    <w:rsid w:val="00D669AF"/>
    <w:rsid w:val="00D678E5"/>
    <w:rsid w:val="00D67CEF"/>
    <w:rsid w:val="00D700C1"/>
    <w:rsid w:val="00D7077D"/>
    <w:rsid w:val="00D70A74"/>
    <w:rsid w:val="00D70DDE"/>
    <w:rsid w:val="00D70F4E"/>
    <w:rsid w:val="00D70F62"/>
    <w:rsid w:val="00D71069"/>
    <w:rsid w:val="00D714BA"/>
    <w:rsid w:val="00D71527"/>
    <w:rsid w:val="00D72A73"/>
    <w:rsid w:val="00D72F19"/>
    <w:rsid w:val="00D73181"/>
    <w:rsid w:val="00D731CF"/>
    <w:rsid w:val="00D7376B"/>
    <w:rsid w:val="00D73C42"/>
    <w:rsid w:val="00D73D45"/>
    <w:rsid w:val="00D73E04"/>
    <w:rsid w:val="00D73F86"/>
    <w:rsid w:val="00D74447"/>
    <w:rsid w:val="00D7476D"/>
    <w:rsid w:val="00D74850"/>
    <w:rsid w:val="00D74B70"/>
    <w:rsid w:val="00D74EEA"/>
    <w:rsid w:val="00D74F62"/>
    <w:rsid w:val="00D754B6"/>
    <w:rsid w:val="00D757DA"/>
    <w:rsid w:val="00D75ACC"/>
    <w:rsid w:val="00D765FD"/>
    <w:rsid w:val="00D766D3"/>
    <w:rsid w:val="00D76A50"/>
    <w:rsid w:val="00D76E23"/>
    <w:rsid w:val="00D76F8F"/>
    <w:rsid w:val="00D772AF"/>
    <w:rsid w:val="00D774A6"/>
    <w:rsid w:val="00D77777"/>
    <w:rsid w:val="00D77CD0"/>
    <w:rsid w:val="00D801ED"/>
    <w:rsid w:val="00D803E0"/>
    <w:rsid w:val="00D80864"/>
    <w:rsid w:val="00D80A0C"/>
    <w:rsid w:val="00D80A3A"/>
    <w:rsid w:val="00D810DF"/>
    <w:rsid w:val="00D8137E"/>
    <w:rsid w:val="00D81891"/>
    <w:rsid w:val="00D81A7F"/>
    <w:rsid w:val="00D81D47"/>
    <w:rsid w:val="00D81FD7"/>
    <w:rsid w:val="00D82A51"/>
    <w:rsid w:val="00D82E1C"/>
    <w:rsid w:val="00D831AE"/>
    <w:rsid w:val="00D837CB"/>
    <w:rsid w:val="00D837EC"/>
    <w:rsid w:val="00D838BB"/>
    <w:rsid w:val="00D838CC"/>
    <w:rsid w:val="00D845C3"/>
    <w:rsid w:val="00D84AA2"/>
    <w:rsid w:val="00D84DF2"/>
    <w:rsid w:val="00D856E4"/>
    <w:rsid w:val="00D85808"/>
    <w:rsid w:val="00D86111"/>
    <w:rsid w:val="00D866CC"/>
    <w:rsid w:val="00D8692B"/>
    <w:rsid w:val="00D86C54"/>
    <w:rsid w:val="00D87013"/>
    <w:rsid w:val="00D87252"/>
    <w:rsid w:val="00D87449"/>
    <w:rsid w:val="00D87B85"/>
    <w:rsid w:val="00D9080C"/>
    <w:rsid w:val="00D90DF3"/>
    <w:rsid w:val="00D90EE1"/>
    <w:rsid w:val="00D9104C"/>
    <w:rsid w:val="00D9108D"/>
    <w:rsid w:val="00D917D1"/>
    <w:rsid w:val="00D91947"/>
    <w:rsid w:val="00D91CCE"/>
    <w:rsid w:val="00D91F57"/>
    <w:rsid w:val="00D92051"/>
    <w:rsid w:val="00D9206D"/>
    <w:rsid w:val="00D92354"/>
    <w:rsid w:val="00D92704"/>
    <w:rsid w:val="00D928A8"/>
    <w:rsid w:val="00D92EE9"/>
    <w:rsid w:val="00D93003"/>
    <w:rsid w:val="00D934E1"/>
    <w:rsid w:val="00D94652"/>
    <w:rsid w:val="00D94746"/>
    <w:rsid w:val="00D94CEF"/>
    <w:rsid w:val="00D94DB7"/>
    <w:rsid w:val="00D956E7"/>
    <w:rsid w:val="00D9595D"/>
    <w:rsid w:val="00D95C34"/>
    <w:rsid w:val="00D95FA9"/>
    <w:rsid w:val="00D96029"/>
    <w:rsid w:val="00D9644A"/>
    <w:rsid w:val="00D96A0F"/>
    <w:rsid w:val="00D96DFD"/>
    <w:rsid w:val="00D96F15"/>
    <w:rsid w:val="00D96F53"/>
    <w:rsid w:val="00D972DA"/>
    <w:rsid w:val="00D9760B"/>
    <w:rsid w:val="00D97B43"/>
    <w:rsid w:val="00DA06D6"/>
    <w:rsid w:val="00DA0CBE"/>
    <w:rsid w:val="00DA0D46"/>
    <w:rsid w:val="00DA0D77"/>
    <w:rsid w:val="00DA10F7"/>
    <w:rsid w:val="00DA1973"/>
    <w:rsid w:val="00DA1D50"/>
    <w:rsid w:val="00DA2CBE"/>
    <w:rsid w:val="00DA2E82"/>
    <w:rsid w:val="00DA3172"/>
    <w:rsid w:val="00DA35F3"/>
    <w:rsid w:val="00DA4646"/>
    <w:rsid w:val="00DA4EC8"/>
    <w:rsid w:val="00DA4F9B"/>
    <w:rsid w:val="00DA5985"/>
    <w:rsid w:val="00DA5EC4"/>
    <w:rsid w:val="00DA63D0"/>
    <w:rsid w:val="00DA67F0"/>
    <w:rsid w:val="00DA6CE1"/>
    <w:rsid w:val="00DA7AE6"/>
    <w:rsid w:val="00DB0859"/>
    <w:rsid w:val="00DB0FF4"/>
    <w:rsid w:val="00DB1F8A"/>
    <w:rsid w:val="00DB22C4"/>
    <w:rsid w:val="00DB354D"/>
    <w:rsid w:val="00DB391D"/>
    <w:rsid w:val="00DB394C"/>
    <w:rsid w:val="00DB4033"/>
    <w:rsid w:val="00DB4274"/>
    <w:rsid w:val="00DB42D6"/>
    <w:rsid w:val="00DB4477"/>
    <w:rsid w:val="00DB46BE"/>
    <w:rsid w:val="00DB5CFB"/>
    <w:rsid w:val="00DB5F01"/>
    <w:rsid w:val="00DB64A1"/>
    <w:rsid w:val="00DB68BA"/>
    <w:rsid w:val="00DB6DF0"/>
    <w:rsid w:val="00DB6F99"/>
    <w:rsid w:val="00DB7040"/>
    <w:rsid w:val="00DB72F0"/>
    <w:rsid w:val="00DB746D"/>
    <w:rsid w:val="00DB7C17"/>
    <w:rsid w:val="00DB7E13"/>
    <w:rsid w:val="00DC016E"/>
    <w:rsid w:val="00DC0274"/>
    <w:rsid w:val="00DC0687"/>
    <w:rsid w:val="00DC10B6"/>
    <w:rsid w:val="00DC1360"/>
    <w:rsid w:val="00DC161F"/>
    <w:rsid w:val="00DC1697"/>
    <w:rsid w:val="00DC1AF3"/>
    <w:rsid w:val="00DC1D40"/>
    <w:rsid w:val="00DC2552"/>
    <w:rsid w:val="00DC26B4"/>
    <w:rsid w:val="00DC2AB5"/>
    <w:rsid w:val="00DC2F31"/>
    <w:rsid w:val="00DC35B4"/>
    <w:rsid w:val="00DC4194"/>
    <w:rsid w:val="00DC441F"/>
    <w:rsid w:val="00DC4AF0"/>
    <w:rsid w:val="00DC4D03"/>
    <w:rsid w:val="00DC5521"/>
    <w:rsid w:val="00DC6184"/>
    <w:rsid w:val="00DC7832"/>
    <w:rsid w:val="00DC785F"/>
    <w:rsid w:val="00DC7AF2"/>
    <w:rsid w:val="00DC7E7A"/>
    <w:rsid w:val="00DD06C7"/>
    <w:rsid w:val="00DD0A43"/>
    <w:rsid w:val="00DD0C24"/>
    <w:rsid w:val="00DD0DF2"/>
    <w:rsid w:val="00DD1132"/>
    <w:rsid w:val="00DD1F96"/>
    <w:rsid w:val="00DD2252"/>
    <w:rsid w:val="00DD2313"/>
    <w:rsid w:val="00DD23EB"/>
    <w:rsid w:val="00DD28C4"/>
    <w:rsid w:val="00DD2B36"/>
    <w:rsid w:val="00DD2B92"/>
    <w:rsid w:val="00DD2F4C"/>
    <w:rsid w:val="00DD30FA"/>
    <w:rsid w:val="00DD326D"/>
    <w:rsid w:val="00DD3377"/>
    <w:rsid w:val="00DD3748"/>
    <w:rsid w:val="00DD4633"/>
    <w:rsid w:val="00DD47C8"/>
    <w:rsid w:val="00DD47D1"/>
    <w:rsid w:val="00DD4C52"/>
    <w:rsid w:val="00DD52CD"/>
    <w:rsid w:val="00DD532C"/>
    <w:rsid w:val="00DD60F1"/>
    <w:rsid w:val="00DD6213"/>
    <w:rsid w:val="00DD62D6"/>
    <w:rsid w:val="00DD6B0C"/>
    <w:rsid w:val="00DD6CBC"/>
    <w:rsid w:val="00DD765A"/>
    <w:rsid w:val="00DD7700"/>
    <w:rsid w:val="00DD7CA9"/>
    <w:rsid w:val="00DE00AB"/>
    <w:rsid w:val="00DE00BC"/>
    <w:rsid w:val="00DE01D7"/>
    <w:rsid w:val="00DE025D"/>
    <w:rsid w:val="00DE0B25"/>
    <w:rsid w:val="00DE0E9B"/>
    <w:rsid w:val="00DE0F89"/>
    <w:rsid w:val="00DE161A"/>
    <w:rsid w:val="00DE1A6B"/>
    <w:rsid w:val="00DE2A44"/>
    <w:rsid w:val="00DE2D4C"/>
    <w:rsid w:val="00DE3694"/>
    <w:rsid w:val="00DE37B8"/>
    <w:rsid w:val="00DE39C1"/>
    <w:rsid w:val="00DE3A6A"/>
    <w:rsid w:val="00DE42E9"/>
    <w:rsid w:val="00DE43A7"/>
    <w:rsid w:val="00DE4644"/>
    <w:rsid w:val="00DE5021"/>
    <w:rsid w:val="00DE5B1D"/>
    <w:rsid w:val="00DE5C3C"/>
    <w:rsid w:val="00DE5D26"/>
    <w:rsid w:val="00DE641A"/>
    <w:rsid w:val="00DE6904"/>
    <w:rsid w:val="00DE727A"/>
    <w:rsid w:val="00DE7467"/>
    <w:rsid w:val="00DE7494"/>
    <w:rsid w:val="00DE75A3"/>
    <w:rsid w:val="00DE7AA3"/>
    <w:rsid w:val="00DE7C91"/>
    <w:rsid w:val="00DE7E8E"/>
    <w:rsid w:val="00DF0274"/>
    <w:rsid w:val="00DF02D9"/>
    <w:rsid w:val="00DF0ACC"/>
    <w:rsid w:val="00DF0B06"/>
    <w:rsid w:val="00DF10D8"/>
    <w:rsid w:val="00DF1562"/>
    <w:rsid w:val="00DF1676"/>
    <w:rsid w:val="00DF25D0"/>
    <w:rsid w:val="00DF2D38"/>
    <w:rsid w:val="00DF3ED8"/>
    <w:rsid w:val="00DF3F40"/>
    <w:rsid w:val="00DF3F84"/>
    <w:rsid w:val="00DF409C"/>
    <w:rsid w:val="00DF41BE"/>
    <w:rsid w:val="00DF41E1"/>
    <w:rsid w:val="00DF453A"/>
    <w:rsid w:val="00DF49F0"/>
    <w:rsid w:val="00DF5107"/>
    <w:rsid w:val="00DF543D"/>
    <w:rsid w:val="00DF5611"/>
    <w:rsid w:val="00DF58D3"/>
    <w:rsid w:val="00DF59C8"/>
    <w:rsid w:val="00DF5BEB"/>
    <w:rsid w:val="00DF69A2"/>
    <w:rsid w:val="00DF6ACA"/>
    <w:rsid w:val="00DF7145"/>
    <w:rsid w:val="00DF73AA"/>
    <w:rsid w:val="00DF7408"/>
    <w:rsid w:val="00E00F56"/>
    <w:rsid w:val="00E00FE3"/>
    <w:rsid w:val="00E010BF"/>
    <w:rsid w:val="00E01351"/>
    <w:rsid w:val="00E014C8"/>
    <w:rsid w:val="00E01867"/>
    <w:rsid w:val="00E019AE"/>
    <w:rsid w:val="00E01CEC"/>
    <w:rsid w:val="00E033A8"/>
    <w:rsid w:val="00E03E0C"/>
    <w:rsid w:val="00E04665"/>
    <w:rsid w:val="00E04721"/>
    <w:rsid w:val="00E04A74"/>
    <w:rsid w:val="00E04BCD"/>
    <w:rsid w:val="00E04F5D"/>
    <w:rsid w:val="00E05010"/>
    <w:rsid w:val="00E05240"/>
    <w:rsid w:val="00E05D32"/>
    <w:rsid w:val="00E06C6C"/>
    <w:rsid w:val="00E06EB1"/>
    <w:rsid w:val="00E07104"/>
    <w:rsid w:val="00E0741D"/>
    <w:rsid w:val="00E103DC"/>
    <w:rsid w:val="00E105E8"/>
    <w:rsid w:val="00E10634"/>
    <w:rsid w:val="00E10EB2"/>
    <w:rsid w:val="00E113D2"/>
    <w:rsid w:val="00E1148D"/>
    <w:rsid w:val="00E11F0C"/>
    <w:rsid w:val="00E11F73"/>
    <w:rsid w:val="00E121E6"/>
    <w:rsid w:val="00E125F6"/>
    <w:rsid w:val="00E12793"/>
    <w:rsid w:val="00E12BA4"/>
    <w:rsid w:val="00E12BEB"/>
    <w:rsid w:val="00E132D8"/>
    <w:rsid w:val="00E13687"/>
    <w:rsid w:val="00E13693"/>
    <w:rsid w:val="00E137F6"/>
    <w:rsid w:val="00E13E4A"/>
    <w:rsid w:val="00E147E8"/>
    <w:rsid w:val="00E15226"/>
    <w:rsid w:val="00E15B46"/>
    <w:rsid w:val="00E161B4"/>
    <w:rsid w:val="00E1621A"/>
    <w:rsid w:val="00E165A6"/>
    <w:rsid w:val="00E165DE"/>
    <w:rsid w:val="00E16B3E"/>
    <w:rsid w:val="00E17862"/>
    <w:rsid w:val="00E17C56"/>
    <w:rsid w:val="00E20334"/>
    <w:rsid w:val="00E2049B"/>
    <w:rsid w:val="00E20CE7"/>
    <w:rsid w:val="00E20F5F"/>
    <w:rsid w:val="00E21495"/>
    <w:rsid w:val="00E21726"/>
    <w:rsid w:val="00E217D1"/>
    <w:rsid w:val="00E21EC6"/>
    <w:rsid w:val="00E222C5"/>
    <w:rsid w:val="00E227E5"/>
    <w:rsid w:val="00E2289C"/>
    <w:rsid w:val="00E22AC8"/>
    <w:rsid w:val="00E2307C"/>
    <w:rsid w:val="00E23080"/>
    <w:rsid w:val="00E232C8"/>
    <w:rsid w:val="00E23347"/>
    <w:rsid w:val="00E23470"/>
    <w:rsid w:val="00E236E4"/>
    <w:rsid w:val="00E2405B"/>
    <w:rsid w:val="00E241CC"/>
    <w:rsid w:val="00E24933"/>
    <w:rsid w:val="00E25886"/>
    <w:rsid w:val="00E26430"/>
    <w:rsid w:val="00E26545"/>
    <w:rsid w:val="00E2695F"/>
    <w:rsid w:val="00E26CF2"/>
    <w:rsid w:val="00E26D1C"/>
    <w:rsid w:val="00E2704A"/>
    <w:rsid w:val="00E272BA"/>
    <w:rsid w:val="00E278DB"/>
    <w:rsid w:val="00E27C96"/>
    <w:rsid w:val="00E30140"/>
    <w:rsid w:val="00E302A8"/>
    <w:rsid w:val="00E31A5E"/>
    <w:rsid w:val="00E3270D"/>
    <w:rsid w:val="00E32D37"/>
    <w:rsid w:val="00E3333A"/>
    <w:rsid w:val="00E33A88"/>
    <w:rsid w:val="00E33AB2"/>
    <w:rsid w:val="00E3415F"/>
    <w:rsid w:val="00E3439B"/>
    <w:rsid w:val="00E348E8"/>
    <w:rsid w:val="00E351FB"/>
    <w:rsid w:val="00E352B6"/>
    <w:rsid w:val="00E35FF5"/>
    <w:rsid w:val="00E36075"/>
    <w:rsid w:val="00E36201"/>
    <w:rsid w:val="00E36311"/>
    <w:rsid w:val="00E36AC7"/>
    <w:rsid w:val="00E36DB7"/>
    <w:rsid w:val="00E373BF"/>
    <w:rsid w:val="00E3757F"/>
    <w:rsid w:val="00E40A7A"/>
    <w:rsid w:val="00E40BBA"/>
    <w:rsid w:val="00E41073"/>
    <w:rsid w:val="00E4153A"/>
    <w:rsid w:val="00E41557"/>
    <w:rsid w:val="00E41659"/>
    <w:rsid w:val="00E41728"/>
    <w:rsid w:val="00E418E2"/>
    <w:rsid w:val="00E41DCF"/>
    <w:rsid w:val="00E41EA5"/>
    <w:rsid w:val="00E41F62"/>
    <w:rsid w:val="00E42796"/>
    <w:rsid w:val="00E42A53"/>
    <w:rsid w:val="00E42D0C"/>
    <w:rsid w:val="00E42FB3"/>
    <w:rsid w:val="00E44173"/>
    <w:rsid w:val="00E443B9"/>
    <w:rsid w:val="00E445C1"/>
    <w:rsid w:val="00E44C92"/>
    <w:rsid w:val="00E45540"/>
    <w:rsid w:val="00E456B5"/>
    <w:rsid w:val="00E45DF0"/>
    <w:rsid w:val="00E467F7"/>
    <w:rsid w:val="00E46E25"/>
    <w:rsid w:val="00E47399"/>
    <w:rsid w:val="00E4763F"/>
    <w:rsid w:val="00E478B6"/>
    <w:rsid w:val="00E47DBD"/>
    <w:rsid w:val="00E47ED2"/>
    <w:rsid w:val="00E50FD1"/>
    <w:rsid w:val="00E511AD"/>
    <w:rsid w:val="00E51D68"/>
    <w:rsid w:val="00E51E25"/>
    <w:rsid w:val="00E5257F"/>
    <w:rsid w:val="00E526DA"/>
    <w:rsid w:val="00E52854"/>
    <w:rsid w:val="00E52887"/>
    <w:rsid w:val="00E530F1"/>
    <w:rsid w:val="00E5365C"/>
    <w:rsid w:val="00E541C0"/>
    <w:rsid w:val="00E54631"/>
    <w:rsid w:val="00E547AE"/>
    <w:rsid w:val="00E548C8"/>
    <w:rsid w:val="00E5523B"/>
    <w:rsid w:val="00E55839"/>
    <w:rsid w:val="00E559DA"/>
    <w:rsid w:val="00E55C27"/>
    <w:rsid w:val="00E55E78"/>
    <w:rsid w:val="00E56213"/>
    <w:rsid w:val="00E56660"/>
    <w:rsid w:val="00E56926"/>
    <w:rsid w:val="00E56A7C"/>
    <w:rsid w:val="00E5774C"/>
    <w:rsid w:val="00E60079"/>
    <w:rsid w:val="00E603FB"/>
    <w:rsid w:val="00E606F0"/>
    <w:rsid w:val="00E60A88"/>
    <w:rsid w:val="00E60CCC"/>
    <w:rsid w:val="00E61244"/>
    <w:rsid w:val="00E6131F"/>
    <w:rsid w:val="00E61321"/>
    <w:rsid w:val="00E6140A"/>
    <w:rsid w:val="00E6154A"/>
    <w:rsid w:val="00E629B9"/>
    <w:rsid w:val="00E63430"/>
    <w:rsid w:val="00E6401E"/>
    <w:rsid w:val="00E6427B"/>
    <w:rsid w:val="00E6454A"/>
    <w:rsid w:val="00E6480A"/>
    <w:rsid w:val="00E65453"/>
    <w:rsid w:val="00E65A2F"/>
    <w:rsid w:val="00E66AC4"/>
    <w:rsid w:val="00E67034"/>
    <w:rsid w:val="00E674D3"/>
    <w:rsid w:val="00E67525"/>
    <w:rsid w:val="00E67B40"/>
    <w:rsid w:val="00E67B62"/>
    <w:rsid w:val="00E67C2E"/>
    <w:rsid w:val="00E70258"/>
    <w:rsid w:val="00E714D3"/>
    <w:rsid w:val="00E71711"/>
    <w:rsid w:val="00E717A5"/>
    <w:rsid w:val="00E718C9"/>
    <w:rsid w:val="00E71E8E"/>
    <w:rsid w:val="00E7204A"/>
    <w:rsid w:val="00E7248B"/>
    <w:rsid w:val="00E727D9"/>
    <w:rsid w:val="00E7295C"/>
    <w:rsid w:val="00E72BF9"/>
    <w:rsid w:val="00E7353C"/>
    <w:rsid w:val="00E736C6"/>
    <w:rsid w:val="00E73884"/>
    <w:rsid w:val="00E73C7A"/>
    <w:rsid w:val="00E74737"/>
    <w:rsid w:val="00E747EB"/>
    <w:rsid w:val="00E74B6C"/>
    <w:rsid w:val="00E751DC"/>
    <w:rsid w:val="00E755D0"/>
    <w:rsid w:val="00E7588A"/>
    <w:rsid w:val="00E7611B"/>
    <w:rsid w:val="00E76797"/>
    <w:rsid w:val="00E76AE2"/>
    <w:rsid w:val="00E76CA2"/>
    <w:rsid w:val="00E77854"/>
    <w:rsid w:val="00E7798D"/>
    <w:rsid w:val="00E77B0D"/>
    <w:rsid w:val="00E77CE8"/>
    <w:rsid w:val="00E77EB4"/>
    <w:rsid w:val="00E80282"/>
    <w:rsid w:val="00E803D7"/>
    <w:rsid w:val="00E80D19"/>
    <w:rsid w:val="00E8123F"/>
    <w:rsid w:val="00E815C4"/>
    <w:rsid w:val="00E81740"/>
    <w:rsid w:val="00E8193B"/>
    <w:rsid w:val="00E8241B"/>
    <w:rsid w:val="00E82817"/>
    <w:rsid w:val="00E83B98"/>
    <w:rsid w:val="00E83F84"/>
    <w:rsid w:val="00E84597"/>
    <w:rsid w:val="00E846B8"/>
    <w:rsid w:val="00E85E27"/>
    <w:rsid w:val="00E85FBF"/>
    <w:rsid w:val="00E86DAD"/>
    <w:rsid w:val="00E87058"/>
    <w:rsid w:val="00E873DE"/>
    <w:rsid w:val="00E87879"/>
    <w:rsid w:val="00E87954"/>
    <w:rsid w:val="00E879AC"/>
    <w:rsid w:val="00E87B24"/>
    <w:rsid w:val="00E87BB3"/>
    <w:rsid w:val="00E87D71"/>
    <w:rsid w:val="00E87E66"/>
    <w:rsid w:val="00E90290"/>
    <w:rsid w:val="00E906B5"/>
    <w:rsid w:val="00E90803"/>
    <w:rsid w:val="00E90B65"/>
    <w:rsid w:val="00E9138D"/>
    <w:rsid w:val="00E92CE6"/>
    <w:rsid w:val="00E9310C"/>
    <w:rsid w:val="00E9366C"/>
    <w:rsid w:val="00E943F2"/>
    <w:rsid w:val="00E94602"/>
    <w:rsid w:val="00E95318"/>
    <w:rsid w:val="00E95602"/>
    <w:rsid w:val="00E9568A"/>
    <w:rsid w:val="00E95FED"/>
    <w:rsid w:val="00E965DA"/>
    <w:rsid w:val="00E966EF"/>
    <w:rsid w:val="00E96B96"/>
    <w:rsid w:val="00E96D92"/>
    <w:rsid w:val="00E977A9"/>
    <w:rsid w:val="00E97A82"/>
    <w:rsid w:val="00E97AC5"/>
    <w:rsid w:val="00EA06F1"/>
    <w:rsid w:val="00EA1055"/>
    <w:rsid w:val="00EA1D4C"/>
    <w:rsid w:val="00EA1E7C"/>
    <w:rsid w:val="00EA1E93"/>
    <w:rsid w:val="00EA1F87"/>
    <w:rsid w:val="00EA237A"/>
    <w:rsid w:val="00EA266A"/>
    <w:rsid w:val="00EA28D3"/>
    <w:rsid w:val="00EA3282"/>
    <w:rsid w:val="00EA376A"/>
    <w:rsid w:val="00EA3B1A"/>
    <w:rsid w:val="00EA3C2B"/>
    <w:rsid w:val="00EA411D"/>
    <w:rsid w:val="00EA46F3"/>
    <w:rsid w:val="00EA4D30"/>
    <w:rsid w:val="00EA4D88"/>
    <w:rsid w:val="00EA5166"/>
    <w:rsid w:val="00EA54BF"/>
    <w:rsid w:val="00EA5950"/>
    <w:rsid w:val="00EA61EC"/>
    <w:rsid w:val="00EA626B"/>
    <w:rsid w:val="00EA676C"/>
    <w:rsid w:val="00EA6854"/>
    <w:rsid w:val="00EA71CF"/>
    <w:rsid w:val="00EA7AF1"/>
    <w:rsid w:val="00EA7E00"/>
    <w:rsid w:val="00EB058F"/>
    <w:rsid w:val="00EB0777"/>
    <w:rsid w:val="00EB0AF4"/>
    <w:rsid w:val="00EB1094"/>
    <w:rsid w:val="00EB128F"/>
    <w:rsid w:val="00EB2551"/>
    <w:rsid w:val="00EB2590"/>
    <w:rsid w:val="00EB2E18"/>
    <w:rsid w:val="00EB2E78"/>
    <w:rsid w:val="00EB32C2"/>
    <w:rsid w:val="00EB3306"/>
    <w:rsid w:val="00EB3A97"/>
    <w:rsid w:val="00EB3BF7"/>
    <w:rsid w:val="00EB3DF1"/>
    <w:rsid w:val="00EB4219"/>
    <w:rsid w:val="00EB4333"/>
    <w:rsid w:val="00EB45E6"/>
    <w:rsid w:val="00EB47EB"/>
    <w:rsid w:val="00EB58B0"/>
    <w:rsid w:val="00EB5AD6"/>
    <w:rsid w:val="00EB5B44"/>
    <w:rsid w:val="00EB5D1E"/>
    <w:rsid w:val="00EB6038"/>
    <w:rsid w:val="00EB624A"/>
    <w:rsid w:val="00EB6F77"/>
    <w:rsid w:val="00EB703E"/>
    <w:rsid w:val="00EB727F"/>
    <w:rsid w:val="00EB74A0"/>
    <w:rsid w:val="00EB7B1D"/>
    <w:rsid w:val="00EC025E"/>
    <w:rsid w:val="00EC0430"/>
    <w:rsid w:val="00EC0636"/>
    <w:rsid w:val="00EC0821"/>
    <w:rsid w:val="00EC0BE9"/>
    <w:rsid w:val="00EC0BEA"/>
    <w:rsid w:val="00EC178C"/>
    <w:rsid w:val="00EC1F50"/>
    <w:rsid w:val="00EC2267"/>
    <w:rsid w:val="00EC2293"/>
    <w:rsid w:val="00EC265E"/>
    <w:rsid w:val="00EC29BA"/>
    <w:rsid w:val="00EC2D86"/>
    <w:rsid w:val="00EC3B0E"/>
    <w:rsid w:val="00EC3CD2"/>
    <w:rsid w:val="00EC46D7"/>
    <w:rsid w:val="00EC4A9A"/>
    <w:rsid w:val="00EC53C4"/>
    <w:rsid w:val="00EC57BA"/>
    <w:rsid w:val="00EC57CF"/>
    <w:rsid w:val="00EC5F17"/>
    <w:rsid w:val="00EC621B"/>
    <w:rsid w:val="00EC66EC"/>
    <w:rsid w:val="00EC6DCC"/>
    <w:rsid w:val="00EC6EBD"/>
    <w:rsid w:val="00EC7508"/>
    <w:rsid w:val="00EC7625"/>
    <w:rsid w:val="00ED0D06"/>
    <w:rsid w:val="00ED0E68"/>
    <w:rsid w:val="00ED0F79"/>
    <w:rsid w:val="00ED1344"/>
    <w:rsid w:val="00ED1419"/>
    <w:rsid w:val="00ED211F"/>
    <w:rsid w:val="00ED23AF"/>
    <w:rsid w:val="00ED250D"/>
    <w:rsid w:val="00ED273B"/>
    <w:rsid w:val="00ED2B76"/>
    <w:rsid w:val="00ED2F22"/>
    <w:rsid w:val="00ED307F"/>
    <w:rsid w:val="00ED336B"/>
    <w:rsid w:val="00ED363C"/>
    <w:rsid w:val="00ED38E1"/>
    <w:rsid w:val="00ED3A7D"/>
    <w:rsid w:val="00ED3A7F"/>
    <w:rsid w:val="00ED47F8"/>
    <w:rsid w:val="00ED4897"/>
    <w:rsid w:val="00ED4993"/>
    <w:rsid w:val="00ED4E51"/>
    <w:rsid w:val="00ED50C7"/>
    <w:rsid w:val="00ED51CF"/>
    <w:rsid w:val="00ED532D"/>
    <w:rsid w:val="00ED6E3B"/>
    <w:rsid w:val="00ED733D"/>
    <w:rsid w:val="00ED746E"/>
    <w:rsid w:val="00ED77D3"/>
    <w:rsid w:val="00ED79B6"/>
    <w:rsid w:val="00ED7B31"/>
    <w:rsid w:val="00ED7C63"/>
    <w:rsid w:val="00ED7E2D"/>
    <w:rsid w:val="00EE068F"/>
    <w:rsid w:val="00EE06EC"/>
    <w:rsid w:val="00EE07C5"/>
    <w:rsid w:val="00EE0DF3"/>
    <w:rsid w:val="00EE0E0E"/>
    <w:rsid w:val="00EE11C5"/>
    <w:rsid w:val="00EE172B"/>
    <w:rsid w:val="00EE1C48"/>
    <w:rsid w:val="00EE1E21"/>
    <w:rsid w:val="00EE1EB5"/>
    <w:rsid w:val="00EE2980"/>
    <w:rsid w:val="00EE2B35"/>
    <w:rsid w:val="00EE2B83"/>
    <w:rsid w:val="00EE2C8F"/>
    <w:rsid w:val="00EE347A"/>
    <w:rsid w:val="00EE359E"/>
    <w:rsid w:val="00EE3940"/>
    <w:rsid w:val="00EE3AD1"/>
    <w:rsid w:val="00EE41FA"/>
    <w:rsid w:val="00EE479F"/>
    <w:rsid w:val="00EE5678"/>
    <w:rsid w:val="00EE56EF"/>
    <w:rsid w:val="00EE6071"/>
    <w:rsid w:val="00EE6982"/>
    <w:rsid w:val="00EE7020"/>
    <w:rsid w:val="00EE71D1"/>
    <w:rsid w:val="00EE7457"/>
    <w:rsid w:val="00EE74D5"/>
    <w:rsid w:val="00EE77FC"/>
    <w:rsid w:val="00EE7938"/>
    <w:rsid w:val="00EE7D25"/>
    <w:rsid w:val="00EE7D8F"/>
    <w:rsid w:val="00EF07D0"/>
    <w:rsid w:val="00EF0946"/>
    <w:rsid w:val="00EF0C97"/>
    <w:rsid w:val="00EF1169"/>
    <w:rsid w:val="00EF1351"/>
    <w:rsid w:val="00EF198A"/>
    <w:rsid w:val="00EF2534"/>
    <w:rsid w:val="00EF2590"/>
    <w:rsid w:val="00EF2B11"/>
    <w:rsid w:val="00EF2EC6"/>
    <w:rsid w:val="00EF3081"/>
    <w:rsid w:val="00EF35F4"/>
    <w:rsid w:val="00EF38FF"/>
    <w:rsid w:val="00EF4C4C"/>
    <w:rsid w:val="00EF5115"/>
    <w:rsid w:val="00EF668E"/>
    <w:rsid w:val="00EF6B12"/>
    <w:rsid w:val="00EF6D74"/>
    <w:rsid w:val="00EF7165"/>
    <w:rsid w:val="00EF7D26"/>
    <w:rsid w:val="00EF7F0C"/>
    <w:rsid w:val="00EF7F5E"/>
    <w:rsid w:val="00F00A88"/>
    <w:rsid w:val="00F00B3B"/>
    <w:rsid w:val="00F00CCF"/>
    <w:rsid w:val="00F00DB3"/>
    <w:rsid w:val="00F01589"/>
    <w:rsid w:val="00F016A7"/>
    <w:rsid w:val="00F01831"/>
    <w:rsid w:val="00F01B0B"/>
    <w:rsid w:val="00F01DF3"/>
    <w:rsid w:val="00F029AB"/>
    <w:rsid w:val="00F031BF"/>
    <w:rsid w:val="00F0399D"/>
    <w:rsid w:val="00F039B1"/>
    <w:rsid w:val="00F03A7A"/>
    <w:rsid w:val="00F03C62"/>
    <w:rsid w:val="00F05339"/>
    <w:rsid w:val="00F05A02"/>
    <w:rsid w:val="00F05F65"/>
    <w:rsid w:val="00F06346"/>
    <w:rsid w:val="00F06642"/>
    <w:rsid w:val="00F06D0A"/>
    <w:rsid w:val="00F077C6"/>
    <w:rsid w:val="00F07944"/>
    <w:rsid w:val="00F07CED"/>
    <w:rsid w:val="00F07CF3"/>
    <w:rsid w:val="00F10158"/>
    <w:rsid w:val="00F10A24"/>
    <w:rsid w:val="00F10CA6"/>
    <w:rsid w:val="00F119D0"/>
    <w:rsid w:val="00F11DBC"/>
    <w:rsid w:val="00F12130"/>
    <w:rsid w:val="00F12529"/>
    <w:rsid w:val="00F128D3"/>
    <w:rsid w:val="00F13343"/>
    <w:rsid w:val="00F137C7"/>
    <w:rsid w:val="00F149FD"/>
    <w:rsid w:val="00F14E94"/>
    <w:rsid w:val="00F1509B"/>
    <w:rsid w:val="00F1517F"/>
    <w:rsid w:val="00F1527D"/>
    <w:rsid w:val="00F1573B"/>
    <w:rsid w:val="00F15771"/>
    <w:rsid w:val="00F15BC0"/>
    <w:rsid w:val="00F160F5"/>
    <w:rsid w:val="00F161D0"/>
    <w:rsid w:val="00F16B1C"/>
    <w:rsid w:val="00F16C5E"/>
    <w:rsid w:val="00F16CDD"/>
    <w:rsid w:val="00F16F21"/>
    <w:rsid w:val="00F17264"/>
    <w:rsid w:val="00F17544"/>
    <w:rsid w:val="00F17774"/>
    <w:rsid w:val="00F17A2A"/>
    <w:rsid w:val="00F17A88"/>
    <w:rsid w:val="00F204C9"/>
    <w:rsid w:val="00F207C8"/>
    <w:rsid w:val="00F20FF1"/>
    <w:rsid w:val="00F20FFA"/>
    <w:rsid w:val="00F21312"/>
    <w:rsid w:val="00F21852"/>
    <w:rsid w:val="00F21AA7"/>
    <w:rsid w:val="00F22898"/>
    <w:rsid w:val="00F228BA"/>
    <w:rsid w:val="00F22955"/>
    <w:rsid w:val="00F22E72"/>
    <w:rsid w:val="00F22E80"/>
    <w:rsid w:val="00F22FB4"/>
    <w:rsid w:val="00F235AD"/>
    <w:rsid w:val="00F2379F"/>
    <w:rsid w:val="00F237B8"/>
    <w:rsid w:val="00F23B4C"/>
    <w:rsid w:val="00F23B6F"/>
    <w:rsid w:val="00F23C8D"/>
    <w:rsid w:val="00F23EE5"/>
    <w:rsid w:val="00F2424D"/>
    <w:rsid w:val="00F24320"/>
    <w:rsid w:val="00F24367"/>
    <w:rsid w:val="00F24829"/>
    <w:rsid w:val="00F251B2"/>
    <w:rsid w:val="00F251DB"/>
    <w:rsid w:val="00F252D3"/>
    <w:rsid w:val="00F2533E"/>
    <w:rsid w:val="00F256CC"/>
    <w:rsid w:val="00F25EEE"/>
    <w:rsid w:val="00F25EFF"/>
    <w:rsid w:val="00F2609A"/>
    <w:rsid w:val="00F260C4"/>
    <w:rsid w:val="00F26EED"/>
    <w:rsid w:val="00F2791E"/>
    <w:rsid w:val="00F27974"/>
    <w:rsid w:val="00F27983"/>
    <w:rsid w:val="00F30004"/>
    <w:rsid w:val="00F30072"/>
    <w:rsid w:val="00F302B1"/>
    <w:rsid w:val="00F30B3D"/>
    <w:rsid w:val="00F30E0C"/>
    <w:rsid w:val="00F314AA"/>
    <w:rsid w:val="00F3187C"/>
    <w:rsid w:val="00F319A8"/>
    <w:rsid w:val="00F3221A"/>
    <w:rsid w:val="00F32953"/>
    <w:rsid w:val="00F329FF"/>
    <w:rsid w:val="00F32DE3"/>
    <w:rsid w:val="00F336EE"/>
    <w:rsid w:val="00F337E4"/>
    <w:rsid w:val="00F33873"/>
    <w:rsid w:val="00F33B91"/>
    <w:rsid w:val="00F33E82"/>
    <w:rsid w:val="00F34089"/>
    <w:rsid w:val="00F34B7C"/>
    <w:rsid w:val="00F34E27"/>
    <w:rsid w:val="00F34EEC"/>
    <w:rsid w:val="00F36431"/>
    <w:rsid w:val="00F372B9"/>
    <w:rsid w:val="00F374B8"/>
    <w:rsid w:val="00F378F8"/>
    <w:rsid w:val="00F4016E"/>
    <w:rsid w:val="00F40DAD"/>
    <w:rsid w:val="00F40F06"/>
    <w:rsid w:val="00F41EE6"/>
    <w:rsid w:val="00F42B8B"/>
    <w:rsid w:val="00F43617"/>
    <w:rsid w:val="00F43BC1"/>
    <w:rsid w:val="00F43D01"/>
    <w:rsid w:val="00F44441"/>
    <w:rsid w:val="00F4453D"/>
    <w:rsid w:val="00F446ED"/>
    <w:rsid w:val="00F45397"/>
    <w:rsid w:val="00F45505"/>
    <w:rsid w:val="00F45B6B"/>
    <w:rsid w:val="00F45DB1"/>
    <w:rsid w:val="00F45F92"/>
    <w:rsid w:val="00F47017"/>
    <w:rsid w:val="00F472BE"/>
    <w:rsid w:val="00F4759B"/>
    <w:rsid w:val="00F478CD"/>
    <w:rsid w:val="00F47991"/>
    <w:rsid w:val="00F47C17"/>
    <w:rsid w:val="00F47C6D"/>
    <w:rsid w:val="00F504EA"/>
    <w:rsid w:val="00F51E54"/>
    <w:rsid w:val="00F525B8"/>
    <w:rsid w:val="00F52D8C"/>
    <w:rsid w:val="00F530A2"/>
    <w:rsid w:val="00F53221"/>
    <w:rsid w:val="00F53531"/>
    <w:rsid w:val="00F53BBA"/>
    <w:rsid w:val="00F54C39"/>
    <w:rsid w:val="00F554AD"/>
    <w:rsid w:val="00F55520"/>
    <w:rsid w:val="00F5660E"/>
    <w:rsid w:val="00F566EC"/>
    <w:rsid w:val="00F56AB9"/>
    <w:rsid w:val="00F56C04"/>
    <w:rsid w:val="00F56EDE"/>
    <w:rsid w:val="00F56F92"/>
    <w:rsid w:val="00F57537"/>
    <w:rsid w:val="00F576C0"/>
    <w:rsid w:val="00F579CF"/>
    <w:rsid w:val="00F57A48"/>
    <w:rsid w:val="00F60BB2"/>
    <w:rsid w:val="00F61AF2"/>
    <w:rsid w:val="00F62795"/>
    <w:rsid w:val="00F62C26"/>
    <w:rsid w:val="00F62C53"/>
    <w:rsid w:val="00F62C6A"/>
    <w:rsid w:val="00F63802"/>
    <w:rsid w:val="00F63B2F"/>
    <w:rsid w:val="00F641AD"/>
    <w:rsid w:val="00F64785"/>
    <w:rsid w:val="00F64FBD"/>
    <w:rsid w:val="00F65286"/>
    <w:rsid w:val="00F652D4"/>
    <w:rsid w:val="00F66184"/>
    <w:rsid w:val="00F666E6"/>
    <w:rsid w:val="00F66AC9"/>
    <w:rsid w:val="00F66ED5"/>
    <w:rsid w:val="00F66F92"/>
    <w:rsid w:val="00F67254"/>
    <w:rsid w:val="00F674A1"/>
    <w:rsid w:val="00F67CBC"/>
    <w:rsid w:val="00F67D85"/>
    <w:rsid w:val="00F702A3"/>
    <w:rsid w:val="00F70898"/>
    <w:rsid w:val="00F70943"/>
    <w:rsid w:val="00F70EA1"/>
    <w:rsid w:val="00F70F44"/>
    <w:rsid w:val="00F714F4"/>
    <w:rsid w:val="00F71AA4"/>
    <w:rsid w:val="00F7252A"/>
    <w:rsid w:val="00F72D0B"/>
    <w:rsid w:val="00F7359E"/>
    <w:rsid w:val="00F73998"/>
    <w:rsid w:val="00F739F0"/>
    <w:rsid w:val="00F74006"/>
    <w:rsid w:val="00F742D0"/>
    <w:rsid w:val="00F74364"/>
    <w:rsid w:val="00F74D0C"/>
    <w:rsid w:val="00F759F2"/>
    <w:rsid w:val="00F75FE9"/>
    <w:rsid w:val="00F76419"/>
    <w:rsid w:val="00F767DF"/>
    <w:rsid w:val="00F769DD"/>
    <w:rsid w:val="00F76C4F"/>
    <w:rsid w:val="00F76D83"/>
    <w:rsid w:val="00F76F28"/>
    <w:rsid w:val="00F77125"/>
    <w:rsid w:val="00F800FA"/>
    <w:rsid w:val="00F803D9"/>
    <w:rsid w:val="00F80D43"/>
    <w:rsid w:val="00F8115B"/>
    <w:rsid w:val="00F816D3"/>
    <w:rsid w:val="00F8189C"/>
    <w:rsid w:val="00F820E5"/>
    <w:rsid w:val="00F8241D"/>
    <w:rsid w:val="00F82683"/>
    <w:rsid w:val="00F826A3"/>
    <w:rsid w:val="00F827CD"/>
    <w:rsid w:val="00F82A1D"/>
    <w:rsid w:val="00F82D05"/>
    <w:rsid w:val="00F836DE"/>
    <w:rsid w:val="00F83B5E"/>
    <w:rsid w:val="00F8433F"/>
    <w:rsid w:val="00F85161"/>
    <w:rsid w:val="00F859F3"/>
    <w:rsid w:val="00F85C73"/>
    <w:rsid w:val="00F85E90"/>
    <w:rsid w:val="00F8621D"/>
    <w:rsid w:val="00F869E5"/>
    <w:rsid w:val="00F86E4D"/>
    <w:rsid w:val="00F874BD"/>
    <w:rsid w:val="00F87676"/>
    <w:rsid w:val="00F879BE"/>
    <w:rsid w:val="00F87B88"/>
    <w:rsid w:val="00F90478"/>
    <w:rsid w:val="00F91506"/>
    <w:rsid w:val="00F9157F"/>
    <w:rsid w:val="00F920D7"/>
    <w:rsid w:val="00F9248C"/>
    <w:rsid w:val="00F9279F"/>
    <w:rsid w:val="00F92CFD"/>
    <w:rsid w:val="00F93D80"/>
    <w:rsid w:val="00F93E20"/>
    <w:rsid w:val="00F93F49"/>
    <w:rsid w:val="00F942F6"/>
    <w:rsid w:val="00F9436D"/>
    <w:rsid w:val="00F94F4F"/>
    <w:rsid w:val="00F9523A"/>
    <w:rsid w:val="00F9524B"/>
    <w:rsid w:val="00F956CC"/>
    <w:rsid w:val="00F958AE"/>
    <w:rsid w:val="00F965E6"/>
    <w:rsid w:val="00F969DA"/>
    <w:rsid w:val="00F96F9C"/>
    <w:rsid w:val="00F97387"/>
    <w:rsid w:val="00F9747A"/>
    <w:rsid w:val="00F979D4"/>
    <w:rsid w:val="00F97A42"/>
    <w:rsid w:val="00F97CF9"/>
    <w:rsid w:val="00FA01D0"/>
    <w:rsid w:val="00FA08DA"/>
    <w:rsid w:val="00FA1C98"/>
    <w:rsid w:val="00FA2370"/>
    <w:rsid w:val="00FA24DF"/>
    <w:rsid w:val="00FA291C"/>
    <w:rsid w:val="00FA2A79"/>
    <w:rsid w:val="00FA2CB7"/>
    <w:rsid w:val="00FA2FBD"/>
    <w:rsid w:val="00FA313C"/>
    <w:rsid w:val="00FA3867"/>
    <w:rsid w:val="00FA3948"/>
    <w:rsid w:val="00FA3D94"/>
    <w:rsid w:val="00FA4297"/>
    <w:rsid w:val="00FA4857"/>
    <w:rsid w:val="00FA4A2D"/>
    <w:rsid w:val="00FA516F"/>
    <w:rsid w:val="00FA5E92"/>
    <w:rsid w:val="00FA6116"/>
    <w:rsid w:val="00FA6301"/>
    <w:rsid w:val="00FA6994"/>
    <w:rsid w:val="00FA6BB2"/>
    <w:rsid w:val="00FA6CDB"/>
    <w:rsid w:val="00FA6F08"/>
    <w:rsid w:val="00FA7885"/>
    <w:rsid w:val="00FB05A5"/>
    <w:rsid w:val="00FB09F0"/>
    <w:rsid w:val="00FB0B54"/>
    <w:rsid w:val="00FB0CED"/>
    <w:rsid w:val="00FB1587"/>
    <w:rsid w:val="00FB17FB"/>
    <w:rsid w:val="00FB19A7"/>
    <w:rsid w:val="00FB1D01"/>
    <w:rsid w:val="00FB1D85"/>
    <w:rsid w:val="00FB21B0"/>
    <w:rsid w:val="00FB228F"/>
    <w:rsid w:val="00FB2830"/>
    <w:rsid w:val="00FB28BD"/>
    <w:rsid w:val="00FB2D55"/>
    <w:rsid w:val="00FB324F"/>
    <w:rsid w:val="00FB3578"/>
    <w:rsid w:val="00FB3D4C"/>
    <w:rsid w:val="00FB3D85"/>
    <w:rsid w:val="00FB3FDA"/>
    <w:rsid w:val="00FB4112"/>
    <w:rsid w:val="00FB4D60"/>
    <w:rsid w:val="00FB54FB"/>
    <w:rsid w:val="00FB55C6"/>
    <w:rsid w:val="00FB5AD9"/>
    <w:rsid w:val="00FB6309"/>
    <w:rsid w:val="00FB6AC0"/>
    <w:rsid w:val="00FB6C92"/>
    <w:rsid w:val="00FB746A"/>
    <w:rsid w:val="00FB78D6"/>
    <w:rsid w:val="00FB7D45"/>
    <w:rsid w:val="00FB7E8C"/>
    <w:rsid w:val="00FC0C73"/>
    <w:rsid w:val="00FC0E74"/>
    <w:rsid w:val="00FC123A"/>
    <w:rsid w:val="00FC124E"/>
    <w:rsid w:val="00FC1251"/>
    <w:rsid w:val="00FC14CE"/>
    <w:rsid w:val="00FC14E1"/>
    <w:rsid w:val="00FC173C"/>
    <w:rsid w:val="00FC1D73"/>
    <w:rsid w:val="00FC2124"/>
    <w:rsid w:val="00FC217E"/>
    <w:rsid w:val="00FC27D1"/>
    <w:rsid w:val="00FC2A32"/>
    <w:rsid w:val="00FC2C6E"/>
    <w:rsid w:val="00FC342C"/>
    <w:rsid w:val="00FC4D9A"/>
    <w:rsid w:val="00FC4FE8"/>
    <w:rsid w:val="00FC5252"/>
    <w:rsid w:val="00FC5319"/>
    <w:rsid w:val="00FC5604"/>
    <w:rsid w:val="00FC5649"/>
    <w:rsid w:val="00FC5860"/>
    <w:rsid w:val="00FC5FE7"/>
    <w:rsid w:val="00FC6208"/>
    <w:rsid w:val="00FC6720"/>
    <w:rsid w:val="00FC689B"/>
    <w:rsid w:val="00FC6AAF"/>
    <w:rsid w:val="00FC7327"/>
    <w:rsid w:val="00FC741A"/>
    <w:rsid w:val="00FC7D1D"/>
    <w:rsid w:val="00FD014A"/>
    <w:rsid w:val="00FD09AB"/>
    <w:rsid w:val="00FD0EE9"/>
    <w:rsid w:val="00FD1264"/>
    <w:rsid w:val="00FD1470"/>
    <w:rsid w:val="00FD1753"/>
    <w:rsid w:val="00FD183D"/>
    <w:rsid w:val="00FD1C0E"/>
    <w:rsid w:val="00FD1FC9"/>
    <w:rsid w:val="00FD23C9"/>
    <w:rsid w:val="00FD2E07"/>
    <w:rsid w:val="00FD327B"/>
    <w:rsid w:val="00FD3536"/>
    <w:rsid w:val="00FD361B"/>
    <w:rsid w:val="00FD418C"/>
    <w:rsid w:val="00FD42D2"/>
    <w:rsid w:val="00FD45EF"/>
    <w:rsid w:val="00FD4C2D"/>
    <w:rsid w:val="00FD4FC8"/>
    <w:rsid w:val="00FD5220"/>
    <w:rsid w:val="00FD56A5"/>
    <w:rsid w:val="00FD572A"/>
    <w:rsid w:val="00FD59F7"/>
    <w:rsid w:val="00FD5A87"/>
    <w:rsid w:val="00FD5F9F"/>
    <w:rsid w:val="00FD6B38"/>
    <w:rsid w:val="00FE0366"/>
    <w:rsid w:val="00FE0B0E"/>
    <w:rsid w:val="00FE0D12"/>
    <w:rsid w:val="00FE14E5"/>
    <w:rsid w:val="00FE14EE"/>
    <w:rsid w:val="00FE1B1C"/>
    <w:rsid w:val="00FE1FEC"/>
    <w:rsid w:val="00FE2F32"/>
    <w:rsid w:val="00FE370C"/>
    <w:rsid w:val="00FE3CD4"/>
    <w:rsid w:val="00FE3F11"/>
    <w:rsid w:val="00FE40E8"/>
    <w:rsid w:val="00FE46FC"/>
    <w:rsid w:val="00FE4858"/>
    <w:rsid w:val="00FE5395"/>
    <w:rsid w:val="00FE5596"/>
    <w:rsid w:val="00FE5720"/>
    <w:rsid w:val="00FE5724"/>
    <w:rsid w:val="00FE5774"/>
    <w:rsid w:val="00FE58B5"/>
    <w:rsid w:val="00FE5E64"/>
    <w:rsid w:val="00FE60DC"/>
    <w:rsid w:val="00FE6167"/>
    <w:rsid w:val="00FE663F"/>
    <w:rsid w:val="00FE66D8"/>
    <w:rsid w:val="00FE6A6E"/>
    <w:rsid w:val="00FE745B"/>
    <w:rsid w:val="00FE7C10"/>
    <w:rsid w:val="00FF0567"/>
    <w:rsid w:val="00FF0CDF"/>
    <w:rsid w:val="00FF1042"/>
    <w:rsid w:val="00FF13FE"/>
    <w:rsid w:val="00FF1908"/>
    <w:rsid w:val="00FF2229"/>
    <w:rsid w:val="00FF2429"/>
    <w:rsid w:val="00FF2958"/>
    <w:rsid w:val="00FF30A8"/>
    <w:rsid w:val="00FF32FF"/>
    <w:rsid w:val="00FF3366"/>
    <w:rsid w:val="00FF3FBE"/>
    <w:rsid w:val="00FF4017"/>
    <w:rsid w:val="00FF4237"/>
    <w:rsid w:val="00FF4A47"/>
    <w:rsid w:val="00FF4A53"/>
    <w:rsid w:val="00FF555B"/>
    <w:rsid w:val="00FF5923"/>
    <w:rsid w:val="00FF685D"/>
    <w:rsid w:val="00FF6B0B"/>
    <w:rsid w:val="00FF75B9"/>
    <w:rsid w:val="00FF79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9AA"/>
    <w:pPr>
      <w:spacing w:after="0" w:line="240" w:lineRule="auto"/>
    </w:pPr>
    <w:rPr>
      <w:sz w:val="24"/>
      <w:szCs w:val="24"/>
    </w:rPr>
  </w:style>
  <w:style w:type="paragraph" w:styleId="1">
    <w:name w:val="heading 1"/>
    <w:basedOn w:val="a"/>
    <w:next w:val="a"/>
    <w:link w:val="10"/>
    <w:uiPriority w:val="99"/>
    <w:qFormat/>
    <w:rsid w:val="006609AA"/>
    <w:pPr>
      <w:keepNext/>
      <w:keepLines/>
      <w:spacing w:after="360"/>
      <w:jc w:val="center"/>
      <w:outlineLvl w:val="0"/>
    </w:pPr>
    <w:rPr>
      <w:rFonts w:ascii="Arial" w:hAnsi="Arial" w:cs="Arial"/>
      <w:b/>
      <w:bCs/>
      <w:kern w:val="28"/>
      <w:sz w:val="28"/>
      <w:szCs w:val="28"/>
    </w:rPr>
  </w:style>
  <w:style w:type="paragraph" w:styleId="2">
    <w:name w:val="heading 2"/>
    <w:basedOn w:val="a"/>
    <w:next w:val="a0"/>
    <w:link w:val="20"/>
    <w:uiPriority w:val="99"/>
    <w:qFormat/>
    <w:rsid w:val="006609AA"/>
    <w:pPr>
      <w:keepNext/>
      <w:keepLines/>
      <w:spacing w:after="360"/>
      <w:jc w:val="center"/>
      <w:outlineLvl w:val="1"/>
    </w:pPr>
    <w:rPr>
      <w:b/>
      <w:bCs/>
      <w:sz w:val="28"/>
      <w:szCs w:val="28"/>
    </w:rPr>
  </w:style>
  <w:style w:type="paragraph" w:styleId="3">
    <w:name w:val="heading 3"/>
    <w:basedOn w:val="a"/>
    <w:next w:val="4"/>
    <w:link w:val="30"/>
    <w:uiPriority w:val="9"/>
    <w:qFormat/>
    <w:rsid w:val="006609AA"/>
    <w:pPr>
      <w:keepNext/>
      <w:keepLines/>
      <w:spacing w:before="360"/>
      <w:ind w:left="1701" w:hanging="1134"/>
      <w:outlineLvl w:val="2"/>
    </w:pPr>
    <w:rPr>
      <w:b/>
      <w:bCs/>
      <w:sz w:val="28"/>
      <w:szCs w:val="28"/>
    </w:rPr>
  </w:style>
  <w:style w:type="paragraph" w:styleId="4">
    <w:name w:val="heading 4"/>
    <w:basedOn w:val="a"/>
    <w:next w:val="a0"/>
    <w:link w:val="40"/>
    <w:uiPriority w:val="99"/>
    <w:qFormat/>
    <w:rsid w:val="006609AA"/>
    <w:pPr>
      <w:keepNext/>
      <w:keepLines/>
      <w:spacing w:before="240"/>
      <w:ind w:left="1701" w:hanging="1134"/>
      <w:outlineLvl w:val="3"/>
    </w:pPr>
    <w:rPr>
      <w:b/>
      <w:bCs/>
    </w:rPr>
  </w:style>
  <w:style w:type="paragraph" w:styleId="5">
    <w:name w:val="heading 5"/>
    <w:basedOn w:val="a"/>
    <w:next w:val="a"/>
    <w:link w:val="50"/>
    <w:uiPriority w:val="99"/>
    <w:qFormat/>
    <w:rsid w:val="006609AA"/>
    <w:pPr>
      <w:keepNext/>
      <w:spacing w:before="240" w:after="60"/>
      <w:ind w:left="284" w:right="284"/>
      <w:jc w:val="center"/>
      <w:outlineLvl w:val="4"/>
    </w:pPr>
    <w:rPr>
      <w:b/>
      <w:bCs/>
      <w:sz w:val="28"/>
      <w:szCs w:val="28"/>
    </w:rPr>
  </w:style>
  <w:style w:type="paragraph" w:styleId="6">
    <w:name w:val="heading 6"/>
    <w:basedOn w:val="a"/>
    <w:next w:val="a"/>
    <w:link w:val="60"/>
    <w:uiPriority w:val="99"/>
    <w:qFormat/>
    <w:rsid w:val="006609AA"/>
    <w:pPr>
      <w:keepNext/>
      <w:spacing w:before="240" w:after="60"/>
      <w:jc w:val="center"/>
      <w:outlineLvl w:val="5"/>
    </w:pPr>
    <w:rPr>
      <w:sz w:val="28"/>
      <w:szCs w:val="28"/>
    </w:rPr>
  </w:style>
  <w:style w:type="paragraph" w:styleId="7">
    <w:name w:val="heading 7"/>
    <w:basedOn w:val="a"/>
    <w:next w:val="a"/>
    <w:link w:val="70"/>
    <w:uiPriority w:val="99"/>
    <w:qFormat/>
    <w:rsid w:val="006609AA"/>
    <w:pPr>
      <w:keepNext/>
      <w:numPr>
        <w:ilvl w:val="6"/>
        <w:numId w:val="10"/>
      </w:numPr>
      <w:spacing w:before="240" w:after="60"/>
      <w:jc w:val="center"/>
      <w:outlineLvl w:val="6"/>
    </w:pPr>
    <w:rPr>
      <w:rFonts w:ascii="Arial" w:hAnsi="Arial" w:cs="Arial"/>
    </w:rPr>
  </w:style>
  <w:style w:type="paragraph" w:styleId="8">
    <w:name w:val="heading 8"/>
    <w:basedOn w:val="a"/>
    <w:next w:val="a"/>
    <w:link w:val="80"/>
    <w:uiPriority w:val="99"/>
    <w:qFormat/>
    <w:rsid w:val="006609AA"/>
    <w:pPr>
      <w:spacing w:after="240" w:line="240" w:lineRule="exact"/>
      <w:ind w:left="4536"/>
      <w:outlineLvl w:val="7"/>
    </w:pPr>
  </w:style>
  <w:style w:type="paragraph" w:styleId="9">
    <w:name w:val="heading 9"/>
    <w:basedOn w:val="a"/>
    <w:next w:val="5"/>
    <w:link w:val="90"/>
    <w:uiPriority w:val="99"/>
    <w:qFormat/>
    <w:rsid w:val="006609AA"/>
    <w:pPr>
      <w:keepNext/>
      <w:keepLines/>
      <w:numPr>
        <w:ilvl w:val="8"/>
        <w:numId w:val="10"/>
      </w:numPr>
      <w:spacing w:after="120" w:line="240" w:lineRule="exact"/>
      <w:jc w:val="righ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3B2759"/>
    <w:rPr>
      <w:rFonts w:ascii="Arial" w:hAnsi="Arial" w:cs="Arial"/>
      <w:b/>
      <w:bCs/>
      <w:kern w:val="28"/>
      <w:sz w:val="28"/>
      <w:szCs w:val="28"/>
    </w:rPr>
  </w:style>
  <w:style w:type="character" w:customStyle="1" w:styleId="20">
    <w:name w:val="Заголовок 2 Знак"/>
    <w:basedOn w:val="a1"/>
    <w:link w:val="2"/>
    <w:uiPriority w:val="99"/>
    <w:locked/>
    <w:rsid w:val="003B2759"/>
    <w:rPr>
      <w:b/>
      <w:bCs/>
      <w:sz w:val="28"/>
      <w:szCs w:val="28"/>
    </w:rPr>
  </w:style>
  <w:style w:type="character" w:customStyle="1" w:styleId="30">
    <w:name w:val="Заголовок 3 Знак"/>
    <w:basedOn w:val="a1"/>
    <w:link w:val="3"/>
    <w:uiPriority w:val="9"/>
    <w:locked/>
    <w:rsid w:val="003B2759"/>
    <w:rPr>
      <w:b/>
      <w:bCs/>
      <w:sz w:val="28"/>
      <w:szCs w:val="28"/>
    </w:rPr>
  </w:style>
  <w:style w:type="character" w:customStyle="1" w:styleId="40">
    <w:name w:val="Заголовок 4 Знак"/>
    <w:basedOn w:val="a1"/>
    <w:link w:val="4"/>
    <w:uiPriority w:val="99"/>
    <w:locked/>
    <w:rsid w:val="003B2759"/>
    <w:rPr>
      <w:b/>
      <w:bCs/>
      <w:sz w:val="24"/>
      <w:szCs w:val="24"/>
    </w:rPr>
  </w:style>
  <w:style w:type="character" w:customStyle="1" w:styleId="50">
    <w:name w:val="Заголовок 5 Знак"/>
    <w:basedOn w:val="a1"/>
    <w:link w:val="5"/>
    <w:uiPriority w:val="99"/>
    <w:locked/>
    <w:rsid w:val="003B2759"/>
    <w:rPr>
      <w:b/>
      <w:bCs/>
      <w:sz w:val="28"/>
      <w:szCs w:val="28"/>
    </w:rPr>
  </w:style>
  <w:style w:type="character" w:customStyle="1" w:styleId="60">
    <w:name w:val="Заголовок 6 Знак"/>
    <w:basedOn w:val="a1"/>
    <w:link w:val="6"/>
    <w:uiPriority w:val="99"/>
    <w:locked/>
    <w:rsid w:val="00F2533E"/>
    <w:rPr>
      <w:rFonts w:cs="Times New Roman"/>
      <w:sz w:val="28"/>
    </w:rPr>
  </w:style>
  <w:style w:type="character" w:customStyle="1" w:styleId="70">
    <w:name w:val="Заголовок 7 Знак"/>
    <w:basedOn w:val="a1"/>
    <w:link w:val="7"/>
    <w:uiPriority w:val="99"/>
    <w:locked/>
    <w:rsid w:val="000F36B3"/>
    <w:rPr>
      <w:rFonts w:ascii="Arial" w:hAnsi="Arial" w:cs="Arial"/>
      <w:sz w:val="24"/>
      <w:szCs w:val="24"/>
    </w:rPr>
  </w:style>
  <w:style w:type="character" w:customStyle="1" w:styleId="80">
    <w:name w:val="Заголовок 8 Знак"/>
    <w:basedOn w:val="a1"/>
    <w:link w:val="8"/>
    <w:uiPriority w:val="99"/>
    <w:locked/>
    <w:rsid w:val="003B2759"/>
    <w:rPr>
      <w:rFonts w:cs="Times New Roman"/>
      <w:sz w:val="24"/>
    </w:rPr>
  </w:style>
  <w:style w:type="character" w:customStyle="1" w:styleId="90">
    <w:name w:val="Заголовок 9 Знак"/>
    <w:basedOn w:val="a1"/>
    <w:link w:val="9"/>
    <w:uiPriority w:val="99"/>
    <w:locked/>
    <w:rsid w:val="003B2759"/>
    <w:rPr>
      <w:sz w:val="24"/>
      <w:szCs w:val="24"/>
    </w:rPr>
  </w:style>
  <w:style w:type="paragraph" w:styleId="a0">
    <w:name w:val="Body Text"/>
    <w:basedOn w:val="a"/>
    <w:link w:val="a4"/>
    <w:uiPriority w:val="99"/>
    <w:rsid w:val="006609AA"/>
    <w:pPr>
      <w:spacing w:before="120"/>
      <w:ind w:firstLine="567"/>
      <w:jc w:val="both"/>
    </w:pPr>
  </w:style>
  <w:style w:type="character" w:customStyle="1" w:styleId="a4">
    <w:name w:val="Основной текст Знак"/>
    <w:basedOn w:val="a1"/>
    <w:link w:val="a0"/>
    <w:uiPriority w:val="99"/>
    <w:locked/>
    <w:rsid w:val="003B2759"/>
    <w:rPr>
      <w:rFonts w:cs="Times New Roman"/>
      <w:sz w:val="24"/>
    </w:rPr>
  </w:style>
  <w:style w:type="paragraph" w:customStyle="1" w:styleId="61">
    <w:name w:val="Знак6 Знак Знак Знак"/>
    <w:basedOn w:val="a"/>
    <w:uiPriority w:val="99"/>
    <w:rsid w:val="008D771D"/>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21">
    <w:name w:val="Body Text 2"/>
    <w:basedOn w:val="a"/>
    <w:link w:val="22"/>
    <w:uiPriority w:val="99"/>
    <w:rsid w:val="006609AA"/>
    <w:pPr>
      <w:spacing w:before="60"/>
      <w:ind w:left="284" w:firstLine="284"/>
      <w:jc w:val="both"/>
    </w:pPr>
  </w:style>
  <w:style w:type="character" w:customStyle="1" w:styleId="22">
    <w:name w:val="Основной текст 2 Знак"/>
    <w:basedOn w:val="a1"/>
    <w:link w:val="21"/>
    <w:uiPriority w:val="99"/>
    <w:locked/>
    <w:rsid w:val="00870D8F"/>
    <w:rPr>
      <w:rFonts w:cs="Times New Roman"/>
      <w:sz w:val="24"/>
    </w:rPr>
  </w:style>
  <w:style w:type="character" w:styleId="a5">
    <w:name w:val="page number"/>
    <w:basedOn w:val="a1"/>
    <w:uiPriority w:val="99"/>
    <w:rsid w:val="006609AA"/>
    <w:rPr>
      <w:rFonts w:cs="Times New Roman"/>
    </w:rPr>
  </w:style>
  <w:style w:type="paragraph" w:styleId="a6">
    <w:name w:val="header"/>
    <w:basedOn w:val="a"/>
    <w:link w:val="a7"/>
    <w:uiPriority w:val="99"/>
    <w:rsid w:val="006609AA"/>
    <w:pPr>
      <w:tabs>
        <w:tab w:val="center" w:pos="4536"/>
        <w:tab w:val="right" w:pos="9072"/>
      </w:tabs>
    </w:pPr>
  </w:style>
  <w:style w:type="character" w:customStyle="1" w:styleId="a7">
    <w:name w:val="Верхний колонтитул Знак"/>
    <w:basedOn w:val="a1"/>
    <w:link w:val="a6"/>
    <w:uiPriority w:val="99"/>
    <w:locked/>
    <w:rsid w:val="003B2759"/>
    <w:rPr>
      <w:rFonts w:cs="Times New Roman"/>
      <w:sz w:val="24"/>
    </w:rPr>
  </w:style>
  <w:style w:type="paragraph" w:styleId="a8">
    <w:name w:val="footer"/>
    <w:basedOn w:val="a"/>
    <w:link w:val="a9"/>
    <w:uiPriority w:val="99"/>
    <w:rsid w:val="006609AA"/>
    <w:pPr>
      <w:tabs>
        <w:tab w:val="center" w:pos="4536"/>
        <w:tab w:val="right" w:pos="9072"/>
      </w:tabs>
    </w:pPr>
  </w:style>
  <w:style w:type="character" w:customStyle="1" w:styleId="a9">
    <w:name w:val="Нижний колонтитул Знак"/>
    <w:basedOn w:val="a1"/>
    <w:link w:val="a8"/>
    <w:uiPriority w:val="99"/>
    <w:locked/>
    <w:rsid w:val="003B2759"/>
    <w:rPr>
      <w:rFonts w:cs="Times New Roman"/>
      <w:sz w:val="24"/>
    </w:rPr>
  </w:style>
  <w:style w:type="paragraph" w:styleId="aa">
    <w:name w:val="Signature"/>
    <w:basedOn w:val="a"/>
    <w:next w:val="a"/>
    <w:link w:val="ab"/>
    <w:uiPriority w:val="99"/>
    <w:rsid w:val="006609AA"/>
    <w:pPr>
      <w:tabs>
        <w:tab w:val="left" w:pos="6237"/>
      </w:tabs>
      <w:spacing w:before="600"/>
      <w:ind w:left="1276"/>
    </w:pPr>
  </w:style>
  <w:style w:type="character" w:customStyle="1" w:styleId="ab">
    <w:name w:val="Подпись Знак"/>
    <w:basedOn w:val="a1"/>
    <w:link w:val="aa"/>
    <w:uiPriority w:val="99"/>
    <w:locked/>
    <w:rsid w:val="003B2759"/>
    <w:rPr>
      <w:rFonts w:cs="Times New Roman"/>
      <w:sz w:val="24"/>
    </w:rPr>
  </w:style>
  <w:style w:type="paragraph" w:customStyle="1" w:styleId="23">
    <w:name w:val="Стиль2"/>
    <w:basedOn w:val="11"/>
    <w:uiPriority w:val="99"/>
    <w:rsid w:val="006609AA"/>
    <w:pPr>
      <w:tabs>
        <w:tab w:val="clear" w:pos="840"/>
      </w:tabs>
      <w:spacing w:before="60"/>
      <w:ind w:left="-43" w:firstLine="283"/>
      <w:outlineLvl w:val="6"/>
    </w:pPr>
  </w:style>
  <w:style w:type="paragraph" w:customStyle="1" w:styleId="11">
    <w:name w:val="Стиль1"/>
    <w:basedOn w:val="a"/>
    <w:uiPriority w:val="99"/>
    <w:rsid w:val="006609AA"/>
    <w:pPr>
      <w:tabs>
        <w:tab w:val="num" w:pos="840"/>
      </w:tabs>
      <w:autoSpaceDE w:val="0"/>
      <w:autoSpaceDN w:val="0"/>
      <w:adjustRightInd w:val="0"/>
      <w:spacing w:before="120"/>
      <w:ind w:left="-87" w:firstLine="567"/>
      <w:jc w:val="both"/>
      <w:outlineLvl w:val="5"/>
    </w:pPr>
  </w:style>
  <w:style w:type="paragraph" w:styleId="ac">
    <w:name w:val="table of figures"/>
    <w:basedOn w:val="a"/>
    <w:next w:val="a"/>
    <w:uiPriority w:val="99"/>
    <w:semiHidden/>
    <w:rsid w:val="006609AA"/>
    <w:pPr>
      <w:ind w:left="480" w:hanging="480"/>
    </w:pPr>
  </w:style>
  <w:style w:type="table" w:styleId="ad">
    <w:name w:val="Table Grid"/>
    <w:basedOn w:val="a2"/>
    <w:uiPriority w:val="99"/>
    <w:rsid w:val="00BB1F8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rsid w:val="006609AA"/>
    <w:rPr>
      <w:rFonts w:ascii="Tahoma" w:hAnsi="Tahoma" w:cs="Tahoma"/>
      <w:sz w:val="16"/>
      <w:szCs w:val="16"/>
    </w:rPr>
  </w:style>
  <w:style w:type="character" w:customStyle="1" w:styleId="af">
    <w:name w:val="Текст выноски Знак"/>
    <w:basedOn w:val="a1"/>
    <w:link w:val="ae"/>
    <w:uiPriority w:val="99"/>
    <w:locked/>
    <w:rsid w:val="006609AA"/>
    <w:rPr>
      <w:rFonts w:ascii="Tahoma" w:hAnsi="Tahoma" w:cs="Times New Roman"/>
      <w:sz w:val="16"/>
    </w:rPr>
  </w:style>
  <w:style w:type="paragraph" w:customStyle="1" w:styleId="41">
    <w:name w:val="Стиль4"/>
    <w:basedOn w:val="a"/>
    <w:uiPriority w:val="99"/>
    <w:rsid w:val="006609AA"/>
    <w:pPr>
      <w:ind w:left="567" w:firstLine="284"/>
      <w:jc w:val="both"/>
    </w:pPr>
  </w:style>
  <w:style w:type="paragraph" w:customStyle="1" w:styleId="31">
    <w:name w:val="Стиль3"/>
    <w:basedOn w:val="a"/>
    <w:uiPriority w:val="99"/>
    <w:rsid w:val="006609AA"/>
    <w:pPr>
      <w:tabs>
        <w:tab w:val="num" w:pos="851"/>
      </w:tabs>
      <w:ind w:left="851" w:hanging="284"/>
      <w:jc w:val="both"/>
    </w:pPr>
  </w:style>
  <w:style w:type="paragraph" w:customStyle="1" w:styleId="af0">
    <w:name w:val="Обычный + вправо"/>
    <w:basedOn w:val="a"/>
    <w:uiPriority w:val="99"/>
    <w:rsid w:val="00443A58"/>
    <w:pPr>
      <w:jc w:val="right"/>
    </w:pPr>
    <w:rPr>
      <w:color w:val="000000"/>
    </w:rPr>
  </w:style>
  <w:style w:type="paragraph" w:customStyle="1" w:styleId="af1">
    <w:name w:val="Обычный + курсив"/>
    <w:basedOn w:val="a"/>
    <w:uiPriority w:val="99"/>
    <w:rsid w:val="001B6A52"/>
    <w:rPr>
      <w:i/>
      <w:iCs/>
    </w:rPr>
  </w:style>
  <w:style w:type="character" w:styleId="af2">
    <w:name w:val="Hyperlink"/>
    <w:basedOn w:val="a1"/>
    <w:uiPriority w:val="99"/>
    <w:rsid w:val="006609AA"/>
    <w:rPr>
      <w:rFonts w:cs="Times New Roman"/>
      <w:color w:val="0000FF"/>
      <w:u w:val="single"/>
    </w:rPr>
  </w:style>
  <w:style w:type="paragraph" w:customStyle="1" w:styleId="0">
    <w:name w:val="Заголовок 0"/>
    <w:basedOn w:val="a"/>
    <w:uiPriority w:val="99"/>
    <w:rsid w:val="006609AA"/>
    <w:pPr>
      <w:spacing w:before="1440"/>
      <w:jc w:val="center"/>
    </w:pPr>
    <w:rPr>
      <w:rFonts w:ascii="Arial" w:hAnsi="Arial" w:cs="Arial"/>
      <w:sz w:val="40"/>
      <w:szCs w:val="40"/>
    </w:rPr>
  </w:style>
  <w:style w:type="paragraph" w:styleId="af3">
    <w:name w:val="List Number"/>
    <w:basedOn w:val="a"/>
    <w:uiPriority w:val="99"/>
    <w:rsid w:val="000E6A07"/>
    <w:pPr>
      <w:tabs>
        <w:tab w:val="num" w:pos="720"/>
        <w:tab w:val="right" w:leader="dot" w:pos="8505"/>
      </w:tabs>
      <w:ind w:left="720" w:hanging="360"/>
    </w:pPr>
  </w:style>
  <w:style w:type="paragraph" w:customStyle="1" w:styleId="ConsPlusNormal">
    <w:name w:val="ConsPlusNormal"/>
    <w:rsid w:val="000D6B63"/>
    <w:pPr>
      <w:widowControl w:val="0"/>
      <w:autoSpaceDE w:val="0"/>
      <w:autoSpaceDN w:val="0"/>
      <w:adjustRightInd w:val="0"/>
      <w:spacing w:after="0" w:line="240" w:lineRule="auto"/>
      <w:ind w:firstLine="720"/>
    </w:pPr>
    <w:rPr>
      <w:rFonts w:ascii="Arial" w:hAnsi="Arial" w:cs="Arial"/>
      <w:sz w:val="20"/>
      <w:szCs w:val="20"/>
    </w:rPr>
  </w:style>
  <w:style w:type="paragraph" w:styleId="12">
    <w:name w:val="toc 1"/>
    <w:basedOn w:val="a"/>
    <w:autoRedefine/>
    <w:uiPriority w:val="99"/>
    <w:semiHidden/>
    <w:rsid w:val="006609AA"/>
    <w:pPr>
      <w:keepNext/>
      <w:tabs>
        <w:tab w:val="right" w:leader="dot" w:pos="9072"/>
      </w:tabs>
      <w:spacing w:before="240"/>
    </w:pPr>
    <w:rPr>
      <w:caps/>
      <w:noProof/>
    </w:rPr>
  </w:style>
  <w:style w:type="paragraph" w:styleId="24">
    <w:name w:val="toc 2"/>
    <w:basedOn w:val="a"/>
    <w:next w:val="a"/>
    <w:autoRedefine/>
    <w:uiPriority w:val="99"/>
    <w:semiHidden/>
    <w:rsid w:val="006609AA"/>
    <w:pPr>
      <w:keepLines/>
      <w:tabs>
        <w:tab w:val="right" w:leader="dot" w:pos="9072"/>
      </w:tabs>
      <w:spacing w:before="60"/>
      <w:ind w:left="1725" w:right="567"/>
    </w:pPr>
  </w:style>
  <w:style w:type="paragraph" w:styleId="32">
    <w:name w:val="toc 3"/>
    <w:basedOn w:val="a"/>
    <w:next w:val="a"/>
    <w:autoRedefine/>
    <w:uiPriority w:val="99"/>
    <w:semiHidden/>
    <w:rsid w:val="006609AA"/>
    <w:pPr>
      <w:keepLines/>
      <w:tabs>
        <w:tab w:val="left" w:pos="1995"/>
        <w:tab w:val="right" w:leader="dot" w:pos="9072"/>
      </w:tabs>
      <w:spacing w:before="60"/>
      <w:ind w:left="1588" w:right="567" w:hanging="1588"/>
    </w:pPr>
    <w:rPr>
      <w:noProof/>
    </w:rPr>
  </w:style>
  <w:style w:type="paragraph" w:styleId="42">
    <w:name w:val="toc 4"/>
    <w:basedOn w:val="a"/>
    <w:next w:val="a"/>
    <w:autoRedefine/>
    <w:uiPriority w:val="99"/>
    <w:semiHidden/>
    <w:rsid w:val="006609AA"/>
    <w:pPr>
      <w:keepLines/>
      <w:tabs>
        <w:tab w:val="num" w:pos="0"/>
        <w:tab w:val="left" w:pos="1985"/>
        <w:tab w:val="right" w:leader="dot" w:pos="9072"/>
      </w:tabs>
      <w:spacing w:before="60"/>
      <w:ind w:left="1985" w:right="567" w:hanging="1985"/>
    </w:pPr>
  </w:style>
  <w:style w:type="paragraph" w:styleId="51">
    <w:name w:val="toc 5"/>
    <w:basedOn w:val="a"/>
    <w:next w:val="a"/>
    <w:autoRedefine/>
    <w:uiPriority w:val="99"/>
    <w:semiHidden/>
    <w:rsid w:val="006609AA"/>
    <w:pPr>
      <w:keepLines/>
      <w:tabs>
        <w:tab w:val="right" w:leader="dot" w:pos="9072"/>
      </w:tabs>
      <w:spacing w:before="60"/>
      <w:ind w:right="567"/>
    </w:pPr>
  </w:style>
  <w:style w:type="character" w:styleId="af4">
    <w:name w:val="FollowedHyperlink"/>
    <w:basedOn w:val="a1"/>
    <w:uiPriority w:val="99"/>
    <w:rsid w:val="00870D8F"/>
    <w:rPr>
      <w:rFonts w:cs="Times New Roman"/>
      <w:color w:val="800080"/>
      <w:u w:val="single"/>
    </w:rPr>
  </w:style>
  <w:style w:type="paragraph" w:customStyle="1" w:styleId="62">
    <w:name w:val="Знак6"/>
    <w:basedOn w:val="a"/>
    <w:uiPriority w:val="99"/>
    <w:rsid w:val="005A2E71"/>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af5">
    <w:name w:val="Normal Indent"/>
    <w:basedOn w:val="a"/>
    <w:uiPriority w:val="99"/>
    <w:rsid w:val="000E6A07"/>
    <w:pPr>
      <w:ind w:left="708"/>
    </w:pPr>
  </w:style>
  <w:style w:type="paragraph" w:styleId="25">
    <w:name w:val="List Number 2"/>
    <w:basedOn w:val="a"/>
    <w:uiPriority w:val="99"/>
    <w:rsid w:val="000E6A07"/>
  </w:style>
  <w:style w:type="paragraph" w:customStyle="1" w:styleId="font5">
    <w:name w:val="font5"/>
    <w:basedOn w:val="a"/>
    <w:uiPriority w:val="99"/>
    <w:rsid w:val="0028194B"/>
    <w:pPr>
      <w:spacing w:before="100" w:beforeAutospacing="1" w:after="100" w:afterAutospacing="1"/>
    </w:pPr>
    <w:rPr>
      <w:rFonts w:ascii="Tahoma" w:hAnsi="Tahoma" w:cs="Tahoma"/>
      <w:b/>
      <w:bCs/>
      <w:color w:val="000000"/>
      <w:sz w:val="18"/>
      <w:szCs w:val="18"/>
    </w:rPr>
  </w:style>
  <w:style w:type="paragraph" w:customStyle="1" w:styleId="font6">
    <w:name w:val="font6"/>
    <w:basedOn w:val="a"/>
    <w:uiPriority w:val="99"/>
    <w:rsid w:val="0028194B"/>
    <w:pPr>
      <w:spacing w:before="100" w:beforeAutospacing="1" w:after="100" w:afterAutospacing="1"/>
    </w:pPr>
    <w:rPr>
      <w:rFonts w:ascii="Tahoma" w:hAnsi="Tahoma" w:cs="Tahoma"/>
      <w:color w:val="000000"/>
      <w:sz w:val="18"/>
      <w:szCs w:val="18"/>
    </w:rPr>
  </w:style>
  <w:style w:type="paragraph" w:customStyle="1" w:styleId="font7">
    <w:name w:val="font7"/>
    <w:basedOn w:val="a"/>
    <w:uiPriority w:val="99"/>
    <w:rsid w:val="0028194B"/>
    <w:pPr>
      <w:spacing w:before="100" w:beforeAutospacing="1" w:after="100" w:afterAutospacing="1"/>
    </w:pPr>
    <w:rPr>
      <w:sz w:val="20"/>
      <w:szCs w:val="20"/>
    </w:rPr>
  </w:style>
  <w:style w:type="paragraph" w:customStyle="1" w:styleId="font8">
    <w:name w:val="font8"/>
    <w:basedOn w:val="a"/>
    <w:uiPriority w:val="99"/>
    <w:rsid w:val="0028194B"/>
    <w:pPr>
      <w:spacing w:before="100" w:beforeAutospacing="1" w:after="100" w:afterAutospacing="1"/>
    </w:pPr>
    <w:rPr>
      <w:color w:val="000000"/>
      <w:sz w:val="20"/>
      <w:szCs w:val="20"/>
    </w:rPr>
  </w:style>
  <w:style w:type="paragraph" w:customStyle="1" w:styleId="font9">
    <w:name w:val="font9"/>
    <w:basedOn w:val="a"/>
    <w:uiPriority w:val="99"/>
    <w:rsid w:val="0028194B"/>
    <w:pPr>
      <w:spacing w:before="100" w:beforeAutospacing="1" w:after="100" w:afterAutospacing="1"/>
    </w:pPr>
    <w:rPr>
      <w:b/>
      <w:bCs/>
      <w:color w:val="000000"/>
      <w:sz w:val="20"/>
      <w:szCs w:val="20"/>
    </w:rPr>
  </w:style>
  <w:style w:type="paragraph" w:customStyle="1" w:styleId="xl66">
    <w:name w:val="xl66"/>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7">
    <w:name w:val="xl67"/>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8">
    <w:name w:val="xl68"/>
    <w:basedOn w:val="a"/>
    <w:uiPriority w:val="99"/>
    <w:rsid w:val="0028194B"/>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69">
    <w:name w:val="xl69"/>
    <w:basedOn w:val="a"/>
    <w:uiPriority w:val="99"/>
    <w:rsid w:val="0028194B"/>
    <w:pPr>
      <w:pBdr>
        <w:top w:val="single" w:sz="4" w:space="0" w:color="auto"/>
        <w:bottom w:val="single" w:sz="4" w:space="0" w:color="auto"/>
      </w:pBdr>
      <w:spacing w:before="100" w:beforeAutospacing="1" w:after="100" w:afterAutospacing="1"/>
      <w:jc w:val="center"/>
    </w:pPr>
    <w:rPr>
      <w:b/>
      <w:bCs/>
    </w:rPr>
  </w:style>
  <w:style w:type="paragraph" w:customStyle="1" w:styleId="xl70">
    <w:name w:val="xl70"/>
    <w:basedOn w:val="a"/>
    <w:uiPriority w:val="99"/>
    <w:rsid w:val="0028194B"/>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1">
    <w:name w:val="xl71"/>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3">
    <w:name w:val="xl73"/>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4">
    <w:name w:val="xl74"/>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a"/>
    <w:uiPriority w:val="99"/>
    <w:rsid w:val="0028194B"/>
    <w:pPr>
      <w:spacing w:before="100" w:beforeAutospacing="1" w:after="100" w:afterAutospacing="1"/>
    </w:pPr>
  </w:style>
  <w:style w:type="paragraph" w:customStyle="1" w:styleId="xl76">
    <w:name w:val="xl76"/>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
    <w:uiPriority w:val="99"/>
    <w:rsid w:val="0028194B"/>
    <w:pPr>
      <w:pBdr>
        <w:top w:val="single" w:sz="4" w:space="0" w:color="auto"/>
        <w:bottom w:val="single" w:sz="4" w:space="0" w:color="auto"/>
      </w:pBdr>
      <w:spacing w:before="100" w:beforeAutospacing="1" w:after="100" w:afterAutospacing="1"/>
    </w:pPr>
  </w:style>
  <w:style w:type="paragraph" w:customStyle="1" w:styleId="xl79">
    <w:name w:val="xl79"/>
    <w:basedOn w:val="a"/>
    <w:uiPriority w:val="99"/>
    <w:rsid w:val="0028194B"/>
    <w:pPr>
      <w:pBdr>
        <w:top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
    <w:uiPriority w:val="99"/>
    <w:rsid w:val="0028194B"/>
    <w:pPr>
      <w:pBdr>
        <w:top w:val="single" w:sz="4" w:space="0" w:color="auto"/>
        <w:bottom w:val="single" w:sz="4" w:space="0" w:color="auto"/>
      </w:pBdr>
      <w:spacing w:before="100" w:beforeAutospacing="1" w:after="100" w:afterAutospacing="1"/>
    </w:pPr>
  </w:style>
  <w:style w:type="paragraph" w:customStyle="1" w:styleId="xl81">
    <w:name w:val="xl81"/>
    <w:basedOn w:val="a"/>
    <w:uiPriority w:val="99"/>
    <w:rsid w:val="0028194B"/>
    <w:pPr>
      <w:pBdr>
        <w:top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a"/>
    <w:uiPriority w:val="99"/>
    <w:rsid w:val="0028194B"/>
    <w:pPr>
      <w:spacing w:before="100" w:beforeAutospacing="1" w:after="100" w:afterAutospacing="1"/>
    </w:pPr>
  </w:style>
  <w:style w:type="paragraph" w:customStyle="1" w:styleId="xl84">
    <w:name w:val="xl84"/>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a"/>
    <w:uiPriority w:val="99"/>
    <w:rsid w:val="0028194B"/>
    <w:pPr>
      <w:pBdr>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90">
    <w:name w:val="xl90"/>
    <w:basedOn w:val="a"/>
    <w:uiPriority w:val="99"/>
    <w:rsid w:val="0028194B"/>
    <w:pPr>
      <w:pBdr>
        <w:top w:val="single" w:sz="4" w:space="0" w:color="auto"/>
        <w:left w:val="single" w:sz="4" w:space="0" w:color="auto"/>
        <w:right w:val="single" w:sz="4" w:space="0" w:color="auto"/>
      </w:pBdr>
      <w:spacing w:before="100" w:beforeAutospacing="1" w:after="100" w:afterAutospacing="1"/>
    </w:pPr>
  </w:style>
  <w:style w:type="paragraph" w:customStyle="1" w:styleId="xl91">
    <w:name w:val="xl91"/>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2">
    <w:name w:val="xl92"/>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
    <w:uiPriority w:val="99"/>
    <w:rsid w:val="0028194B"/>
    <w:pPr>
      <w:pBdr>
        <w:top w:val="single" w:sz="4" w:space="0" w:color="auto"/>
        <w:bottom w:val="single" w:sz="4" w:space="0" w:color="auto"/>
      </w:pBdr>
      <w:spacing w:before="100" w:beforeAutospacing="1" w:after="100" w:afterAutospacing="1"/>
    </w:pPr>
    <w:rPr>
      <w:color w:val="000000"/>
    </w:rPr>
  </w:style>
  <w:style w:type="paragraph" w:customStyle="1" w:styleId="xl94">
    <w:name w:val="xl94"/>
    <w:basedOn w:val="a"/>
    <w:uiPriority w:val="99"/>
    <w:rsid w:val="0028194B"/>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5">
    <w:name w:val="xl95"/>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a"/>
    <w:uiPriority w:val="99"/>
    <w:rsid w:val="0028194B"/>
    <w:pPr>
      <w:pBdr>
        <w:top w:val="single" w:sz="4" w:space="0" w:color="auto"/>
      </w:pBdr>
      <w:spacing w:before="100" w:beforeAutospacing="1" w:after="100" w:afterAutospacing="1"/>
    </w:pPr>
  </w:style>
  <w:style w:type="paragraph" w:customStyle="1" w:styleId="xl98">
    <w:name w:val="xl98"/>
    <w:basedOn w:val="a"/>
    <w:uiPriority w:val="99"/>
    <w:rsid w:val="0028194B"/>
    <w:pPr>
      <w:pBdr>
        <w:bottom w:val="single" w:sz="4" w:space="0" w:color="auto"/>
      </w:pBdr>
      <w:spacing w:before="100" w:beforeAutospacing="1" w:after="100" w:afterAutospacing="1"/>
    </w:pPr>
  </w:style>
  <w:style w:type="paragraph" w:customStyle="1" w:styleId="xl99">
    <w:name w:val="xl99"/>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1">
    <w:name w:val="xl101"/>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
    <w:uiPriority w:val="99"/>
    <w:rsid w:val="0028194B"/>
    <w:pPr>
      <w:pBdr>
        <w:top w:val="single" w:sz="4" w:space="0" w:color="auto"/>
        <w:left w:val="single" w:sz="4" w:space="0" w:color="auto"/>
        <w:right w:val="single" w:sz="4" w:space="0" w:color="auto"/>
      </w:pBdr>
      <w:spacing w:before="100" w:beforeAutospacing="1" w:after="100" w:afterAutospacing="1"/>
    </w:pPr>
  </w:style>
  <w:style w:type="paragraph" w:customStyle="1" w:styleId="xl103">
    <w:name w:val="xl103"/>
    <w:basedOn w:val="a"/>
    <w:uiPriority w:val="99"/>
    <w:rsid w:val="0028194B"/>
    <w:pPr>
      <w:pBdr>
        <w:left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05">
    <w:name w:val="xl105"/>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
    <w:uiPriority w:val="99"/>
    <w:rsid w:val="0028194B"/>
    <w:pPr>
      <w:spacing w:before="100" w:beforeAutospacing="1" w:after="100" w:afterAutospacing="1"/>
    </w:pPr>
    <w:rPr>
      <w:b/>
      <w:bCs/>
    </w:rPr>
  </w:style>
  <w:style w:type="paragraph" w:customStyle="1" w:styleId="xl107">
    <w:name w:val="xl107"/>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08">
    <w:name w:val="xl108"/>
    <w:basedOn w:val="a"/>
    <w:uiPriority w:val="99"/>
    <w:rsid w:val="0028194B"/>
    <w:pPr>
      <w:pBdr>
        <w:top w:val="single" w:sz="4" w:space="0" w:color="auto"/>
        <w:left w:val="single" w:sz="4" w:space="0" w:color="auto"/>
        <w:bottom w:val="single" w:sz="4" w:space="0" w:color="auto"/>
      </w:pBdr>
      <w:spacing w:before="100" w:beforeAutospacing="1" w:after="100" w:afterAutospacing="1"/>
    </w:pPr>
  </w:style>
  <w:style w:type="paragraph" w:customStyle="1" w:styleId="xl109">
    <w:name w:val="xl109"/>
    <w:basedOn w:val="a"/>
    <w:uiPriority w:val="99"/>
    <w:rsid w:val="0028194B"/>
    <w:pPr>
      <w:pBdr>
        <w:top w:val="single" w:sz="4" w:space="0" w:color="auto"/>
        <w:left w:val="single" w:sz="4" w:space="0" w:color="auto"/>
        <w:bottom w:val="single" w:sz="4" w:space="0" w:color="auto"/>
      </w:pBdr>
      <w:spacing w:before="100" w:beforeAutospacing="1" w:after="100" w:afterAutospacing="1"/>
    </w:pPr>
  </w:style>
  <w:style w:type="paragraph" w:customStyle="1" w:styleId="xl110">
    <w:name w:val="xl110"/>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111">
    <w:name w:val="xl111"/>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112">
    <w:name w:val="xl112"/>
    <w:basedOn w:val="a"/>
    <w:uiPriority w:val="99"/>
    <w:rsid w:val="0028194B"/>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113">
    <w:name w:val="xl113"/>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14">
    <w:name w:val="xl114"/>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5">
    <w:name w:val="xl115"/>
    <w:basedOn w:val="a"/>
    <w:uiPriority w:val="99"/>
    <w:rsid w:val="0028194B"/>
    <w:pPr>
      <w:spacing w:before="100" w:beforeAutospacing="1" w:after="100" w:afterAutospacing="1"/>
      <w:jc w:val="center"/>
    </w:pPr>
    <w:rPr>
      <w:b/>
      <w:bCs/>
    </w:rPr>
  </w:style>
  <w:style w:type="paragraph" w:customStyle="1" w:styleId="16">
    <w:name w:val="Знак16"/>
    <w:basedOn w:val="a"/>
    <w:uiPriority w:val="99"/>
    <w:rsid w:val="00A817AB"/>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71">
    <w:name w:val="Знак Знак7"/>
    <w:basedOn w:val="a1"/>
    <w:uiPriority w:val="99"/>
    <w:rsid w:val="004176F2"/>
    <w:rPr>
      <w:rFonts w:cs="Times New Roman"/>
      <w:sz w:val="24"/>
      <w:szCs w:val="24"/>
      <w:lang w:val="ru-RU" w:eastAsia="ru-RU"/>
    </w:rPr>
  </w:style>
  <w:style w:type="paragraph" w:customStyle="1" w:styleId="52">
    <w:name w:val="Знак Знак5 Знак Знак Знак Знак"/>
    <w:basedOn w:val="a"/>
    <w:uiPriority w:val="99"/>
    <w:rsid w:val="004176F2"/>
    <w:pPr>
      <w:spacing w:after="160" w:line="240" w:lineRule="exact"/>
    </w:pPr>
    <w:rPr>
      <w:rFonts w:ascii="Arial" w:hAnsi="Arial" w:cs="Arial"/>
      <w:sz w:val="20"/>
      <w:szCs w:val="20"/>
      <w:lang w:val="fr-FR" w:eastAsia="en-US"/>
    </w:rPr>
  </w:style>
  <w:style w:type="paragraph" w:customStyle="1" w:styleId="ConsPlusCell">
    <w:name w:val="ConsPlusCell"/>
    <w:uiPriority w:val="99"/>
    <w:rsid w:val="00415BDE"/>
    <w:pPr>
      <w:widowControl w:val="0"/>
      <w:autoSpaceDE w:val="0"/>
      <w:autoSpaceDN w:val="0"/>
      <w:adjustRightInd w:val="0"/>
      <w:spacing w:after="0" w:line="240" w:lineRule="auto"/>
    </w:pPr>
    <w:rPr>
      <w:rFonts w:ascii="Arial" w:hAnsi="Arial" w:cs="Arial"/>
      <w:sz w:val="20"/>
      <w:szCs w:val="20"/>
    </w:rPr>
  </w:style>
  <w:style w:type="character" w:customStyle="1" w:styleId="WW8Num2z0">
    <w:name w:val="WW8Num2z0"/>
    <w:uiPriority w:val="99"/>
    <w:rsid w:val="00EF07D0"/>
    <w:rPr>
      <w:rFonts w:ascii="Times New Roman" w:hAnsi="Times New Roman"/>
    </w:rPr>
  </w:style>
  <w:style w:type="character" w:customStyle="1" w:styleId="WW8Num2z1">
    <w:name w:val="WW8Num2z1"/>
    <w:uiPriority w:val="99"/>
    <w:rsid w:val="00EF07D0"/>
    <w:rPr>
      <w:rFonts w:ascii="Courier New" w:hAnsi="Courier New"/>
    </w:rPr>
  </w:style>
  <w:style w:type="character" w:customStyle="1" w:styleId="WW8Num2z2">
    <w:name w:val="WW8Num2z2"/>
    <w:uiPriority w:val="99"/>
    <w:rsid w:val="00EF07D0"/>
    <w:rPr>
      <w:rFonts w:ascii="Wingdings" w:hAnsi="Wingdings"/>
    </w:rPr>
  </w:style>
  <w:style w:type="character" w:customStyle="1" w:styleId="WW8Num2z3">
    <w:name w:val="WW8Num2z3"/>
    <w:uiPriority w:val="99"/>
    <w:rsid w:val="00EF07D0"/>
    <w:rPr>
      <w:rFonts w:ascii="Symbol" w:hAnsi="Symbol"/>
    </w:rPr>
  </w:style>
  <w:style w:type="character" w:customStyle="1" w:styleId="WW8Num3z0">
    <w:name w:val="WW8Num3z0"/>
    <w:uiPriority w:val="99"/>
    <w:rsid w:val="00EF07D0"/>
    <w:rPr>
      <w:color w:val="000000"/>
    </w:rPr>
  </w:style>
  <w:style w:type="character" w:customStyle="1" w:styleId="13">
    <w:name w:val="Основной шрифт абзаца1"/>
    <w:uiPriority w:val="99"/>
    <w:rsid w:val="00EF07D0"/>
  </w:style>
  <w:style w:type="paragraph" w:customStyle="1" w:styleId="af6">
    <w:name w:val="Заголовок"/>
    <w:basedOn w:val="a"/>
    <w:next w:val="a0"/>
    <w:uiPriority w:val="99"/>
    <w:rsid w:val="00EF07D0"/>
    <w:pPr>
      <w:keepNext/>
      <w:suppressAutoHyphens/>
      <w:spacing w:before="240" w:after="120"/>
    </w:pPr>
    <w:rPr>
      <w:rFonts w:ascii="Arial" w:eastAsia="SimSun" w:hAnsi="Arial" w:cs="Arial"/>
      <w:color w:val="282A55"/>
      <w:sz w:val="28"/>
      <w:szCs w:val="28"/>
      <w:lang w:eastAsia="ar-SA"/>
    </w:rPr>
  </w:style>
  <w:style w:type="paragraph" w:styleId="af7">
    <w:name w:val="List"/>
    <w:basedOn w:val="a0"/>
    <w:uiPriority w:val="99"/>
    <w:rsid w:val="00EF07D0"/>
    <w:pPr>
      <w:suppressAutoHyphens/>
      <w:spacing w:before="0" w:after="120"/>
      <w:ind w:firstLine="0"/>
      <w:jc w:val="left"/>
    </w:pPr>
    <w:rPr>
      <w:rFonts w:ascii="Verdana" w:hAnsi="Verdana" w:cs="Verdana"/>
      <w:color w:val="282A55"/>
      <w:lang w:eastAsia="ar-SA"/>
    </w:rPr>
  </w:style>
  <w:style w:type="paragraph" w:customStyle="1" w:styleId="14">
    <w:name w:val="Название1"/>
    <w:basedOn w:val="a"/>
    <w:uiPriority w:val="99"/>
    <w:rsid w:val="00EF07D0"/>
    <w:pPr>
      <w:suppressLineNumbers/>
      <w:suppressAutoHyphens/>
      <w:spacing w:before="120" w:after="120"/>
    </w:pPr>
    <w:rPr>
      <w:rFonts w:ascii="Verdana" w:hAnsi="Verdana" w:cs="Verdana"/>
      <w:i/>
      <w:iCs/>
      <w:color w:val="282A55"/>
      <w:lang w:eastAsia="ar-SA"/>
    </w:rPr>
  </w:style>
  <w:style w:type="paragraph" w:customStyle="1" w:styleId="15">
    <w:name w:val="Указатель1"/>
    <w:basedOn w:val="a"/>
    <w:uiPriority w:val="99"/>
    <w:rsid w:val="00EF07D0"/>
    <w:pPr>
      <w:suppressLineNumbers/>
      <w:suppressAutoHyphens/>
    </w:pPr>
    <w:rPr>
      <w:rFonts w:ascii="Verdana" w:hAnsi="Verdana" w:cs="Verdana"/>
      <w:color w:val="282A55"/>
      <w:lang w:eastAsia="ar-SA"/>
    </w:rPr>
  </w:style>
  <w:style w:type="paragraph" w:customStyle="1" w:styleId="ConsPlusNonformat">
    <w:name w:val="ConsPlusNonformat"/>
    <w:rsid w:val="00EF07D0"/>
    <w:pPr>
      <w:widowControl w:val="0"/>
      <w:suppressAutoHyphens/>
      <w:autoSpaceDE w:val="0"/>
      <w:spacing w:after="0" w:line="240" w:lineRule="auto"/>
    </w:pPr>
    <w:rPr>
      <w:rFonts w:ascii="Courier New" w:hAnsi="Courier New" w:cs="Courier New"/>
      <w:sz w:val="20"/>
      <w:szCs w:val="20"/>
      <w:lang w:eastAsia="ar-SA"/>
    </w:rPr>
  </w:style>
  <w:style w:type="paragraph" w:customStyle="1" w:styleId="ConsPlusTitle">
    <w:name w:val="ConsPlusTitle"/>
    <w:rsid w:val="00EF07D0"/>
    <w:pPr>
      <w:widowControl w:val="0"/>
      <w:suppressAutoHyphens/>
      <w:autoSpaceDE w:val="0"/>
      <w:spacing w:after="0" w:line="240" w:lineRule="auto"/>
    </w:pPr>
    <w:rPr>
      <w:rFonts w:ascii="Arial" w:hAnsi="Arial" w:cs="Arial"/>
      <w:b/>
      <w:bCs/>
      <w:sz w:val="20"/>
      <w:szCs w:val="20"/>
      <w:lang w:eastAsia="ar-SA"/>
    </w:rPr>
  </w:style>
  <w:style w:type="paragraph" w:customStyle="1" w:styleId="310">
    <w:name w:val="Основной текст 31"/>
    <w:basedOn w:val="a"/>
    <w:uiPriority w:val="99"/>
    <w:rsid w:val="00EF07D0"/>
    <w:pPr>
      <w:suppressAutoHyphens/>
    </w:pPr>
    <w:rPr>
      <w:rFonts w:ascii="Verdana" w:hAnsi="Verdana" w:cs="Verdana"/>
      <w:color w:val="282A55"/>
      <w:sz w:val="28"/>
      <w:szCs w:val="28"/>
      <w:lang w:eastAsia="ar-SA"/>
    </w:rPr>
  </w:style>
  <w:style w:type="paragraph" w:customStyle="1" w:styleId="ConsTitle">
    <w:name w:val="ConsTitle"/>
    <w:rsid w:val="00EF07D0"/>
    <w:pPr>
      <w:widowControl w:val="0"/>
      <w:suppressAutoHyphens/>
      <w:autoSpaceDE w:val="0"/>
      <w:spacing w:after="0" w:line="240" w:lineRule="auto"/>
    </w:pPr>
    <w:rPr>
      <w:rFonts w:ascii="Arial" w:hAnsi="Arial" w:cs="Arial"/>
      <w:b/>
      <w:bCs/>
      <w:sz w:val="16"/>
      <w:szCs w:val="16"/>
      <w:lang w:eastAsia="ar-SA"/>
    </w:rPr>
  </w:style>
  <w:style w:type="paragraph" w:styleId="af8">
    <w:name w:val="Body Text Indent"/>
    <w:basedOn w:val="a"/>
    <w:link w:val="af9"/>
    <w:uiPriority w:val="99"/>
    <w:semiHidden/>
    <w:unhideWhenUsed/>
    <w:rsid w:val="00421D39"/>
    <w:pPr>
      <w:spacing w:after="120"/>
      <w:ind w:left="283"/>
    </w:pPr>
  </w:style>
  <w:style w:type="character" w:customStyle="1" w:styleId="af9">
    <w:name w:val="Основной текст с отступом Знак"/>
    <w:basedOn w:val="a1"/>
    <w:link w:val="af8"/>
    <w:uiPriority w:val="99"/>
    <w:semiHidden/>
    <w:locked/>
    <w:rsid w:val="00421D39"/>
    <w:rPr>
      <w:rFonts w:cs="Times New Roman"/>
      <w:sz w:val="24"/>
      <w:szCs w:val="24"/>
    </w:rPr>
  </w:style>
  <w:style w:type="paragraph" w:customStyle="1" w:styleId="ConsNormal">
    <w:name w:val="ConsNormal"/>
    <w:rsid w:val="00632535"/>
    <w:pPr>
      <w:widowControl w:val="0"/>
      <w:spacing w:after="0" w:line="240" w:lineRule="auto"/>
      <w:ind w:firstLine="720"/>
    </w:pPr>
    <w:rPr>
      <w:rFonts w:ascii="Arial" w:hAnsi="Arial"/>
      <w:sz w:val="20"/>
      <w:szCs w:val="20"/>
    </w:rPr>
  </w:style>
  <w:style w:type="paragraph" w:styleId="26">
    <w:name w:val="Body Text Indent 2"/>
    <w:basedOn w:val="a"/>
    <w:link w:val="27"/>
    <w:uiPriority w:val="99"/>
    <w:rsid w:val="00632535"/>
    <w:pPr>
      <w:ind w:firstLine="426"/>
      <w:jc w:val="both"/>
    </w:pPr>
    <w:rPr>
      <w:sz w:val="28"/>
      <w:szCs w:val="20"/>
    </w:rPr>
  </w:style>
  <w:style w:type="character" w:customStyle="1" w:styleId="27">
    <w:name w:val="Основной текст с отступом 2 Знак"/>
    <w:basedOn w:val="a1"/>
    <w:link w:val="26"/>
    <w:uiPriority w:val="99"/>
    <w:locked/>
    <w:rsid w:val="00632535"/>
    <w:rPr>
      <w:rFonts w:cs="Times New Roman"/>
      <w:sz w:val="20"/>
      <w:szCs w:val="20"/>
    </w:rPr>
  </w:style>
  <w:style w:type="paragraph" w:styleId="afa">
    <w:name w:val="Title"/>
    <w:basedOn w:val="a"/>
    <w:link w:val="afb"/>
    <w:uiPriority w:val="10"/>
    <w:qFormat/>
    <w:rsid w:val="00632535"/>
    <w:pPr>
      <w:jc w:val="center"/>
    </w:pPr>
    <w:rPr>
      <w:sz w:val="36"/>
      <w:szCs w:val="20"/>
    </w:rPr>
  </w:style>
  <w:style w:type="character" w:customStyle="1" w:styleId="afb">
    <w:name w:val="Название Знак"/>
    <w:basedOn w:val="a1"/>
    <w:link w:val="afa"/>
    <w:uiPriority w:val="10"/>
    <w:locked/>
    <w:rsid w:val="00632535"/>
    <w:rPr>
      <w:rFonts w:cs="Times New Roman"/>
      <w:sz w:val="20"/>
      <w:szCs w:val="20"/>
    </w:rPr>
  </w:style>
  <w:style w:type="paragraph" w:styleId="afc">
    <w:name w:val="Subtitle"/>
    <w:basedOn w:val="a"/>
    <w:link w:val="afd"/>
    <w:uiPriority w:val="11"/>
    <w:qFormat/>
    <w:rsid w:val="00632535"/>
    <w:pPr>
      <w:jc w:val="center"/>
    </w:pPr>
    <w:rPr>
      <w:b/>
      <w:sz w:val="28"/>
      <w:szCs w:val="20"/>
    </w:rPr>
  </w:style>
  <w:style w:type="character" w:customStyle="1" w:styleId="afd">
    <w:name w:val="Подзаголовок Знак"/>
    <w:basedOn w:val="a1"/>
    <w:link w:val="afc"/>
    <w:uiPriority w:val="11"/>
    <w:locked/>
    <w:rsid w:val="00632535"/>
    <w:rPr>
      <w:rFonts w:cs="Times New Roman"/>
      <w:b/>
      <w:sz w:val="20"/>
      <w:szCs w:val="20"/>
    </w:rPr>
  </w:style>
  <w:style w:type="paragraph" w:styleId="afe">
    <w:name w:val="List Paragraph"/>
    <w:basedOn w:val="a"/>
    <w:uiPriority w:val="34"/>
    <w:qFormat/>
    <w:rsid w:val="00632535"/>
    <w:pPr>
      <w:ind w:left="708"/>
    </w:pPr>
    <w:rPr>
      <w:sz w:val="20"/>
      <w:szCs w:val="20"/>
    </w:rPr>
  </w:style>
  <w:style w:type="character" w:customStyle="1" w:styleId="28">
    <w:name w:val="Основной текст (2)_"/>
    <w:link w:val="29"/>
    <w:locked/>
    <w:rsid w:val="00632535"/>
    <w:rPr>
      <w:shd w:val="clear" w:color="auto" w:fill="FFFFFF"/>
    </w:rPr>
  </w:style>
  <w:style w:type="paragraph" w:customStyle="1" w:styleId="29">
    <w:name w:val="Основной текст (2)"/>
    <w:basedOn w:val="a"/>
    <w:link w:val="28"/>
    <w:rsid w:val="00632535"/>
    <w:pPr>
      <w:widowControl w:val="0"/>
      <w:shd w:val="clear" w:color="auto" w:fill="FFFFFF"/>
      <w:spacing w:after="1920" w:line="168" w:lineRule="exact"/>
    </w:pPr>
    <w:rPr>
      <w:sz w:val="22"/>
      <w:szCs w:val="22"/>
    </w:rPr>
  </w:style>
  <w:style w:type="paragraph" w:customStyle="1" w:styleId="610">
    <w:name w:val="Знак6 Знак Знак Знак1"/>
    <w:basedOn w:val="a"/>
    <w:rsid w:val="00D9206D"/>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aff">
    <w:name w:val="Normal (Web)"/>
    <w:basedOn w:val="a"/>
    <w:uiPriority w:val="99"/>
    <w:unhideWhenUsed/>
    <w:rsid w:val="00B14E05"/>
    <w:pPr>
      <w:spacing w:before="100" w:beforeAutospacing="1" w:after="100" w:afterAutospacing="1"/>
    </w:pPr>
  </w:style>
  <w:style w:type="character" w:styleId="aff0">
    <w:name w:val="Strong"/>
    <w:basedOn w:val="a1"/>
    <w:uiPriority w:val="22"/>
    <w:qFormat/>
    <w:rsid w:val="00B14E05"/>
    <w:rPr>
      <w:rFonts w:cs="Times New Roman"/>
      <w:b/>
    </w:rPr>
  </w:style>
  <w:style w:type="paragraph" w:styleId="aff1">
    <w:name w:val="No Spacing"/>
    <w:uiPriority w:val="1"/>
    <w:qFormat/>
    <w:rsid w:val="00B64FB2"/>
    <w:pPr>
      <w:spacing w:after="0" w:line="240" w:lineRule="auto"/>
    </w:pPr>
    <w:rPr>
      <w:rFonts w:ascii="Calibri" w:hAnsi="Calibri"/>
      <w:lang w:eastAsia="en-US"/>
    </w:rPr>
  </w:style>
  <w:style w:type="paragraph" w:customStyle="1" w:styleId="xl125">
    <w:name w:val="xl125"/>
    <w:basedOn w:val="a"/>
    <w:rsid w:val="00285742"/>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9AA"/>
    <w:pPr>
      <w:spacing w:after="0" w:line="240" w:lineRule="auto"/>
    </w:pPr>
    <w:rPr>
      <w:sz w:val="24"/>
      <w:szCs w:val="24"/>
    </w:rPr>
  </w:style>
  <w:style w:type="paragraph" w:styleId="1">
    <w:name w:val="heading 1"/>
    <w:basedOn w:val="a"/>
    <w:next w:val="a"/>
    <w:link w:val="10"/>
    <w:uiPriority w:val="99"/>
    <w:qFormat/>
    <w:rsid w:val="006609AA"/>
    <w:pPr>
      <w:keepNext/>
      <w:keepLines/>
      <w:spacing w:after="360"/>
      <w:jc w:val="center"/>
      <w:outlineLvl w:val="0"/>
    </w:pPr>
    <w:rPr>
      <w:rFonts w:ascii="Arial" w:hAnsi="Arial" w:cs="Arial"/>
      <w:b/>
      <w:bCs/>
      <w:kern w:val="28"/>
      <w:sz w:val="28"/>
      <w:szCs w:val="28"/>
    </w:rPr>
  </w:style>
  <w:style w:type="paragraph" w:styleId="2">
    <w:name w:val="heading 2"/>
    <w:basedOn w:val="a"/>
    <w:next w:val="a0"/>
    <w:link w:val="20"/>
    <w:uiPriority w:val="99"/>
    <w:qFormat/>
    <w:rsid w:val="006609AA"/>
    <w:pPr>
      <w:keepNext/>
      <w:keepLines/>
      <w:spacing w:after="360"/>
      <w:jc w:val="center"/>
      <w:outlineLvl w:val="1"/>
    </w:pPr>
    <w:rPr>
      <w:b/>
      <w:bCs/>
      <w:sz w:val="28"/>
      <w:szCs w:val="28"/>
    </w:rPr>
  </w:style>
  <w:style w:type="paragraph" w:styleId="3">
    <w:name w:val="heading 3"/>
    <w:basedOn w:val="a"/>
    <w:next w:val="4"/>
    <w:link w:val="30"/>
    <w:uiPriority w:val="9"/>
    <w:qFormat/>
    <w:rsid w:val="006609AA"/>
    <w:pPr>
      <w:keepNext/>
      <w:keepLines/>
      <w:spacing w:before="360"/>
      <w:ind w:left="1701" w:hanging="1134"/>
      <w:outlineLvl w:val="2"/>
    </w:pPr>
    <w:rPr>
      <w:b/>
      <w:bCs/>
      <w:sz w:val="28"/>
      <w:szCs w:val="28"/>
    </w:rPr>
  </w:style>
  <w:style w:type="paragraph" w:styleId="4">
    <w:name w:val="heading 4"/>
    <w:basedOn w:val="a"/>
    <w:next w:val="a0"/>
    <w:link w:val="40"/>
    <w:uiPriority w:val="99"/>
    <w:qFormat/>
    <w:rsid w:val="006609AA"/>
    <w:pPr>
      <w:keepNext/>
      <w:keepLines/>
      <w:spacing w:before="240"/>
      <w:ind w:left="1701" w:hanging="1134"/>
      <w:outlineLvl w:val="3"/>
    </w:pPr>
    <w:rPr>
      <w:b/>
      <w:bCs/>
    </w:rPr>
  </w:style>
  <w:style w:type="paragraph" w:styleId="5">
    <w:name w:val="heading 5"/>
    <w:basedOn w:val="a"/>
    <w:next w:val="a"/>
    <w:link w:val="50"/>
    <w:uiPriority w:val="99"/>
    <w:qFormat/>
    <w:rsid w:val="006609AA"/>
    <w:pPr>
      <w:keepNext/>
      <w:spacing w:before="240" w:after="60"/>
      <w:ind w:left="284" w:right="284"/>
      <w:jc w:val="center"/>
      <w:outlineLvl w:val="4"/>
    </w:pPr>
    <w:rPr>
      <w:b/>
      <w:bCs/>
      <w:sz w:val="28"/>
      <w:szCs w:val="28"/>
    </w:rPr>
  </w:style>
  <w:style w:type="paragraph" w:styleId="6">
    <w:name w:val="heading 6"/>
    <w:basedOn w:val="a"/>
    <w:next w:val="a"/>
    <w:link w:val="60"/>
    <w:uiPriority w:val="99"/>
    <w:qFormat/>
    <w:rsid w:val="006609AA"/>
    <w:pPr>
      <w:keepNext/>
      <w:spacing w:before="240" w:after="60"/>
      <w:jc w:val="center"/>
      <w:outlineLvl w:val="5"/>
    </w:pPr>
    <w:rPr>
      <w:sz w:val="28"/>
      <w:szCs w:val="28"/>
    </w:rPr>
  </w:style>
  <w:style w:type="paragraph" w:styleId="7">
    <w:name w:val="heading 7"/>
    <w:basedOn w:val="a"/>
    <w:next w:val="a"/>
    <w:link w:val="70"/>
    <w:uiPriority w:val="99"/>
    <w:qFormat/>
    <w:rsid w:val="006609AA"/>
    <w:pPr>
      <w:keepNext/>
      <w:numPr>
        <w:ilvl w:val="6"/>
        <w:numId w:val="10"/>
      </w:numPr>
      <w:spacing w:before="240" w:after="60"/>
      <w:jc w:val="center"/>
      <w:outlineLvl w:val="6"/>
    </w:pPr>
    <w:rPr>
      <w:rFonts w:ascii="Arial" w:hAnsi="Arial" w:cs="Arial"/>
    </w:rPr>
  </w:style>
  <w:style w:type="paragraph" w:styleId="8">
    <w:name w:val="heading 8"/>
    <w:basedOn w:val="a"/>
    <w:next w:val="a"/>
    <w:link w:val="80"/>
    <w:uiPriority w:val="99"/>
    <w:qFormat/>
    <w:rsid w:val="006609AA"/>
    <w:pPr>
      <w:spacing w:after="240" w:line="240" w:lineRule="exact"/>
      <w:ind w:left="4536"/>
      <w:outlineLvl w:val="7"/>
    </w:pPr>
  </w:style>
  <w:style w:type="paragraph" w:styleId="9">
    <w:name w:val="heading 9"/>
    <w:basedOn w:val="a"/>
    <w:next w:val="5"/>
    <w:link w:val="90"/>
    <w:uiPriority w:val="99"/>
    <w:qFormat/>
    <w:rsid w:val="006609AA"/>
    <w:pPr>
      <w:keepNext/>
      <w:keepLines/>
      <w:numPr>
        <w:ilvl w:val="8"/>
        <w:numId w:val="10"/>
      </w:numPr>
      <w:spacing w:after="120" w:line="240" w:lineRule="exact"/>
      <w:jc w:val="righ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3B2759"/>
    <w:rPr>
      <w:rFonts w:ascii="Arial" w:hAnsi="Arial" w:cs="Arial"/>
      <w:b/>
      <w:bCs/>
      <w:kern w:val="28"/>
      <w:sz w:val="28"/>
      <w:szCs w:val="28"/>
    </w:rPr>
  </w:style>
  <w:style w:type="character" w:customStyle="1" w:styleId="20">
    <w:name w:val="Заголовок 2 Знак"/>
    <w:basedOn w:val="a1"/>
    <w:link w:val="2"/>
    <w:uiPriority w:val="99"/>
    <w:locked/>
    <w:rsid w:val="003B2759"/>
    <w:rPr>
      <w:b/>
      <w:bCs/>
      <w:sz w:val="28"/>
      <w:szCs w:val="28"/>
    </w:rPr>
  </w:style>
  <w:style w:type="character" w:customStyle="1" w:styleId="30">
    <w:name w:val="Заголовок 3 Знак"/>
    <w:basedOn w:val="a1"/>
    <w:link w:val="3"/>
    <w:uiPriority w:val="9"/>
    <w:locked/>
    <w:rsid w:val="003B2759"/>
    <w:rPr>
      <w:b/>
      <w:bCs/>
      <w:sz w:val="28"/>
      <w:szCs w:val="28"/>
    </w:rPr>
  </w:style>
  <w:style w:type="character" w:customStyle="1" w:styleId="40">
    <w:name w:val="Заголовок 4 Знак"/>
    <w:basedOn w:val="a1"/>
    <w:link w:val="4"/>
    <w:uiPriority w:val="99"/>
    <w:locked/>
    <w:rsid w:val="003B2759"/>
    <w:rPr>
      <w:b/>
      <w:bCs/>
      <w:sz w:val="24"/>
      <w:szCs w:val="24"/>
    </w:rPr>
  </w:style>
  <w:style w:type="character" w:customStyle="1" w:styleId="50">
    <w:name w:val="Заголовок 5 Знак"/>
    <w:basedOn w:val="a1"/>
    <w:link w:val="5"/>
    <w:uiPriority w:val="99"/>
    <w:locked/>
    <w:rsid w:val="003B2759"/>
    <w:rPr>
      <w:b/>
      <w:bCs/>
      <w:sz w:val="28"/>
      <w:szCs w:val="28"/>
    </w:rPr>
  </w:style>
  <w:style w:type="character" w:customStyle="1" w:styleId="60">
    <w:name w:val="Заголовок 6 Знак"/>
    <w:basedOn w:val="a1"/>
    <w:link w:val="6"/>
    <w:uiPriority w:val="99"/>
    <w:locked/>
    <w:rsid w:val="00F2533E"/>
    <w:rPr>
      <w:rFonts w:cs="Times New Roman"/>
      <w:sz w:val="28"/>
    </w:rPr>
  </w:style>
  <w:style w:type="character" w:customStyle="1" w:styleId="70">
    <w:name w:val="Заголовок 7 Знак"/>
    <w:basedOn w:val="a1"/>
    <w:link w:val="7"/>
    <w:uiPriority w:val="99"/>
    <w:locked/>
    <w:rsid w:val="000F36B3"/>
    <w:rPr>
      <w:rFonts w:ascii="Arial" w:hAnsi="Arial" w:cs="Arial"/>
      <w:sz w:val="24"/>
      <w:szCs w:val="24"/>
    </w:rPr>
  </w:style>
  <w:style w:type="character" w:customStyle="1" w:styleId="80">
    <w:name w:val="Заголовок 8 Знак"/>
    <w:basedOn w:val="a1"/>
    <w:link w:val="8"/>
    <w:uiPriority w:val="99"/>
    <w:locked/>
    <w:rsid w:val="003B2759"/>
    <w:rPr>
      <w:rFonts w:cs="Times New Roman"/>
      <w:sz w:val="24"/>
    </w:rPr>
  </w:style>
  <w:style w:type="character" w:customStyle="1" w:styleId="90">
    <w:name w:val="Заголовок 9 Знак"/>
    <w:basedOn w:val="a1"/>
    <w:link w:val="9"/>
    <w:uiPriority w:val="99"/>
    <w:locked/>
    <w:rsid w:val="003B2759"/>
    <w:rPr>
      <w:sz w:val="24"/>
      <w:szCs w:val="24"/>
    </w:rPr>
  </w:style>
  <w:style w:type="paragraph" w:styleId="a0">
    <w:name w:val="Body Text"/>
    <w:basedOn w:val="a"/>
    <w:link w:val="a4"/>
    <w:uiPriority w:val="99"/>
    <w:rsid w:val="006609AA"/>
    <w:pPr>
      <w:spacing w:before="120"/>
      <w:ind w:firstLine="567"/>
      <w:jc w:val="both"/>
    </w:pPr>
  </w:style>
  <w:style w:type="character" w:customStyle="1" w:styleId="a4">
    <w:name w:val="Основной текст Знак"/>
    <w:basedOn w:val="a1"/>
    <w:link w:val="a0"/>
    <w:uiPriority w:val="99"/>
    <w:locked/>
    <w:rsid w:val="003B2759"/>
    <w:rPr>
      <w:rFonts w:cs="Times New Roman"/>
      <w:sz w:val="24"/>
    </w:rPr>
  </w:style>
  <w:style w:type="paragraph" w:customStyle="1" w:styleId="61">
    <w:name w:val="Знак6 Знак Знак Знак"/>
    <w:basedOn w:val="a"/>
    <w:uiPriority w:val="99"/>
    <w:rsid w:val="008D771D"/>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21">
    <w:name w:val="Body Text 2"/>
    <w:basedOn w:val="a"/>
    <w:link w:val="22"/>
    <w:uiPriority w:val="99"/>
    <w:rsid w:val="006609AA"/>
    <w:pPr>
      <w:spacing w:before="60"/>
      <w:ind w:left="284" w:firstLine="284"/>
      <w:jc w:val="both"/>
    </w:pPr>
  </w:style>
  <w:style w:type="character" w:customStyle="1" w:styleId="22">
    <w:name w:val="Основной текст 2 Знак"/>
    <w:basedOn w:val="a1"/>
    <w:link w:val="21"/>
    <w:uiPriority w:val="99"/>
    <w:locked/>
    <w:rsid w:val="00870D8F"/>
    <w:rPr>
      <w:rFonts w:cs="Times New Roman"/>
      <w:sz w:val="24"/>
    </w:rPr>
  </w:style>
  <w:style w:type="character" w:styleId="a5">
    <w:name w:val="page number"/>
    <w:basedOn w:val="a1"/>
    <w:uiPriority w:val="99"/>
    <w:rsid w:val="006609AA"/>
    <w:rPr>
      <w:rFonts w:cs="Times New Roman"/>
    </w:rPr>
  </w:style>
  <w:style w:type="paragraph" w:styleId="a6">
    <w:name w:val="header"/>
    <w:basedOn w:val="a"/>
    <w:link w:val="a7"/>
    <w:uiPriority w:val="99"/>
    <w:rsid w:val="006609AA"/>
    <w:pPr>
      <w:tabs>
        <w:tab w:val="center" w:pos="4536"/>
        <w:tab w:val="right" w:pos="9072"/>
      </w:tabs>
    </w:pPr>
  </w:style>
  <w:style w:type="character" w:customStyle="1" w:styleId="a7">
    <w:name w:val="Верхний колонтитул Знак"/>
    <w:basedOn w:val="a1"/>
    <w:link w:val="a6"/>
    <w:uiPriority w:val="99"/>
    <w:locked/>
    <w:rsid w:val="003B2759"/>
    <w:rPr>
      <w:rFonts w:cs="Times New Roman"/>
      <w:sz w:val="24"/>
    </w:rPr>
  </w:style>
  <w:style w:type="paragraph" w:styleId="a8">
    <w:name w:val="footer"/>
    <w:basedOn w:val="a"/>
    <w:link w:val="a9"/>
    <w:uiPriority w:val="99"/>
    <w:rsid w:val="006609AA"/>
    <w:pPr>
      <w:tabs>
        <w:tab w:val="center" w:pos="4536"/>
        <w:tab w:val="right" w:pos="9072"/>
      </w:tabs>
    </w:pPr>
  </w:style>
  <w:style w:type="character" w:customStyle="1" w:styleId="a9">
    <w:name w:val="Нижний колонтитул Знак"/>
    <w:basedOn w:val="a1"/>
    <w:link w:val="a8"/>
    <w:uiPriority w:val="99"/>
    <w:locked/>
    <w:rsid w:val="003B2759"/>
    <w:rPr>
      <w:rFonts w:cs="Times New Roman"/>
      <w:sz w:val="24"/>
    </w:rPr>
  </w:style>
  <w:style w:type="paragraph" w:styleId="aa">
    <w:name w:val="Signature"/>
    <w:basedOn w:val="a"/>
    <w:next w:val="a"/>
    <w:link w:val="ab"/>
    <w:uiPriority w:val="99"/>
    <w:rsid w:val="006609AA"/>
    <w:pPr>
      <w:tabs>
        <w:tab w:val="left" w:pos="6237"/>
      </w:tabs>
      <w:spacing w:before="600"/>
      <w:ind w:left="1276"/>
    </w:pPr>
  </w:style>
  <w:style w:type="character" w:customStyle="1" w:styleId="ab">
    <w:name w:val="Подпись Знак"/>
    <w:basedOn w:val="a1"/>
    <w:link w:val="aa"/>
    <w:uiPriority w:val="99"/>
    <w:locked/>
    <w:rsid w:val="003B2759"/>
    <w:rPr>
      <w:rFonts w:cs="Times New Roman"/>
      <w:sz w:val="24"/>
    </w:rPr>
  </w:style>
  <w:style w:type="paragraph" w:customStyle="1" w:styleId="23">
    <w:name w:val="Стиль2"/>
    <w:basedOn w:val="11"/>
    <w:uiPriority w:val="99"/>
    <w:rsid w:val="006609AA"/>
    <w:pPr>
      <w:tabs>
        <w:tab w:val="clear" w:pos="840"/>
      </w:tabs>
      <w:spacing w:before="60"/>
      <w:ind w:left="-43" w:firstLine="283"/>
      <w:outlineLvl w:val="6"/>
    </w:pPr>
  </w:style>
  <w:style w:type="paragraph" w:customStyle="1" w:styleId="11">
    <w:name w:val="Стиль1"/>
    <w:basedOn w:val="a"/>
    <w:uiPriority w:val="99"/>
    <w:rsid w:val="006609AA"/>
    <w:pPr>
      <w:tabs>
        <w:tab w:val="num" w:pos="840"/>
      </w:tabs>
      <w:autoSpaceDE w:val="0"/>
      <w:autoSpaceDN w:val="0"/>
      <w:adjustRightInd w:val="0"/>
      <w:spacing w:before="120"/>
      <w:ind w:left="-87" w:firstLine="567"/>
      <w:jc w:val="both"/>
      <w:outlineLvl w:val="5"/>
    </w:pPr>
  </w:style>
  <w:style w:type="paragraph" w:styleId="ac">
    <w:name w:val="table of figures"/>
    <w:basedOn w:val="a"/>
    <w:next w:val="a"/>
    <w:uiPriority w:val="99"/>
    <w:semiHidden/>
    <w:rsid w:val="006609AA"/>
    <w:pPr>
      <w:ind w:left="480" w:hanging="480"/>
    </w:pPr>
  </w:style>
  <w:style w:type="table" w:styleId="ad">
    <w:name w:val="Table Grid"/>
    <w:basedOn w:val="a2"/>
    <w:uiPriority w:val="99"/>
    <w:rsid w:val="00BB1F8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rsid w:val="006609AA"/>
    <w:rPr>
      <w:rFonts w:ascii="Tahoma" w:hAnsi="Tahoma" w:cs="Tahoma"/>
      <w:sz w:val="16"/>
      <w:szCs w:val="16"/>
    </w:rPr>
  </w:style>
  <w:style w:type="character" w:customStyle="1" w:styleId="af">
    <w:name w:val="Текст выноски Знак"/>
    <w:basedOn w:val="a1"/>
    <w:link w:val="ae"/>
    <w:uiPriority w:val="99"/>
    <w:locked/>
    <w:rsid w:val="006609AA"/>
    <w:rPr>
      <w:rFonts w:ascii="Tahoma" w:hAnsi="Tahoma" w:cs="Times New Roman"/>
      <w:sz w:val="16"/>
    </w:rPr>
  </w:style>
  <w:style w:type="paragraph" w:customStyle="1" w:styleId="41">
    <w:name w:val="Стиль4"/>
    <w:basedOn w:val="a"/>
    <w:uiPriority w:val="99"/>
    <w:rsid w:val="006609AA"/>
    <w:pPr>
      <w:ind w:left="567" w:firstLine="284"/>
      <w:jc w:val="both"/>
    </w:pPr>
  </w:style>
  <w:style w:type="paragraph" w:customStyle="1" w:styleId="31">
    <w:name w:val="Стиль3"/>
    <w:basedOn w:val="a"/>
    <w:uiPriority w:val="99"/>
    <w:rsid w:val="006609AA"/>
    <w:pPr>
      <w:tabs>
        <w:tab w:val="num" w:pos="851"/>
      </w:tabs>
      <w:ind w:left="851" w:hanging="284"/>
      <w:jc w:val="both"/>
    </w:pPr>
  </w:style>
  <w:style w:type="paragraph" w:customStyle="1" w:styleId="af0">
    <w:name w:val="Обычный + вправо"/>
    <w:basedOn w:val="a"/>
    <w:uiPriority w:val="99"/>
    <w:rsid w:val="00443A58"/>
    <w:pPr>
      <w:jc w:val="right"/>
    </w:pPr>
    <w:rPr>
      <w:color w:val="000000"/>
    </w:rPr>
  </w:style>
  <w:style w:type="paragraph" w:customStyle="1" w:styleId="af1">
    <w:name w:val="Обычный + курсив"/>
    <w:basedOn w:val="a"/>
    <w:uiPriority w:val="99"/>
    <w:rsid w:val="001B6A52"/>
    <w:rPr>
      <w:i/>
      <w:iCs/>
    </w:rPr>
  </w:style>
  <w:style w:type="character" w:styleId="af2">
    <w:name w:val="Hyperlink"/>
    <w:basedOn w:val="a1"/>
    <w:uiPriority w:val="99"/>
    <w:rsid w:val="006609AA"/>
    <w:rPr>
      <w:rFonts w:cs="Times New Roman"/>
      <w:color w:val="0000FF"/>
      <w:u w:val="single"/>
    </w:rPr>
  </w:style>
  <w:style w:type="paragraph" w:customStyle="1" w:styleId="0">
    <w:name w:val="Заголовок 0"/>
    <w:basedOn w:val="a"/>
    <w:uiPriority w:val="99"/>
    <w:rsid w:val="006609AA"/>
    <w:pPr>
      <w:spacing w:before="1440"/>
      <w:jc w:val="center"/>
    </w:pPr>
    <w:rPr>
      <w:rFonts w:ascii="Arial" w:hAnsi="Arial" w:cs="Arial"/>
      <w:sz w:val="40"/>
      <w:szCs w:val="40"/>
    </w:rPr>
  </w:style>
  <w:style w:type="paragraph" w:styleId="af3">
    <w:name w:val="List Number"/>
    <w:basedOn w:val="a"/>
    <w:uiPriority w:val="99"/>
    <w:rsid w:val="000E6A07"/>
    <w:pPr>
      <w:tabs>
        <w:tab w:val="num" w:pos="720"/>
        <w:tab w:val="right" w:leader="dot" w:pos="8505"/>
      </w:tabs>
      <w:ind w:left="720" w:hanging="360"/>
    </w:pPr>
  </w:style>
  <w:style w:type="paragraph" w:customStyle="1" w:styleId="ConsPlusNormal">
    <w:name w:val="ConsPlusNormal"/>
    <w:rsid w:val="000D6B63"/>
    <w:pPr>
      <w:widowControl w:val="0"/>
      <w:autoSpaceDE w:val="0"/>
      <w:autoSpaceDN w:val="0"/>
      <w:adjustRightInd w:val="0"/>
      <w:spacing w:after="0" w:line="240" w:lineRule="auto"/>
      <w:ind w:firstLine="720"/>
    </w:pPr>
    <w:rPr>
      <w:rFonts w:ascii="Arial" w:hAnsi="Arial" w:cs="Arial"/>
      <w:sz w:val="20"/>
      <w:szCs w:val="20"/>
    </w:rPr>
  </w:style>
  <w:style w:type="paragraph" w:styleId="12">
    <w:name w:val="toc 1"/>
    <w:basedOn w:val="a"/>
    <w:autoRedefine/>
    <w:uiPriority w:val="99"/>
    <w:semiHidden/>
    <w:rsid w:val="006609AA"/>
    <w:pPr>
      <w:keepNext/>
      <w:tabs>
        <w:tab w:val="right" w:leader="dot" w:pos="9072"/>
      </w:tabs>
      <w:spacing w:before="240"/>
    </w:pPr>
    <w:rPr>
      <w:caps/>
      <w:noProof/>
    </w:rPr>
  </w:style>
  <w:style w:type="paragraph" w:styleId="24">
    <w:name w:val="toc 2"/>
    <w:basedOn w:val="a"/>
    <w:next w:val="a"/>
    <w:autoRedefine/>
    <w:uiPriority w:val="99"/>
    <w:semiHidden/>
    <w:rsid w:val="006609AA"/>
    <w:pPr>
      <w:keepLines/>
      <w:tabs>
        <w:tab w:val="right" w:leader="dot" w:pos="9072"/>
      </w:tabs>
      <w:spacing w:before="60"/>
      <w:ind w:left="1725" w:right="567"/>
    </w:pPr>
  </w:style>
  <w:style w:type="paragraph" w:styleId="32">
    <w:name w:val="toc 3"/>
    <w:basedOn w:val="a"/>
    <w:next w:val="a"/>
    <w:autoRedefine/>
    <w:uiPriority w:val="99"/>
    <w:semiHidden/>
    <w:rsid w:val="006609AA"/>
    <w:pPr>
      <w:keepLines/>
      <w:tabs>
        <w:tab w:val="left" w:pos="1995"/>
        <w:tab w:val="right" w:leader="dot" w:pos="9072"/>
      </w:tabs>
      <w:spacing w:before="60"/>
      <w:ind w:left="1588" w:right="567" w:hanging="1588"/>
    </w:pPr>
    <w:rPr>
      <w:noProof/>
    </w:rPr>
  </w:style>
  <w:style w:type="paragraph" w:styleId="42">
    <w:name w:val="toc 4"/>
    <w:basedOn w:val="a"/>
    <w:next w:val="a"/>
    <w:autoRedefine/>
    <w:uiPriority w:val="99"/>
    <w:semiHidden/>
    <w:rsid w:val="006609AA"/>
    <w:pPr>
      <w:keepLines/>
      <w:tabs>
        <w:tab w:val="num" w:pos="0"/>
        <w:tab w:val="left" w:pos="1985"/>
        <w:tab w:val="right" w:leader="dot" w:pos="9072"/>
      </w:tabs>
      <w:spacing w:before="60"/>
      <w:ind w:left="1985" w:right="567" w:hanging="1985"/>
    </w:pPr>
  </w:style>
  <w:style w:type="paragraph" w:styleId="51">
    <w:name w:val="toc 5"/>
    <w:basedOn w:val="a"/>
    <w:next w:val="a"/>
    <w:autoRedefine/>
    <w:uiPriority w:val="99"/>
    <w:semiHidden/>
    <w:rsid w:val="006609AA"/>
    <w:pPr>
      <w:keepLines/>
      <w:tabs>
        <w:tab w:val="right" w:leader="dot" w:pos="9072"/>
      </w:tabs>
      <w:spacing w:before="60"/>
      <w:ind w:right="567"/>
    </w:pPr>
  </w:style>
  <w:style w:type="character" w:styleId="af4">
    <w:name w:val="FollowedHyperlink"/>
    <w:basedOn w:val="a1"/>
    <w:uiPriority w:val="99"/>
    <w:rsid w:val="00870D8F"/>
    <w:rPr>
      <w:rFonts w:cs="Times New Roman"/>
      <w:color w:val="800080"/>
      <w:u w:val="single"/>
    </w:rPr>
  </w:style>
  <w:style w:type="paragraph" w:customStyle="1" w:styleId="62">
    <w:name w:val="Знак6"/>
    <w:basedOn w:val="a"/>
    <w:uiPriority w:val="99"/>
    <w:rsid w:val="005A2E71"/>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af5">
    <w:name w:val="Normal Indent"/>
    <w:basedOn w:val="a"/>
    <w:uiPriority w:val="99"/>
    <w:rsid w:val="000E6A07"/>
    <w:pPr>
      <w:ind w:left="708"/>
    </w:pPr>
  </w:style>
  <w:style w:type="paragraph" w:styleId="25">
    <w:name w:val="List Number 2"/>
    <w:basedOn w:val="a"/>
    <w:uiPriority w:val="99"/>
    <w:rsid w:val="000E6A07"/>
  </w:style>
  <w:style w:type="paragraph" w:customStyle="1" w:styleId="font5">
    <w:name w:val="font5"/>
    <w:basedOn w:val="a"/>
    <w:uiPriority w:val="99"/>
    <w:rsid w:val="0028194B"/>
    <w:pPr>
      <w:spacing w:before="100" w:beforeAutospacing="1" w:after="100" w:afterAutospacing="1"/>
    </w:pPr>
    <w:rPr>
      <w:rFonts w:ascii="Tahoma" w:hAnsi="Tahoma" w:cs="Tahoma"/>
      <w:b/>
      <w:bCs/>
      <w:color w:val="000000"/>
      <w:sz w:val="18"/>
      <w:szCs w:val="18"/>
    </w:rPr>
  </w:style>
  <w:style w:type="paragraph" w:customStyle="1" w:styleId="font6">
    <w:name w:val="font6"/>
    <w:basedOn w:val="a"/>
    <w:uiPriority w:val="99"/>
    <w:rsid w:val="0028194B"/>
    <w:pPr>
      <w:spacing w:before="100" w:beforeAutospacing="1" w:after="100" w:afterAutospacing="1"/>
    </w:pPr>
    <w:rPr>
      <w:rFonts w:ascii="Tahoma" w:hAnsi="Tahoma" w:cs="Tahoma"/>
      <w:color w:val="000000"/>
      <w:sz w:val="18"/>
      <w:szCs w:val="18"/>
    </w:rPr>
  </w:style>
  <w:style w:type="paragraph" w:customStyle="1" w:styleId="font7">
    <w:name w:val="font7"/>
    <w:basedOn w:val="a"/>
    <w:uiPriority w:val="99"/>
    <w:rsid w:val="0028194B"/>
    <w:pPr>
      <w:spacing w:before="100" w:beforeAutospacing="1" w:after="100" w:afterAutospacing="1"/>
    </w:pPr>
    <w:rPr>
      <w:sz w:val="20"/>
      <w:szCs w:val="20"/>
    </w:rPr>
  </w:style>
  <w:style w:type="paragraph" w:customStyle="1" w:styleId="font8">
    <w:name w:val="font8"/>
    <w:basedOn w:val="a"/>
    <w:uiPriority w:val="99"/>
    <w:rsid w:val="0028194B"/>
    <w:pPr>
      <w:spacing w:before="100" w:beforeAutospacing="1" w:after="100" w:afterAutospacing="1"/>
    </w:pPr>
    <w:rPr>
      <w:color w:val="000000"/>
      <w:sz w:val="20"/>
      <w:szCs w:val="20"/>
    </w:rPr>
  </w:style>
  <w:style w:type="paragraph" w:customStyle="1" w:styleId="font9">
    <w:name w:val="font9"/>
    <w:basedOn w:val="a"/>
    <w:uiPriority w:val="99"/>
    <w:rsid w:val="0028194B"/>
    <w:pPr>
      <w:spacing w:before="100" w:beforeAutospacing="1" w:after="100" w:afterAutospacing="1"/>
    </w:pPr>
    <w:rPr>
      <w:b/>
      <w:bCs/>
      <w:color w:val="000000"/>
      <w:sz w:val="20"/>
      <w:szCs w:val="20"/>
    </w:rPr>
  </w:style>
  <w:style w:type="paragraph" w:customStyle="1" w:styleId="xl66">
    <w:name w:val="xl66"/>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7">
    <w:name w:val="xl67"/>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8">
    <w:name w:val="xl68"/>
    <w:basedOn w:val="a"/>
    <w:uiPriority w:val="99"/>
    <w:rsid w:val="0028194B"/>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69">
    <w:name w:val="xl69"/>
    <w:basedOn w:val="a"/>
    <w:uiPriority w:val="99"/>
    <w:rsid w:val="0028194B"/>
    <w:pPr>
      <w:pBdr>
        <w:top w:val="single" w:sz="4" w:space="0" w:color="auto"/>
        <w:bottom w:val="single" w:sz="4" w:space="0" w:color="auto"/>
      </w:pBdr>
      <w:spacing w:before="100" w:beforeAutospacing="1" w:after="100" w:afterAutospacing="1"/>
      <w:jc w:val="center"/>
    </w:pPr>
    <w:rPr>
      <w:b/>
      <w:bCs/>
    </w:rPr>
  </w:style>
  <w:style w:type="paragraph" w:customStyle="1" w:styleId="xl70">
    <w:name w:val="xl70"/>
    <w:basedOn w:val="a"/>
    <w:uiPriority w:val="99"/>
    <w:rsid w:val="0028194B"/>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1">
    <w:name w:val="xl71"/>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3">
    <w:name w:val="xl73"/>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4">
    <w:name w:val="xl74"/>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a"/>
    <w:uiPriority w:val="99"/>
    <w:rsid w:val="0028194B"/>
    <w:pPr>
      <w:spacing w:before="100" w:beforeAutospacing="1" w:after="100" w:afterAutospacing="1"/>
    </w:pPr>
  </w:style>
  <w:style w:type="paragraph" w:customStyle="1" w:styleId="xl76">
    <w:name w:val="xl76"/>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
    <w:uiPriority w:val="99"/>
    <w:rsid w:val="0028194B"/>
    <w:pPr>
      <w:pBdr>
        <w:top w:val="single" w:sz="4" w:space="0" w:color="auto"/>
        <w:bottom w:val="single" w:sz="4" w:space="0" w:color="auto"/>
      </w:pBdr>
      <w:spacing w:before="100" w:beforeAutospacing="1" w:after="100" w:afterAutospacing="1"/>
    </w:pPr>
  </w:style>
  <w:style w:type="paragraph" w:customStyle="1" w:styleId="xl79">
    <w:name w:val="xl79"/>
    <w:basedOn w:val="a"/>
    <w:uiPriority w:val="99"/>
    <w:rsid w:val="0028194B"/>
    <w:pPr>
      <w:pBdr>
        <w:top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
    <w:uiPriority w:val="99"/>
    <w:rsid w:val="0028194B"/>
    <w:pPr>
      <w:pBdr>
        <w:top w:val="single" w:sz="4" w:space="0" w:color="auto"/>
        <w:bottom w:val="single" w:sz="4" w:space="0" w:color="auto"/>
      </w:pBdr>
      <w:spacing w:before="100" w:beforeAutospacing="1" w:after="100" w:afterAutospacing="1"/>
    </w:pPr>
  </w:style>
  <w:style w:type="paragraph" w:customStyle="1" w:styleId="xl81">
    <w:name w:val="xl81"/>
    <w:basedOn w:val="a"/>
    <w:uiPriority w:val="99"/>
    <w:rsid w:val="0028194B"/>
    <w:pPr>
      <w:pBdr>
        <w:top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a"/>
    <w:uiPriority w:val="99"/>
    <w:rsid w:val="0028194B"/>
    <w:pPr>
      <w:spacing w:before="100" w:beforeAutospacing="1" w:after="100" w:afterAutospacing="1"/>
    </w:pPr>
  </w:style>
  <w:style w:type="paragraph" w:customStyle="1" w:styleId="xl84">
    <w:name w:val="xl84"/>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a"/>
    <w:uiPriority w:val="99"/>
    <w:rsid w:val="0028194B"/>
    <w:pPr>
      <w:pBdr>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90">
    <w:name w:val="xl90"/>
    <w:basedOn w:val="a"/>
    <w:uiPriority w:val="99"/>
    <w:rsid w:val="0028194B"/>
    <w:pPr>
      <w:pBdr>
        <w:top w:val="single" w:sz="4" w:space="0" w:color="auto"/>
        <w:left w:val="single" w:sz="4" w:space="0" w:color="auto"/>
        <w:right w:val="single" w:sz="4" w:space="0" w:color="auto"/>
      </w:pBdr>
      <w:spacing w:before="100" w:beforeAutospacing="1" w:after="100" w:afterAutospacing="1"/>
    </w:pPr>
  </w:style>
  <w:style w:type="paragraph" w:customStyle="1" w:styleId="xl91">
    <w:name w:val="xl91"/>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2">
    <w:name w:val="xl92"/>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
    <w:uiPriority w:val="99"/>
    <w:rsid w:val="0028194B"/>
    <w:pPr>
      <w:pBdr>
        <w:top w:val="single" w:sz="4" w:space="0" w:color="auto"/>
        <w:bottom w:val="single" w:sz="4" w:space="0" w:color="auto"/>
      </w:pBdr>
      <w:spacing w:before="100" w:beforeAutospacing="1" w:after="100" w:afterAutospacing="1"/>
    </w:pPr>
    <w:rPr>
      <w:color w:val="000000"/>
    </w:rPr>
  </w:style>
  <w:style w:type="paragraph" w:customStyle="1" w:styleId="xl94">
    <w:name w:val="xl94"/>
    <w:basedOn w:val="a"/>
    <w:uiPriority w:val="99"/>
    <w:rsid w:val="0028194B"/>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5">
    <w:name w:val="xl95"/>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a"/>
    <w:uiPriority w:val="99"/>
    <w:rsid w:val="0028194B"/>
    <w:pPr>
      <w:pBdr>
        <w:top w:val="single" w:sz="4" w:space="0" w:color="auto"/>
      </w:pBdr>
      <w:spacing w:before="100" w:beforeAutospacing="1" w:after="100" w:afterAutospacing="1"/>
    </w:pPr>
  </w:style>
  <w:style w:type="paragraph" w:customStyle="1" w:styleId="xl98">
    <w:name w:val="xl98"/>
    <w:basedOn w:val="a"/>
    <w:uiPriority w:val="99"/>
    <w:rsid w:val="0028194B"/>
    <w:pPr>
      <w:pBdr>
        <w:bottom w:val="single" w:sz="4" w:space="0" w:color="auto"/>
      </w:pBdr>
      <w:spacing w:before="100" w:beforeAutospacing="1" w:after="100" w:afterAutospacing="1"/>
    </w:pPr>
  </w:style>
  <w:style w:type="paragraph" w:customStyle="1" w:styleId="xl99">
    <w:name w:val="xl99"/>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1">
    <w:name w:val="xl101"/>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
    <w:uiPriority w:val="99"/>
    <w:rsid w:val="0028194B"/>
    <w:pPr>
      <w:pBdr>
        <w:top w:val="single" w:sz="4" w:space="0" w:color="auto"/>
        <w:left w:val="single" w:sz="4" w:space="0" w:color="auto"/>
        <w:right w:val="single" w:sz="4" w:space="0" w:color="auto"/>
      </w:pBdr>
      <w:spacing w:before="100" w:beforeAutospacing="1" w:after="100" w:afterAutospacing="1"/>
    </w:pPr>
  </w:style>
  <w:style w:type="paragraph" w:customStyle="1" w:styleId="xl103">
    <w:name w:val="xl103"/>
    <w:basedOn w:val="a"/>
    <w:uiPriority w:val="99"/>
    <w:rsid w:val="0028194B"/>
    <w:pPr>
      <w:pBdr>
        <w:left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05">
    <w:name w:val="xl105"/>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
    <w:uiPriority w:val="99"/>
    <w:rsid w:val="0028194B"/>
    <w:pPr>
      <w:spacing w:before="100" w:beforeAutospacing="1" w:after="100" w:afterAutospacing="1"/>
    </w:pPr>
    <w:rPr>
      <w:b/>
      <w:bCs/>
    </w:rPr>
  </w:style>
  <w:style w:type="paragraph" w:customStyle="1" w:styleId="xl107">
    <w:name w:val="xl107"/>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08">
    <w:name w:val="xl108"/>
    <w:basedOn w:val="a"/>
    <w:uiPriority w:val="99"/>
    <w:rsid w:val="0028194B"/>
    <w:pPr>
      <w:pBdr>
        <w:top w:val="single" w:sz="4" w:space="0" w:color="auto"/>
        <w:left w:val="single" w:sz="4" w:space="0" w:color="auto"/>
        <w:bottom w:val="single" w:sz="4" w:space="0" w:color="auto"/>
      </w:pBdr>
      <w:spacing w:before="100" w:beforeAutospacing="1" w:after="100" w:afterAutospacing="1"/>
    </w:pPr>
  </w:style>
  <w:style w:type="paragraph" w:customStyle="1" w:styleId="xl109">
    <w:name w:val="xl109"/>
    <w:basedOn w:val="a"/>
    <w:uiPriority w:val="99"/>
    <w:rsid w:val="0028194B"/>
    <w:pPr>
      <w:pBdr>
        <w:top w:val="single" w:sz="4" w:space="0" w:color="auto"/>
        <w:left w:val="single" w:sz="4" w:space="0" w:color="auto"/>
        <w:bottom w:val="single" w:sz="4" w:space="0" w:color="auto"/>
      </w:pBdr>
      <w:spacing w:before="100" w:beforeAutospacing="1" w:after="100" w:afterAutospacing="1"/>
    </w:pPr>
  </w:style>
  <w:style w:type="paragraph" w:customStyle="1" w:styleId="xl110">
    <w:name w:val="xl110"/>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111">
    <w:name w:val="xl111"/>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112">
    <w:name w:val="xl112"/>
    <w:basedOn w:val="a"/>
    <w:uiPriority w:val="99"/>
    <w:rsid w:val="0028194B"/>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113">
    <w:name w:val="xl113"/>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14">
    <w:name w:val="xl114"/>
    <w:basedOn w:val="a"/>
    <w:uiPriority w:val="99"/>
    <w:rsid w:val="002819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5">
    <w:name w:val="xl115"/>
    <w:basedOn w:val="a"/>
    <w:uiPriority w:val="99"/>
    <w:rsid w:val="0028194B"/>
    <w:pPr>
      <w:spacing w:before="100" w:beforeAutospacing="1" w:after="100" w:afterAutospacing="1"/>
      <w:jc w:val="center"/>
    </w:pPr>
    <w:rPr>
      <w:b/>
      <w:bCs/>
    </w:rPr>
  </w:style>
  <w:style w:type="paragraph" w:customStyle="1" w:styleId="16">
    <w:name w:val="Знак16"/>
    <w:basedOn w:val="a"/>
    <w:uiPriority w:val="99"/>
    <w:rsid w:val="00A817AB"/>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71">
    <w:name w:val="Знак Знак7"/>
    <w:basedOn w:val="a1"/>
    <w:uiPriority w:val="99"/>
    <w:rsid w:val="004176F2"/>
    <w:rPr>
      <w:rFonts w:cs="Times New Roman"/>
      <w:sz w:val="24"/>
      <w:szCs w:val="24"/>
      <w:lang w:val="ru-RU" w:eastAsia="ru-RU"/>
    </w:rPr>
  </w:style>
  <w:style w:type="paragraph" w:customStyle="1" w:styleId="52">
    <w:name w:val="Знак Знак5 Знак Знак Знак Знак"/>
    <w:basedOn w:val="a"/>
    <w:uiPriority w:val="99"/>
    <w:rsid w:val="004176F2"/>
    <w:pPr>
      <w:spacing w:after="160" w:line="240" w:lineRule="exact"/>
    </w:pPr>
    <w:rPr>
      <w:rFonts w:ascii="Arial" w:hAnsi="Arial" w:cs="Arial"/>
      <w:sz w:val="20"/>
      <w:szCs w:val="20"/>
      <w:lang w:val="fr-FR" w:eastAsia="en-US"/>
    </w:rPr>
  </w:style>
  <w:style w:type="paragraph" w:customStyle="1" w:styleId="ConsPlusCell">
    <w:name w:val="ConsPlusCell"/>
    <w:uiPriority w:val="99"/>
    <w:rsid w:val="00415BDE"/>
    <w:pPr>
      <w:widowControl w:val="0"/>
      <w:autoSpaceDE w:val="0"/>
      <w:autoSpaceDN w:val="0"/>
      <w:adjustRightInd w:val="0"/>
      <w:spacing w:after="0" w:line="240" w:lineRule="auto"/>
    </w:pPr>
    <w:rPr>
      <w:rFonts w:ascii="Arial" w:hAnsi="Arial" w:cs="Arial"/>
      <w:sz w:val="20"/>
      <w:szCs w:val="20"/>
    </w:rPr>
  </w:style>
  <w:style w:type="character" w:customStyle="1" w:styleId="WW8Num2z0">
    <w:name w:val="WW8Num2z0"/>
    <w:uiPriority w:val="99"/>
    <w:rsid w:val="00EF07D0"/>
    <w:rPr>
      <w:rFonts w:ascii="Times New Roman" w:hAnsi="Times New Roman"/>
    </w:rPr>
  </w:style>
  <w:style w:type="character" w:customStyle="1" w:styleId="WW8Num2z1">
    <w:name w:val="WW8Num2z1"/>
    <w:uiPriority w:val="99"/>
    <w:rsid w:val="00EF07D0"/>
    <w:rPr>
      <w:rFonts w:ascii="Courier New" w:hAnsi="Courier New"/>
    </w:rPr>
  </w:style>
  <w:style w:type="character" w:customStyle="1" w:styleId="WW8Num2z2">
    <w:name w:val="WW8Num2z2"/>
    <w:uiPriority w:val="99"/>
    <w:rsid w:val="00EF07D0"/>
    <w:rPr>
      <w:rFonts w:ascii="Wingdings" w:hAnsi="Wingdings"/>
    </w:rPr>
  </w:style>
  <w:style w:type="character" w:customStyle="1" w:styleId="WW8Num2z3">
    <w:name w:val="WW8Num2z3"/>
    <w:uiPriority w:val="99"/>
    <w:rsid w:val="00EF07D0"/>
    <w:rPr>
      <w:rFonts w:ascii="Symbol" w:hAnsi="Symbol"/>
    </w:rPr>
  </w:style>
  <w:style w:type="character" w:customStyle="1" w:styleId="WW8Num3z0">
    <w:name w:val="WW8Num3z0"/>
    <w:uiPriority w:val="99"/>
    <w:rsid w:val="00EF07D0"/>
    <w:rPr>
      <w:color w:val="000000"/>
    </w:rPr>
  </w:style>
  <w:style w:type="character" w:customStyle="1" w:styleId="13">
    <w:name w:val="Основной шрифт абзаца1"/>
    <w:uiPriority w:val="99"/>
    <w:rsid w:val="00EF07D0"/>
  </w:style>
  <w:style w:type="paragraph" w:customStyle="1" w:styleId="af6">
    <w:name w:val="Заголовок"/>
    <w:basedOn w:val="a"/>
    <w:next w:val="a0"/>
    <w:uiPriority w:val="99"/>
    <w:rsid w:val="00EF07D0"/>
    <w:pPr>
      <w:keepNext/>
      <w:suppressAutoHyphens/>
      <w:spacing w:before="240" w:after="120"/>
    </w:pPr>
    <w:rPr>
      <w:rFonts w:ascii="Arial" w:eastAsia="SimSun" w:hAnsi="Arial" w:cs="Arial"/>
      <w:color w:val="282A55"/>
      <w:sz w:val="28"/>
      <w:szCs w:val="28"/>
      <w:lang w:eastAsia="ar-SA"/>
    </w:rPr>
  </w:style>
  <w:style w:type="paragraph" w:styleId="af7">
    <w:name w:val="List"/>
    <w:basedOn w:val="a0"/>
    <w:uiPriority w:val="99"/>
    <w:rsid w:val="00EF07D0"/>
    <w:pPr>
      <w:suppressAutoHyphens/>
      <w:spacing w:before="0" w:after="120"/>
      <w:ind w:firstLine="0"/>
      <w:jc w:val="left"/>
    </w:pPr>
    <w:rPr>
      <w:rFonts w:ascii="Verdana" w:hAnsi="Verdana" w:cs="Verdana"/>
      <w:color w:val="282A55"/>
      <w:lang w:eastAsia="ar-SA"/>
    </w:rPr>
  </w:style>
  <w:style w:type="paragraph" w:customStyle="1" w:styleId="14">
    <w:name w:val="Название1"/>
    <w:basedOn w:val="a"/>
    <w:uiPriority w:val="99"/>
    <w:rsid w:val="00EF07D0"/>
    <w:pPr>
      <w:suppressLineNumbers/>
      <w:suppressAutoHyphens/>
      <w:spacing w:before="120" w:after="120"/>
    </w:pPr>
    <w:rPr>
      <w:rFonts w:ascii="Verdana" w:hAnsi="Verdana" w:cs="Verdana"/>
      <w:i/>
      <w:iCs/>
      <w:color w:val="282A55"/>
      <w:lang w:eastAsia="ar-SA"/>
    </w:rPr>
  </w:style>
  <w:style w:type="paragraph" w:customStyle="1" w:styleId="15">
    <w:name w:val="Указатель1"/>
    <w:basedOn w:val="a"/>
    <w:uiPriority w:val="99"/>
    <w:rsid w:val="00EF07D0"/>
    <w:pPr>
      <w:suppressLineNumbers/>
      <w:suppressAutoHyphens/>
    </w:pPr>
    <w:rPr>
      <w:rFonts w:ascii="Verdana" w:hAnsi="Verdana" w:cs="Verdana"/>
      <w:color w:val="282A55"/>
      <w:lang w:eastAsia="ar-SA"/>
    </w:rPr>
  </w:style>
  <w:style w:type="paragraph" w:customStyle="1" w:styleId="ConsPlusNonformat">
    <w:name w:val="ConsPlusNonformat"/>
    <w:rsid w:val="00EF07D0"/>
    <w:pPr>
      <w:widowControl w:val="0"/>
      <w:suppressAutoHyphens/>
      <w:autoSpaceDE w:val="0"/>
      <w:spacing w:after="0" w:line="240" w:lineRule="auto"/>
    </w:pPr>
    <w:rPr>
      <w:rFonts w:ascii="Courier New" w:hAnsi="Courier New" w:cs="Courier New"/>
      <w:sz w:val="20"/>
      <w:szCs w:val="20"/>
      <w:lang w:eastAsia="ar-SA"/>
    </w:rPr>
  </w:style>
  <w:style w:type="paragraph" w:customStyle="1" w:styleId="ConsPlusTitle">
    <w:name w:val="ConsPlusTitle"/>
    <w:rsid w:val="00EF07D0"/>
    <w:pPr>
      <w:widowControl w:val="0"/>
      <w:suppressAutoHyphens/>
      <w:autoSpaceDE w:val="0"/>
      <w:spacing w:after="0" w:line="240" w:lineRule="auto"/>
    </w:pPr>
    <w:rPr>
      <w:rFonts w:ascii="Arial" w:hAnsi="Arial" w:cs="Arial"/>
      <w:b/>
      <w:bCs/>
      <w:sz w:val="20"/>
      <w:szCs w:val="20"/>
      <w:lang w:eastAsia="ar-SA"/>
    </w:rPr>
  </w:style>
  <w:style w:type="paragraph" w:customStyle="1" w:styleId="310">
    <w:name w:val="Основной текст 31"/>
    <w:basedOn w:val="a"/>
    <w:uiPriority w:val="99"/>
    <w:rsid w:val="00EF07D0"/>
    <w:pPr>
      <w:suppressAutoHyphens/>
    </w:pPr>
    <w:rPr>
      <w:rFonts w:ascii="Verdana" w:hAnsi="Verdana" w:cs="Verdana"/>
      <w:color w:val="282A55"/>
      <w:sz w:val="28"/>
      <w:szCs w:val="28"/>
      <w:lang w:eastAsia="ar-SA"/>
    </w:rPr>
  </w:style>
  <w:style w:type="paragraph" w:customStyle="1" w:styleId="ConsTitle">
    <w:name w:val="ConsTitle"/>
    <w:rsid w:val="00EF07D0"/>
    <w:pPr>
      <w:widowControl w:val="0"/>
      <w:suppressAutoHyphens/>
      <w:autoSpaceDE w:val="0"/>
      <w:spacing w:after="0" w:line="240" w:lineRule="auto"/>
    </w:pPr>
    <w:rPr>
      <w:rFonts w:ascii="Arial" w:hAnsi="Arial" w:cs="Arial"/>
      <w:b/>
      <w:bCs/>
      <w:sz w:val="16"/>
      <w:szCs w:val="16"/>
      <w:lang w:eastAsia="ar-SA"/>
    </w:rPr>
  </w:style>
  <w:style w:type="paragraph" w:styleId="af8">
    <w:name w:val="Body Text Indent"/>
    <w:basedOn w:val="a"/>
    <w:link w:val="af9"/>
    <w:uiPriority w:val="99"/>
    <w:semiHidden/>
    <w:unhideWhenUsed/>
    <w:rsid w:val="00421D39"/>
    <w:pPr>
      <w:spacing w:after="120"/>
      <w:ind w:left="283"/>
    </w:pPr>
  </w:style>
  <w:style w:type="character" w:customStyle="1" w:styleId="af9">
    <w:name w:val="Основной текст с отступом Знак"/>
    <w:basedOn w:val="a1"/>
    <w:link w:val="af8"/>
    <w:uiPriority w:val="99"/>
    <w:semiHidden/>
    <w:locked/>
    <w:rsid w:val="00421D39"/>
    <w:rPr>
      <w:rFonts w:cs="Times New Roman"/>
      <w:sz w:val="24"/>
      <w:szCs w:val="24"/>
    </w:rPr>
  </w:style>
  <w:style w:type="paragraph" w:customStyle="1" w:styleId="ConsNormal">
    <w:name w:val="ConsNormal"/>
    <w:rsid w:val="00632535"/>
    <w:pPr>
      <w:widowControl w:val="0"/>
      <w:spacing w:after="0" w:line="240" w:lineRule="auto"/>
      <w:ind w:firstLine="720"/>
    </w:pPr>
    <w:rPr>
      <w:rFonts w:ascii="Arial" w:hAnsi="Arial"/>
      <w:sz w:val="20"/>
      <w:szCs w:val="20"/>
    </w:rPr>
  </w:style>
  <w:style w:type="paragraph" w:styleId="26">
    <w:name w:val="Body Text Indent 2"/>
    <w:basedOn w:val="a"/>
    <w:link w:val="27"/>
    <w:uiPriority w:val="99"/>
    <w:rsid w:val="00632535"/>
    <w:pPr>
      <w:ind w:firstLine="426"/>
      <w:jc w:val="both"/>
    </w:pPr>
    <w:rPr>
      <w:sz w:val="28"/>
      <w:szCs w:val="20"/>
    </w:rPr>
  </w:style>
  <w:style w:type="character" w:customStyle="1" w:styleId="27">
    <w:name w:val="Основной текст с отступом 2 Знак"/>
    <w:basedOn w:val="a1"/>
    <w:link w:val="26"/>
    <w:uiPriority w:val="99"/>
    <w:locked/>
    <w:rsid w:val="00632535"/>
    <w:rPr>
      <w:rFonts w:cs="Times New Roman"/>
      <w:sz w:val="20"/>
      <w:szCs w:val="20"/>
    </w:rPr>
  </w:style>
  <w:style w:type="paragraph" w:styleId="afa">
    <w:name w:val="Title"/>
    <w:basedOn w:val="a"/>
    <w:link w:val="afb"/>
    <w:uiPriority w:val="10"/>
    <w:qFormat/>
    <w:rsid w:val="00632535"/>
    <w:pPr>
      <w:jc w:val="center"/>
    </w:pPr>
    <w:rPr>
      <w:sz w:val="36"/>
      <w:szCs w:val="20"/>
    </w:rPr>
  </w:style>
  <w:style w:type="character" w:customStyle="1" w:styleId="afb">
    <w:name w:val="Название Знак"/>
    <w:basedOn w:val="a1"/>
    <w:link w:val="afa"/>
    <w:uiPriority w:val="10"/>
    <w:locked/>
    <w:rsid w:val="00632535"/>
    <w:rPr>
      <w:rFonts w:cs="Times New Roman"/>
      <w:sz w:val="20"/>
      <w:szCs w:val="20"/>
    </w:rPr>
  </w:style>
  <w:style w:type="paragraph" w:styleId="afc">
    <w:name w:val="Subtitle"/>
    <w:basedOn w:val="a"/>
    <w:link w:val="afd"/>
    <w:uiPriority w:val="11"/>
    <w:qFormat/>
    <w:rsid w:val="00632535"/>
    <w:pPr>
      <w:jc w:val="center"/>
    </w:pPr>
    <w:rPr>
      <w:b/>
      <w:sz w:val="28"/>
      <w:szCs w:val="20"/>
    </w:rPr>
  </w:style>
  <w:style w:type="character" w:customStyle="1" w:styleId="afd">
    <w:name w:val="Подзаголовок Знак"/>
    <w:basedOn w:val="a1"/>
    <w:link w:val="afc"/>
    <w:uiPriority w:val="11"/>
    <w:locked/>
    <w:rsid w:val="00632535"/>
    <w:rPr>
      <w:rFonts w:cs="Times New Roman"/>
      <w:b/>
      <w:sz w:val="20"/>
      <w:szCs w:val="20"/>
    </w:rPr>
  </w:style>
  <w:style w:type="paragraph" w:styleId="afe">
    <w:name w:val="List Paragraph"/>
    <w:basedOn w:val="a"/>
    <w:uiPriority w:val="34"/>
    <w:qFormat/>
    <w:rsid w:val="00632535"/>
    <w:pPr>
      <w:ind w:left="708"/>
    </w:pPr>
    <w:rPr>
      <w:sz w:val="20"/>
      <w:szCs w:val="20"/>
    </w:rPr>
  </w:style>
  <w:style w:type="character" w:customStyle="1" w:styleId="28">
    <w:name w:val="Основной текст (2)_"/>
    <w:link w:val="29"/>
    <w:locked/>
    <w:rsid w:val="00632535"/>
    <w:rPr>
      <w:shd w:val="clear" w:color="auto" w:fill="FFFFFF"/>
    </w:rPr>
  </w:style>
  <w:style w:type="paragraph" w:customStyle="1" w:styleId="29">
    <w:name w:val="Основной текст (2)"/>
    <w:basedOn w:val="a"/>
    <w:link w:val="28"/>
    <w:rsid w:val="00632535"/>
    <w:pPr>
      <w:widowControl w:val="0"/>
      <w:shd w:val="clear" w:color="auto" w:fill="FFFFFF"/>
      <w:spacing w:after="1920" w:line="168" w:lineRule="exact"/>
    </w:pPr>
    <w:rPr>
      <w:sz w:val="22"/>
      <w:szCs w:val="22"/>
    </w:rPr>
  </w:style>
  <w:style w:type="paragraph" w:customStyle="1" w:styleId="610">
    <w:name w:val="Знак6 Знак Знак Знак1"/>
    <w:basedOn w:val="a"/>
    <w:rsid w:val="00D9206D"/>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aff">
    <w:name w:val="Normal (Web)"/>
    <w:basedOn w:val="a"/>
    <w:uiPriority w:val="99"/>
    <w:unhideWhenUsed/>
    <w:rsid w:val="00B14E05"/>
    <w:pPr>
      <w:spacing w:before="100" w:beforeAutospacing="1" w:after="100" w:afterAutospacing="1"/>
    </w:pPr>
  </w:style>
  <w:style w:type="character" w:styleId="aff0">
    <w:name w:val="Strong"/>
    <w:basedOn w:val="a1"/>
    <w:uiPriority w:val="22"/>
    <w:qFormat/>
    <w:rsid w:val="00B14E05"/>
    <w:rPr>
      <w:rFonts w:cs="Times New Roman"/>
      <w:b/>
    </w:rPr>
  </w:style>
  <w:style w:type="paragraph" w:styleId="aff1">
    <w:name w:val="No Spacing"/>
    <w:uiPriority w:val="1"/>
    <w:qFormat/>
    <w:rsid w:val="00B64FB2"/>
    <w:pPr>
      <w:spacing w:after="0" w:line="240" w:lineRule="auto"/>
    </w:pPr>
    <w:rPr>
      <w:rFonts w:ascii="Calibri" w:hAnsi="Calibri"/>
      <w:lang w:eastAsia="en-US"/>
    </w:rPr>
  </w:style>
  <w:style w:type="paragraph" w:customStyle="1" w:styleId="xl125">
    <w:name w:val="xl125"/>
    <w:basedOn w:val="a"/>
    <w:rsid w:val="00285742"/>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1153638">
      <w:marLeft w:val="0"/>
      <w:marRight w:val="0"/>
      <w:marTop w:val="0"/>
      <w:marBottom w:val="0"/>
      <w:divBdr>
        <w:top w:val="none" w:sz="0" w:space="0" w:color="auto"/>
        <w:left w:val="none" w:sz="0" w:space="0" w:color="auto"/>
        <w:bottom w:val="none" w:sz="0" w:space="0" w:color="auto"/>
        <w:right w:val="none" w:sz="0" w:space="0" w:color="auto"/>
      </w:divBdr>
    </w:div>
    <w:div w:id="2021153639">
      <w:marLeft w:val="0"/>
      <w:marRight w:val="0"/>
      <w:marTop w:val="0"/>
      <w:marBottom w:val="0"/>
      <w:divBdr>
        <w:top w:val="none" w:sz="0" w:space="0" w:color="auto"/>
        <w:left w:val="none" w:sz="0" w:space="0" w:color="auto"/>
        <w:bottom w:val="none" w:sz="0" w:space="0" w:color="auto"/>
        <w:right w:val="none" w:sz="0" w:space="0" w:color="auto"/>
      </w:divBdr>
    </w:div>
    <w:div w:id="2021153640">
      <w:marLeft w:val="0"/>
      <w:marRight w:val="0"/>
      <w:marTop w:val="0"/>
      <w:marBottom w:val="0"/>
      <w:divBdr>
        <w:top w:val="none" w:sz="0" w:space="0" w:color="auto"/>
        <w:left w:val="none" w:sz="0" w:space="0" w:color="auto"/>
        <w:bottom w:val="none" w:sz="0" w:space="0" w:color="auto"/>
        <w:right w:val="none" w:sz="0" w:space="0" w:color="auto"/>
      </w:divBdr>
    </w:div>
    <w:div w:id="2021153641">
      <w:marLeft w:val="0"/>
      <w:marRight w:val="0"/>
      <w:marTop w:val="0"/>
      <w:marBottom w:val="0"/>
      <w:divBdr>
        <w:top w:val="none" w:sz="0" w:space="0" w:color="auto"/>
        <w:left w:val="none" w:sz="0" w:space="0" w:color="auto"/>
        <w:bottom w:val="none" w:sz="0" w:space="0" w:color="auto"/>
        <w:right w:val="none" w:sz="0" w:space="0" w:color="auto"/>
      </w:divBdr>
    </w:div>
    <w:div w:id="2021153642">
      <w:marLeft w:val="0"/>
      <w:marRight w:val="0"/>
      <w:marTop w:val="0"/>
      <w:marBottom w:val="0"/>
      <w:divBdr>
        <w:top w:val="none" w:sz="0" w:space="0" w:color="auto"/>
        <w:left w:val="none" w:sz="0" w:space="0" w:color="auto"/>
        <w:bottom w:val="none" w:sz="0" w:space="0" w:color="auto"/>
        <w:right w:val="none" w:sz="0" w:space="0" w:color="auto"/>
      </w:divBdr>
    </w:div>
    <w:div w:id="2021153643">
      <w:marLeft w:val="0"/>
      <w:marRight w:val="0"/>
      <w:marTop w:val="0"/>
      <w:marBottom w:val="0"/>
      <w:divBdr>
        <w:top w:val="none" w:sz="0" w:space="0" w:color="auto"/>
        <w:left w:val="none" w:sz="0" w:space="0" w:color="auto"/>
        <w:bottom w:val="none" w:sz="0" w:space="0" w:color="auto"/>
        <w:right w:val="none" w:sz="0" w:space="0" w:color="auto"/>
      </w:divBdr>
    </w:div>
    <w:div w:id="2021153644">
      <w:marLeft w:val="0"/>
      <w:marRight w:val="0"/>
      <w:marTop w:val="0"/>
      <w:marBottom w:val="0"/>
      <w:divBdr>
        <w:top w:val="none" w:sz="0" w:space="0" w:color="auto"/>
        <w:left w:val="none" w:sz="0" w:space="0" w:color="auto"/>
        <w:bottom w:val="none" w:sz="0" w:space="0" w:color="auto"/>
        <w:right w:val="none" w:sz="0" w:space="0" w:color="auto"/>
      </w:divBdr>
    </w:div>
    <w:div w:id="2021153645">
      <w:marLeft w:val="0"/>
      <w:marRight w:val="0"/>
      <w:marTop w:val="0"/>
      <w:marBottom w:val="0"/>
      <w:divBdr>
        <w:top w:val="none" w:sz="0" w:space="0" w:color="auto"/>
        <w:left w:val="none" w:sz="0" w:space="0" w:color="auto"/>
        <w:bottom w:val="none" w:sz="0" w:space="0" w:color="auto"/>
        <w:right w:val="none" w:sz="0" w:space="0" w:color="auto"/>
      </w:divBdr>
    </w:div>
    <w:div w:id="2021153646">
      <w:marLeft w:val="0"/>
      <w:marRight w:val="0"/>
      <w:marTop w:val="0"/>
      <w:marBottom w:val="0"/>
      <w:divBdr>
        <w:top w:val="none" w:sz="0" w:space="0" w:color="auto"/>
        <w:left w:val="none" w:sz="0" w:space="0" w:color="auto"/>
        <w:bottom w:val="none" w:sz="0" w:space="0" w:color="auto"/>
        <w:right w:val="none" w:sz="0" w:space="0" w:color="auto"/>
      </w:divBdr>
    </w:div>
    <w:div w:id="2021153647">
      <w:marLeft w:val="0"/>
      <w:marRight w:val="0"/>
      <w:marTop w:val="0"/>
      <w:marBottom w:val="0"/>
      <w:divBdr>
        <w:top w:val="none" w:sz="0" w:space="0" w:color="auto"/>
        <w:left w:val="none" w:sz="0" w:space="0" w:color="auto"/>
        <w:bottom w:val="none" w:sz="0" w:space="0" w:color="auto"/>
        <w:right w:val="none" w:sz="0" w:space="0" w:color="auto"/>
      </w:divBdr>
    </w:div>
    <w:div w:id="2021153648">
      <w:marLeft w:val="0"/>
      <w:marRight w:val="0"/>
      <w:marTop w:val="0"/>
      <w:marBottom w:val="0"/>
      <w:divBdr>
        <w:top w:val="none" w:sz="0" w:space="0" w:color="auto"/>
        <w:left w:val="none" w:sz="0" w:space="0" w:color="auto"/>
        <w:bottom w:val="none" w:sz="0" w:space="0" w:color="auto"/>
        <w:right w:val="none" w:sz="0" w:space="0" w:color="auto"/>
      </w:divBdr>
    </w:div>
    <w:div w:id="2021153649">
      <w:marLeft w:val="0"/>
      <w:marRight w:val="0"/>
      <w:marTop w:val="0"/>
      <w:marBottom w:val="0"/>
      <w:divBdr>
        <w:top w:val="none" w:sz="0" w:space="0" w:color="auto"/>
        <w:left w:val="none" w:sz="0" w:space="0" w:color="auto"/>
        <w:bottom w:val="none" w:sz="0" w:space="0" w:color="auto"/>
        <w:right w:val="none" w:sz="0" w:space="0" w:color="auto"/>
      </w:divBdr>
    </w:div>
    <w:div w:id="2021153650">
      <w:marLeft w:val="0"/>
      <w:marRight w:val="0"/>
      <w:marTop w:val="0"/>
      <w:marBottom w:val="0"/>
      <w:divBdr>
        <w:top w:val="none" w:sz="0" w:space="0" w:color="auto"/>
        <w:left w:val="none" w:sz="0" w:space="0" w:color="auto"/>
        <w:bottom w:val="none" w:sz="0" w:space="0" w:color="auto"/>
        <w:right w:val="none" w:sz="0" w:space="0" w:color="auto"/>
      </w:divBdr>
    </w:div>
    <w:div w:id="2021153651">
      <w:marLeft w:val="0"/>
      <w:marRight w:val="0"/>
      <w:marTop w:val="0"/>
      <w:marBottom w:val="0"/>
      <w:divBdr>
        <w:top w:val="none" w:sz="0" w:space="0" w:color="auto"/>
        <w:left w:val="none" w:sz="0" w:space="0" w:color="auto"/>
        <w:bottom w:val="none" w:sz="0" w:space="0" w:color="auto"/>
        <w:right w:val="none" w:sz="0" w:space="0" w:color="auto"/>
      </w:divBdr>
    </w:div>
    <w:div w:id="2021153652">
      <w:marLeft w:val="0"/>
      <w:marRight w:val="0"/>
      <w:marTop w:val="0"/>
      <w:marBottom w:val="0"/>
      <w:divBdr>
        <w:top w:val="none" w:sz="0" w:space="0" w:color="auto"/>
        <w:left w:val="none" w:sz="0" w:space="0" w:color="auto"/>
        <w:bottom w:val="none" w:sz="0" w:space="0" w:color="auto"/>
        <w:right w:val="none" w:sz="0" w:space="0" w:color="auto"/>
      </w:divBdr>
    </w:div>
    <w:div w:id="2021153653">
      <w:marLeft w:val="0"/>
      <w:marRight w:val="0"/>
      <w:marTop w:val="0"/>
      <w:marBottom w:val="0"/>
      <w:divBdr>
        <w:top w:val="none" w:sz="0" w:space="0" w:color="auto"/>
        <w:left w:val="none" w:sz="0" w:space="0" w:color="auto"/>
        <w:bottom w:val="none" w:sz="0" w:space="0" w:color="auto"/>
        <w:right w:val="none" w:sz="0" w:space="0" w:color="auto"/>
      </w:divBdr>
    </w:div>
    <w:div w:id="2021153654">
      <w:marLeft w:val="0"/>
      <w:marRight w:val="0"/>
      <w:marTop w:val="0"/>
      <w:marBottom w:val="0"/>
      <w:divBdr>
        <w:top w:val="none" w:sz="0" w:space="0" w:color="auto"/>
        <w:left w:val="none" w:sz="0" w:space="0" w:color="auto"/>
        <w:bottom w:val="none" w:sz="0" w:space="0" w:color="auto"/>
        <w:right w:val="none" w:sz="0" w:space="0" w:color="auto"/>
      </w:divBdr>
    </w:div>
    <w:div w:id="2021153655">
      <w:marLeft w:val="0"/>
      <w:marRight w:val="0"/>
      <w:marTop w:val="0"/>
      <w:marBottom w:val="0"/>
      <w:divBdr>
        <w:top w:val="none" w:sz="0" w:space="0" w:color="auto"/>
        <w:left w:val="none" w:sz="0" w:space="0" w:color="auto"/>
        <w:bottom w:val="none" w:sz="0" w:space="0" w:color="auto"/>
        <w:right w:val="none" w:sz="0" w:space="0" w:color="auto"/>
      </w:divBdr>
    </w:div>
    <w:div w:id="2021153656">
      <w:marLeft w:val="0"/>
      <w:marRight w:val="0"/>
      <w:marTop w:val="0"/>
      <w:marBottom w:val="0"/>
      <w:divBdr>
        <w:top w:val="none" w:sz="0" w:space="0" w:color="auto"/>
        <w:left w:val="none" w:sz="0" w:space="0" w:color="auto"/>
        <w:bottom w:val="none" w:sz="0" w:space="0" w:color="auto"/>
        <w:right w:val="none" w:sz="0" w:space="0" w:color="auto"/>
      </w:divBdr>
    </w:div>
    <w:div w:id="2021153657">
      <w:marLeft w:val="0"/>
      <w:marRight w:val="0"/>
      <w:marTop w:val="0"/>
      <w:marBottom w:val="0"/>
      <w:divBdr>
        <w:top w:val="none" w:sz="0" w:space="0" w:color="auto"/>
        <w:left w:val="none" w:sz="0" w:space="0" w:color="auto"/>
        <w:bottom w:val="none" w:sz="0" w:space="0" w:color="auto"/>
        <w:right w:val="none" w:sz="0" w:space="0" w:color="auto"/>
      </w:divBdr>
    </w:div>
    <w:div w:id="2021153658">
      <w:marLeft w:val="0"/>
      <w:marRight w:val="0"/>
      <w:marTop w:val="0"/>
      <w:marBottom w:val="0"/>
      <w:divBdr>
        <w:top w:val="none" w:sz="0" w:space="0" w:color="auto"/>
        <w:left w:val="none" w:sz="0" w:space="0" w:color="auto"/>
        <w:bottom w:val="none" w:sz="0" w:space="0" w:color="auto"/>
        <w:right w:val="none" w:sz="0" w:space="0" w:color="auto"/>
      </w:divBdr>
    </w:div>
    <w:div w:id="2021153659">
      <w:marLeft w:val="0"/>
      <w:marRight w:val="0"/>
      <w:marTop w:val="0"/>
      <w:marBottom w:val="0"/>
      <w:divBdr>
        <w:top w:val="none" w:sz="0" w:space="0" w:color="auto"/>
        <w:left w:val="none" w:sz="0" w:space="0" w:color="auto"/>
        <w:bottom w:val="none" w:sz="0" w:space="0" w:color="auto"/>
        <w:right w:val="none" w:sz="0" w:space="0" w:color="auto"/>
      </w:divBdr>
    </w:div>
    <w:div w:id="2021153660">
      <w:marLeft w:val="0"/>
      <w:marRight w:val="0"/>
      <w:marTop w:val="0"/>
      <w:marBottom w:val="0"/>
      <w:divBdr>
        <w:top w:val="none" w:sz="0" w:space="0" w:color="auto"/>
        <w:left w:val="none" w:sz="0" w:space="0" w:color="auto"/>
        <w:bottom w:val="none" w:sz="0" w:space="0" w:color="auto"/>
        <w:right w:val="none" w:sz="0" w:space="0" w:color="auto"/>
      </w:divBdr>
    </w:div>
    <w:div w:id="2021153661">
      <w:marLeft w:val="0"/>
      <w:marRight w:val="0"/>
      <w:marTop w:val="0"/>
      <w:marBottom w:val="0"/>
      <w:divBdr>
        <w:top w:val="none" w:sz="0" w:space="0" w:color="auto"/>
        <w:left w:val="none" w:sz="0" w:space="0" w:color="auto"/>
        <w:bottom w:val="none" w:sz="0" w:space="0" w:color="auto"/>
        <w:right w:val="none" w:sz="0" w:space="0" w:color="auto"/>
      </w:divBdr>
    </w:div>
    <w:div w:id="2021153662">
      <w:marLeft w:val="0"/>
      <w:marRight w:val="0"/>
      <w:marTop w:val="0"/>
      <w:marBottom w:val="0"/>
      <w:divBdr>
        <w:top w:val="none" w:sz="0" w:space="0" w:color="auto"/>
        <w:left w:val="none" w:sz="0" w:space="0" w:color="auto"/>
        <w:bottom w:val="none" w:sz="0" w:space="0" w:color="auto"/>
        <w:right w:val="none" w:sz="0" w:space="0" w:color="auto"/>
      </w:divBdr>
    </w:div>
    <w:div w:id="2021153663">
      <w:marLeft w:val="0"/>
      <w:marRight w:val="0"/>
      <w:marTop w:val="0"/>
      <w:marBottom w:val="0"/>
      <w:divBdr>
        <w:top w:val="none" w:sz="0" w:space="0" w:color="auto"/>
        <w:left w:val="none" w:sz="0" w:space="0" w:color="auto"/>
        <w:bottom w:val="none" w:sz="0" w:space="0" w:color="auto"/>
        <w:right w:val="none" w:sz="0" w:space="0" w:color="auto"/>
      </w:divBdr>
    </w:div>
    <w:div w:id="2021153664">
      <w:marLeft w:val="0"/>
      <w:marRight w:val="0"/>
      <w:marTop w:val="0"/>
      <w:marBottom w:val="0"/>
      <w:divBdr>
        <w:top w:val="none" w:sz="0" w:space="0" w:color="auto"/>
        <w:left w:val="none" w:sz="0" w:space="0" w:color="auto"/>
        <w:bottom w:val="none" w:sz="0" w:space="0" w:color="auto"/>
        <w:right w:val="none" w:sz="0" w:space="0" w:color="auto"/>
      </w:divBdr>
    </w:div>
    <w:div w:id="2021153665">
      <w:marLeft w:val="0"/>
      <w:marRight w:val="0"/>
      <w:marTop w:val="0"/>
      <w:marBottom w:val="0"/>
      <w:divBdr>
        <w:top w:val="none" w:sz="0" w:space="0" w:color="auto"/>
        <w:left w:val="none" w:sz="0" w:space="0" w:color="auto"/>
        <w:bottom w:val="none" w:sz="0" w:space="0" w:color="auto"/>
        <w:right w:val="none" w:sz="0" w:space="0" w:color="auto"/>
      </w:divBdr>
    </w:div>
    <w:div w:id="2021153666">
      <w:marLeft w:val="0"/>
      <w:marRight w:val="0"/>
      <w:marTop w:val="0"/>
      <w:marBottom w:val="0"/>
      <w:divBdr>
        <w:top w:val="none" w:sz="0" w:space="0" w:color="auto"/>
        <w:left w:val="none" w:sz="0" w:space="0" w:color="auto"/>
        <w:bottom w:val="none" w:sz="0" w:space="0" w:color="auto"/>
        <w:right w:val="none" w:sz="0" w:space="0" w:color="auto"/>
      </w:divBdr>
    </w:div>
    <w:div w:id="2021153667">
      <w:marLeft w:val="0"/>
      <w:marRight w:val="0"/>
      <w:marTop w:val="0"/>
      <w:marBottom w:val="0"/>
      <w:divBdr>
        <w:top w:val="none" w:sz="0" w:space="0" w:color="auto"/>
        <w:left w:val="none" w:sz="0" w:space="0" w:color="auto"/>
        <w:bottom w:val="none" w:sz="0" w:space="0" w:color="auto"/>
        <w:right w:val="none" w:sz="0" w:space="0" w:color="auto"/>
      </w:divBdr>
    </w:div>
    <w:div w:id="2021153668">
      <w:marLeft w:val="0"/>
      <w:marRight w:val="0"/>
      <w:marTop w:val="0"/>
      <w:marBottom w:val="0"/>
      <w:divBdr>
        <w:top w:val="none" w:sz="0" w:space="0" w:color="auto"/>
        <w:left w:val="none" w:sz="0" w:space="0" w:color="auto"/>
        <w:bottom w:val="none" w:sz="0" w:space="0" w:color="auto"/>
        <w:right w:val="none" w:sz="0" w:space="0" w:color="auto"/>
      </w:divBdr>
    </w:div>
    <w:div w:id="2021153669">
      <w:marLeft w:val="0"/>
      <w:marRight w:val="0"/>
      <w:marTop w:val="0"/>
      <w:marBottom w:val="0"/>
      <w:divBdr>
        <w:top w:val="none" w:sz="0" w:space="0" w:color="auto"/>
        <w:left w:val="none" w:sz="0" w:space="0" w:color="auto"/>
        <w:bottom w:val="none" w:sz="0" w:space="0" w:color="auto"/>
        <w:right w:val="none" w:sz="0" w:space="0" w:color="auto"/>
      </w:divBdr>
    </w:div>
    <w:div w:id="2021153670">
      <w:marLeft w:val="0"/>
      <w:marRight w:val="0"/>
      <w:marTop w:val="0"/>
      <w:marBottom w:val="0"/>
      <w:divBdr>
        <w:top w:val="none" w:sz="0" w:space="0" w:color="auto"/>
        <w:left w:val="none" w:sz="0" w:space="0" w:color="auto"/>
        <w:bottom w:val="none" w:sz="0" w:space="0" w:color="auto"/>
        <w:right w:val="none" w:sz="0" w:space="0" w:color="auto"/>
      </w:divBdr>
    </w:div>
    <w:div w:id="2021153671">
      <w:marLeft w:val="0"/>
      <w:marRight w:val="0"/>
      <w:marTop w:val="0"/>
      <w:marBottom w:val="0"/>
      <w:divBdr>
        <w:top w:val="none" w:sz="0" w:space="0" w:color="auto"/>
        <w:left w:val="none" w:sz="0" w:space="0" w:color="auto"/>
        <w:bottom w:val="none" w:sz="0" w:space="0" w:color="auto"/>
        <w:right w:val="none" w:sz="0" w:space="0" w:color="auto"/>
      </w:divBdr>
    </w:div>
    <w:div w:id="2021153672">
      <w:marLeft w:val="0"/>
      <w:marRight w:val="0"/>
      <w:marTop w:val="0"/>
      <w:marBottom w:val="0"/>
      <w:divBdr>
        <w:top w:val="none" w:sz="0" w:space="0" w:color="auto"/>
        <w:left w:val="none" w:sz="0" w:space="0" w:color="auto"/>
        <w:bottom w:val="none" w:sz="0" w:space="0" w:color="auto"/>
        <w:right w:val="none" w:sz="0" w:space="0" w:color="auto"/>
      </w:divBdr>
    </w:div>
    <w:div w:id="2021153673">
      <w:marLeft w:val="0"/>
      <w:marRight w:val="0"/>
      <w:marTop w:val="0"/>
      <w:marBottom w:val="0"/>
      <w:divBdr>
        <w:top w:val="none" w:sz="0" w:space="0" w:color="auto"/>
        <w:left w:val="none" w:sz="0" w:space="0" w:color="auto"/>
        <w:bottom w:val="none" w:sz="0" w:space="0" w:color="auto"/>
        <w:right w:val="none" w:sz="0" w:space="0" w:color="auto"/>
      </w:divBdr>
    </w:div>
    <w:div w:id="2021153674">
      <w:marLeft w:val="0"/>
      <w:marRight w:val="0"/>
      <w:marTop w:val="0"/>
      <w:marBottom w:val="0"/>
      <w:divBdr>
        <w:top w:val="none" w:sz="0" w:space="0" w:color="auto"/>
        <w:left w:val="none" w:sz="0" w:space="0" w:color="auto"/>
        <w:bottom w:val="none" w:sz="0" w:space="0" w:color="auto"/>
        <w:right w:val="none" w:sz="0" w:space="0" w:color="auto"/>
      </w:divBdr>
    </w:div>
    <w:div w:id="2021153675">
      <w:marLeft w:val="0"/>
      <w:marRight w:val="0"/>
      <w:marTop w:val="0"/>
      <w:marBottom w:val="0"/>
      <w:divBdr>
        <w:top w:val="none" w:sz="0" w:space="0" w:color="auto"/>
        <w:left w:val="none" w:sz="0" w:space="0" w:color="auto"/>
        <w:bottom w:val="none" w:sz="0" w:space="0" w:color="auto"/>
        <w:right w:val="none" w:sz="0" w:space="0" w:color="auto"/>
      </w:divBdr>
    </w:div>
    <w:div w:id="2021153676">
      <w:marLeft w:val="0"/>
      <w:marRight w:val="0"/>
      <w:marTop w:val="0"/>
      <w:marBottom w:val="0"/>
      <w:divBdr>
        <w:top w:val="none" w:sz="0" w:space="0" w:color="auto"/>
        <w:left w:val="none" w:sz="0" w:space="0" w:color="auto"/>
        <w:bottom w:val="none" w:sz="0" w:space="0" w:color="auto"/>
        <w:right w:val="none" w:sz="0" w:space="0" w:color="auto"/>
      </w:divBdr>
    </w:div>
    <w:div w:id="2021153677">
      <w:marLeft w:val="0"/>
      <w:marRight w:val="0"/>
      <w:marTop w:val="0"/>
      <w:marBottom w:val="0"/>
      <w:divBdr>
        <w:top w:val="none" w:sz="0" w:space="0" w:color="auto"/>
        <w:left w:val="none" w:sz="0" w:space="0" w:color="auto"/>
        <w:bottom w:val="none" w:sz="0" w:space="0" w:color="auto"/>
        <w:right w:val="none" w:sz="0" w:space="0" w:color="auto"/>
      </w:divBdr>
    </w:div>
    <w:div w:id="2021153678">
      <w:marLeft w:val="0"/>
      <w:marRight w:val="0"/>
      <w:marTop w:val="0"/>
      <w:marBottom w:val="0"/>
      <w:divBdr>
        <w:top w:val="none" w:sz="0" w:space="0" w:color="auto"/>
        <w:left w:val="none" w:sz="0" w:space="0" w:color="auto"/>
        <w:bottom w:val="none" w:sz="0" w:space="0" w:color="auto"/>
        <w:right w:val="none" w:sz="0" w:space="0" w:color="auto"/>
      </w:divBdr>
    </w:div>
    <w:div w:id="2021153679">
      <w:marLeft w:val="0"/>
      <w:marRight w:val="0"/>
      <w:marTop w:val="0"/>
      <w:marBottom w:val="0"/>
      <w:divBdr>
        <w:top w:val="none" w:sz="0" w:space="0" w:color="auto"/>
        <w:left w:val="none" w:sz="0" w:space="0" w:color="auto"/>
        <w:bottom w:val="none" w:sz="0" w:space="0" w:color="auto"/>
        <w:right w:val="none" w:sz="0" w:space="0" w:color="auto"/>
      </w:divBdr>
    </w:div>
    <w:div w:id="2021153680">
      <w:marLeft w:val="0"/>
      <w:marRight w:val="0"/>
      <w:marTop w:val="0"/>
      <w:marBottom w:val="0"/>
      <w:divBdr>
        <w:top w:val="none" w:sz="0" w:space="0" w:color="auto"/>
        <w:left w:val="none" w:sz="0" w:space="0" w:color="auto"/>
        <w:bottom w:val="none" w:sz="0" w:space="0" w:color="auto"/>
        <w:right w:val="none" w:sz="0" w:space="0" w:color="auto"/>
      </w:divBdr>
    </w:div>
    <w:div w:id="2021153681">
      <w:marLeft w:val="0"/>
      <w:marRight w:val="0"/>
      <w:marTop w:val="0"/>
      <w:marBottom w:val="0"/>
      <w:divBdr>
        <w:top w:val="none" w:sz="0" w:space="0" w:color="auto"/>
        <w:left w:val="none" w:sz="0" w:space="0" w:color="auto"/>
        <w:bottom w:val="none" w:sz="0" w:space="0" w:color="auto"/>
        <w:right w:val="none" w:sz="0" w:space="0" w:color="auto"/>
      </w:divBdr>
    </w:div>
    <w:div w:id="2021153682">
      <w:marLeft w:val="0"/>
      <w:marRight w:val="0"/>
      <w:marTop w:val="0"/>
      <w:marBottom w:val="0"/>
      <w:divBdr>
        <w:top w:val="none" w:sz="0" w:space="0" w:color="auto"/>
        <w:left w:val="none" w:sz="0" w:space="0" w:color="auto"/>
        <w:bottom w:val="none" w:sz="0" w:space="0" w:color="auto"/>
        <w:right w:val="none" w:sz="0" w:space="0" w:color="auto"/>
      </w:divBdr>
    </w:div>
    <w:div w:id="2021153683">
      <w:marLeft w:val="0"/>
      <w:marRight w:val="0"/>
      <w:marTop w:val="0"/>
      <w:marBottom w:val="0"/>
      <w:divBdr>
        <w:top w:val="none" w:sz="0" w:space="0" w:color="auto"/>
        <w:left w:val="none" w:sz="0" w:space="0" w:color="auto"/>
        <w:bottom w:val="none" w:sz="0" w:space="0" w:color="auto"/>
        <w:right w:val="none" w:sz="0" w:space="0" w:color="auto"/>
      </w:divBdr>
    </w:div>
    <w:div w:id="2021153684">
      <w:marLeft w:val="0"/>
      <w:marRight w:val="0"/>
      <w:marTop w:val="0"/>
      <w:marBottom w:val="0"/>
      <w:divBdr>
        <w:top w:val="none" w:sz="0" w:space="0" w:color="auto"/>
        <w:left w:val="none" w:sz="0" w:space="0" w:color="auto"/>
        <w:bottom w:val="none" w:sz="0" w:space="0" w:color="auto"/>
        <w:right w:val="none" w:sz="0" w:space="0" w:color="auto"/>
      </w:divBdr>
    </w:div>
    <w:div w:id="2021153685">
      <w:marLeft w:val="0"/>
      <w:marRight w:val="0"/>
      <w:marTop w:val="0"/>
      <w:marBottom w:val="0"/>
      <w:divBdr>
        <w:top w:val="none" w:sz="0" w:space="0" w:color="auto"/>
        <w:left w:val="none" w:sz="0" w:space="0" w:color="auto"/>
        <w:bottom w:val="none" w:sz="0" w:space="0" w:color="auto"/>
        <w:right w:val="none" w:sz="0" w:space="0" w:color="auto"/>
      </w:divBdr>
    </w:div>
    <w:div w:id="2021153686">
      <w:marLeft w:val="0"/>
      <w:marRight w:val="0"/>
      <w:marTop w:val="0"/>
      <w:marBottom w:val="0"/>
      <w:divBdr>
        <w:top w:val="none" w:sz="0" w:space="0" w:color="auto"/>
        <w:left w:val="none" w:sz="0" w:space="0" w:color="auto"/>
        <w:bottom w:val="none" w:sz="0" w:space="0" w:color="auto"/>
        <w:right w:val="none" w:sz="0" w:space="0" w:color="auto"/>
      </w:divBdr>
    </w:div>
    <w:div w:id="2021153687">
      <w:marLeft w:val="0"/>
      <w:marRight w:val="0"/>
      <w:marTop w:val="0"/>
      <w:marBottom w:val="0"/>
      <w:divBdr>
        <w:top w:val="none" w:sz="0" w:space="0" w:color="auto"/>
        <w:left w:val="none" w:sz="0" w:space="0" w:color="auto"/>
        <w:bottom w:val="none" w:sz="0" w:space="0" w:color="auto"/>
        <w:right w:val="none" w:sz="0" w:space="0" w:color="auto"/>
      </w:divBdr>
    </w:div>
    <w:div w:id="2021153688">
      <w:marLeft w:val="0"/>
      <w:marRight w:val="0"/>
      <w:marTop w:val="0"/>
      <w:marBottom w:val="0"/>
      <w:divBdr>
        <w:top w:val="none" w:sz="0" w:space="0" w:color="auto"/>
        <w:left w:val="none" w:sz="0" w:space="0" w:color="auto"/>
        <w:bottom w:val="none" w:sz="0" w:space="0" w:color="auto"/>
        <w:right w:val="none" w:sz="0" w:space="0" w:color="auto"/>
      </w:divBdr>
    </w:div>
    <w:div w:id="2021153689">
      <w:marLeft w:val="0"/>
      <w:marRight w:val="0"/>
      <w:marTop w:val="0"/>
      <w:marBottom w:val="0"/>
      <w:divBdr>
        <w:top w:val="none" w:sz="0" w:space="0" w:color="auto"/>
        <w:left w:val="none" w:sz="0" w:space="0" w:color="auto"/>
        <w:bottom w:val="none" w:sz="0" w:space="0" w:color="auto"/>
        <w:right w:val="none" w:sz="0" w:space="0" w:color="auto"/>
      </w:divBdr>
    </w:div>
    <w:div w:id="2021153690">
      <w:marLeft w:val="0"/>
      <w:marRight w:val="0"/>
      <w:marTop w:val="0"/>
      <w:marBottom w:val="0"/>
      <w:divBdr>
        <w:top w:val="none" w:sz="0" w:space="0" w:color="auto"/>
        <w:left w:val="none" w:sz="0" w:space="0" w:color="auto"/>
        <w:bottom w:val="none" w:sz="0" w:space="0" w:color="auto"/>
        <w:right w:val="none" w:sz="0" w:space="0" w:color="auto"/>
      </w:divBdr>
    </w:div>
    <w:div w:id="2021153691">
      <w:marLeft w:val="0"/>
      <w:marRight w:val="0"/>
      <w:marTop w:val="0"/>
      <w:marBottom w:val="0"/>
      <w:divBdr>
        <w:top w:val="none" w:sz="0" w:space="0" w:color="auto"/>
        <w:left w:val="none" w:sz="0" w:space="0" w:color="auto"/>
        <w:bottom w:val="none" w:sz="0" w:space="0" w:color="auto"/>
        <w:right w:val="none" w:sz="0" w:space="0" w:color="auto"/>
      </w:divBdr>
    </w:div>
    <w:div w:id="2021153692">
      <w:marLeft w:val="0"/>
      <w:marRight w:val="0"/>
      <w:marTop w:val="0"/>
      <w:marBottom w:val="0"/>
      <w:divBdr>
        <w:top w:val="none" w:sz="0" w:space="0" w:color="auto"/>
        <w:left w:val="none" w:sz="0" w:space="0" w:color="auto"/>
        <w:bottom w:val="none" w:sz="0" w:space="0" w:color="auto"/>
        <w:right w:val="none" w:sz="0" w:space="0" w:color="auto"/>
      </w:divBdr>
    </w:div>
    <w:div w:id="2021153693">
      <w:marLeft w:val="0"/>
      <w:marRight w:val="0"/>
      <w:marTop w:val="0"/>
      <w:marBottom w:val="0"/>
      <w:divBdr>
        <w:top w:val="none" w:sz="0" w:space="0" w:color="auto"/>
        <w:left w:val="none" w:sz="0" w:space="0" w:color="auto"/>
        <w:bottom w:val="none" w:sz="0" w:space="0" w:color="auto"/>
        <w:right w:val="none" w:sz="0" w:space="0" w:color="auto"/>
      </w:divBdr>
    </w:div>
    <w:div w:id="2021153694">
      <w:marLeft w:val="0"/>
      <w:marRight w:val="0"/>
      <w:marTop w:val="0"/>
      <w:marBottom w:val="0"/>
      <w:divBdr>
        <w:top w:val="none" w:sz="0" w:space="0" w:color="auto"/>
        <w:left w:val="none" w:sz="0" w:space="0" w:color="auto"/>
        <w:bottom w:val="none" w:sz="0" w:space="0" w:color="auto"/>
        <w:right w:val="none" w:sz="0" w:space="0" w:color="auto"/>
      </w:divBdr>
    </w:div>
    <w:div w:id="2021153695">
      <w:marLeft w:val="0"/>
      <w:marRight w:val="0"/>
      <w:marTop w:val="0"/>
      <w:marBottom w:val="0"/>
      <w:divBdr>
        <w:top w:val="none" w:sz="0" w:space="0" w:color="auto"/>
        <w:left w:val="none" w:sz="0" w:space="0" w:color="auto"/>
        <w:bottom w:val="none" w:sz="0" w:space="0" w:color="auto"/>
        <w:right w:val="none" w:sz="0" w:space="0" w:color="auto"/>
      </w:divBdr>
    </w:div>
    <w:div w:id="2021153696">
      <w:marLeft w:val="0"/>
      <w:marRight w:val="0"/>
      <w:marTop w:val="0"/>
      <w:marBottom w:val="0"/>
      <w:divBdr>
        <w:top w:val="none" w:sz="0" w:space="0" w:color="auto"/>
        <w:left w:val="none" w:sz="0" w:space="0" w:color="auto"/>
        <w:bottom w:val="none" w:sz="0" w:space="0" w:color="auto"/>
        <w:right w:val="none" w:sz="0" w:space="0" w:color="auto"/>
      </w:divBdr>
    </w:div>
    <w:div w:id="2021153697">
      <w:marLeft w:val="0"/>
      <w:marRight w:val="0"/>
      <w:marTop w:val="0"/>
      <w:marBottom w:val="0"/>
      <w:divBdr>
        <w:top w:val="none" w:sz="0" w:space="0" w:color="auto"/>
        <w:left w:val="none" w:sz="0" w:space="0" w:color="auto"/>
        <w:bottom w:val="none" w:sz="0" w:space="0" w:color="auto"/>
        <w:right w:val="none" w:sz="0" w:space="0" w:color="auto"/>
      </w:divBdr>
    </w:div>
    <w:div w:id="2021153698">
      <w:marLeft w:val="0"/>
      <w:marRight w:val="0"/>
      <w:marTop w:val="0"/>
      <w:marBottom w:val="0"/>
      <w:divBdr>
        <w:top w:val="none" w:sz="0" w:space="0" w:color="auto"/>
        <w:left w:val="none" w:sz="0" w:space="0" w:color="auto"/>
        <w:bottom w:val="none" w:sz="0" w:space="0" w:color="auto"/>
        <w:right w:val="none" w:sz="0" w:space="0" w:color="auto"/>
      </w:divBdr>
    </w:div>
    <w:div w:id="2021153699">
      <w:marLeft w:val="0"/>
      <w:marRight w:val="0"/>
      <w:marTop w:val="0"/>
      <w:marBottom w:val="0"/>
      <w:divBdr>
        <w:top w:val="none" w:sz="0" w:space="0" w:color="auto"/>
        <w:left w:val="none" w:sz="0" w:space="0" w:color="auto"/>
        <w:bottom w:val="none" w:sz="0" w:space="0" w:color="auto"/>
        <w:right w:val="none" w:sz="0" w:space="0" w:color="auto"/>
      </w:divBdr>
    </w:div>
    <w:div w:id="2021153700">
      <w:marLeft w:val="0"/>
      <w:marRight w:val="0"/>
      <w:marTop w:val="0"/>
      <w:marBottom w:val="0"/>
      <w:divBdr>
        <w:top w:val="none" w:sz="0" w:space="0" w:color="auto"/>
        <w:left w:val="none" w:sz="0" w:space="0" w:color="auto"/>
        <w:bottom w:val="none" w:sz="0" w:space="0" w:color="auto"/>
        <w:right w:val="none" w:sz="0" w:space="0" w:color="auto"/>
      </w:divBdr>
    </w:div>
    <w:div w:id="2021153701">
      <w:marLeft w:val="0"/>
      <w:marRight w:val="0"/>
      <w:marTop w:val="0"/>
      <w:marBottom w:val="0"/>
      <w:divBdr>
        <w:top w:val="none" w:sz="0" w:space="0" w:color="auto"/>
        <w:left w:val="none" w:sz="0" w:space="0" w:color="auto"/>
        <w:bottom w:val="none" w:sz="0" w:space="0" w:color="auto"/>
        <w:right w:val="none" w:sz="0" w:space="0" w:color="auto"/>
      </w:divBdr>
    </w:div>
    <w:div w:id="2021153702">
      <w:marLeft w:val="0"/>
      <w:marRight w:val="0"/>
      <w:marTop w:val="0"/>
      <w:marBottom w:val="0"/>
      <w:divBdr>
        <w:top w:val="none" w:sz="0" w:space="0" w:color="auto"/>
        <w:left w:val="none" w:sz="0" w:space="0" w:color="auto"/>
        <w:bottom w:val="none" w:sz="0" w:space="0" w:color="auto"/>
        <w:right w:val="none" w:sz="0" w:space="0" w:color="auto"/>
      </w:divBdr>
    </w:div>
    <w:div w:id="2021153703">
      <w:marLeft w:val="0"/>
      <w:marRight w:val="0"/>
      <w:marTop w:val="0"/>
      <w:marBottom w:val="0"/>
      <w:divBdr>
        <w:top w:val="none" w:sz="0" w:space="0" w:color="auto"/>
        <w:left w:val="none" w:sz="0" w:space="0" w:color="auto"/>
        <w:bottom w:val="none" w:sz="0" w:space="0" w:color="auto"/>
        <w:right w:val="none" w:sz="0" w:space="0" w:color="auto"/>
      </w:divBdr>
    </w:div>
    <w:div w:id="2021153704">
      <w:marLeft w:val="0"/>
      <w:marRight w:val="0"/>
      <w:marTop w:val="0"/>
      <w:marBottom w:val="0"/>
      <w:divBdr>
        <w:top w:val="none" w:sz="0" w:space="0" w:color="auto"/>
        <w:left w:val="none" w:sz="0" w:space="0" w:color="auto"/>
        <w:bottom w:val="none" w:sz="0" w:space="0" w:color="auto"/>
        <w:right w:val="none" w:sz="0" w:space="0" w:color="auto"/>
      </w:divBdr>
    </w:div>
    <w:div w:id="2021153705">
      <w:marLeft w:val="0"/>
      <w:marRight w:val="0"/>
      <w:marTop w:val="0"/>
      <w:marBottom w:val="0"/>
      <w:divBdr>
        <w:top w:val="none" w:sz="0" w:space="0" w:color="auto"/>
        <w:left w:val="none" w:sz="0" w:space="0" w:color="auto"/>
        <w:bottom w:val="none" w:sz="0" w:space="0" w:color="auto"/>
        <w:right w:val="none" w:sz="0" w:space="0" w:color="auto"/>
      </w:divBdr>
    </w:div>
    <w:div w:id="2021153706">
      <w:marLeft w:val="0"/>
      <w:marRight w:val="0"/>
      <w:marTop w:val="0"/>
      <w:marBottom w:val="0"/>
      <w:divBdr>
        <w:top w:val="none" w:sz="0" w:space="0" w:color="auto"/>
        <w:left w:val="none" w:sz="0" w:space="0" w:color="auto"/>
        <w:bottom w:val="none" w:sz="0" w:space="0" w:color="auto"/>
        <w:right w:val="none" w:sz="0" w:space="0" w:color="auto"/>
      </w:divBdr>
    </w:div>
    <w:div w:id="2021153707">
      <w:marLeft w:val="0"/>
      <w:marRight w:val="0"/>
      <w:marTop w:val="0"/>
      <w:marBottom w:val="0"/>
      <w:divBdr>
        <w:top w:val="none" w:sz="0" w:space="0" w:color="auto"/>
        <w:left w:val="none" w:sz="0" w:space="0" w:color="auto"/>
        <w:bottom w:val="none" w:sz="0" w:space="0" w:color="auto"/>
        <w:right w:val="none" w:sz="0" w:space="0" w:color="auto"/>
      </w:divBdr>
    </w:div>
    <w:div w:id="2021153708">
      <w:marLeft w:val="0"/>
      <w:marRight w:val="0"/>
      <w:marTop w:val="0"/>
      <w:marBottom w:val="0"/>
      <w:divBdr>
        <w:top w:val="none" w:sz="0" w:space="0" w:color="auto"/>
        <w:left w:val="none" w:sz="0" w:space="0" w:color="auto"/>
        <w:bottom w:val="none" w:sz="0" w:space="0" w:color="auto"/>
        <w:right w:val="none" w:sz="0" w:space="0" w:color="auto"/>
      </w:divBdr>
    </w:div>
    <w:div w:id="2021153709">
      <w:marLeft w:val="0"/>
      <w:marRight w:val="0"/>
      <w:marTop w:val="0"/>
      <w:marBottom w:val="0"/>
      <w:divBdr>
        <w:top w:val="none" w:sz="0" w:space="0" w:color="auto"/>
        <w:left w:val="none" w:sz="0" w:space="0" w:color="auto"/>
        <w:bottom w:val="none" w:sz="0" w:space="0" w:color="auto"/>
        <w:right w:val="none" w:sz="0" w:space="0" w:color="auto"/>
      </w:divBdr>
    </w:div>
    <w:div w:id="2021153710">
      <w:marLeft w:val="0"/>
      <w:marRight w:val="0"/>
      <w:marTop w:val="0"/>
      <w:marBottom w:val="0"/>
      <w:divBdr>
        <w:top w:val="none" w:sz="0" w:space="0" w:color="auto"/>
        <w:left w:val="none" w:sz="0" w:space="0" w:color="auto"/>
        <w:bottom w:val="none" w:sz="0" w:space="0" w:color="auto"/>
        <w:right w:val="none" w:sz="0" w:space="0" w:color="auto"/>
      </w:divBdr>
    </w:div>
    <w:div w:id="2021153711">
      <w:marLeft w:val="0"/>
      <w:marRight w:val="0"/>
      <w:marTop w:val="0"/>
      <w:marBottom w:val="0"/>
      <w:divBdr>
        <w:top w:val="none" w:sz="0" w:space="0" w:color="auto"/>
        <w:left w:val="none" w:sz="0" w:space="0" w:color="auto"/>
        <w:bottom w:val="none" w:sz="0" w:space="0" w:color="auto"/>
        <w:right w:val="none" w:sz="0" w:space="0" w:color="auto"/>
      </w:divBdr>
    </w:div>
    <w:div w:id="2021153712">
      <w:marLeft w:val="0"/>
      <w:marRight w:val="0"/>
      <w:marTop w:val="0"/>
      <w:marBottom w:val="0"/>
      <w:divBdr>
        <w:top w:val="none" w:sz="0" w:space="0" w:color="auto"/>
        <w:left w:val="none" w:sz="0" w:space="0" w:color="auto"/>
        <w:bottom w:val="none" w:sz="0" w:space="0" w:color="auto"/>
        <w:right w:val="none" w:sz="0" w:space="0" w:color="auto"/>
      </w:divBdr>
    </w:div>
    <w:div w:id="2021153713">
      <w:marLeft w:val="0"/>
      <w:marRight w:val="0"/>
      <w:marTop w:val="0"/>
      <w:marBottom w:val="0"/>
      <w:divBdr>
        <w:top w:val="none" w:sz="0" w:space="0" w:color="auto"/>
        <w:left w:val="none" w:sz="0" w:space="0" w:color="auto"/>
        <w:bottom w:val="none" w:sz="0" w:space="0" w:color="auto"/>
        <w:right w:val="none" w:sz="0" w:space="0" w:color="auto"/>
      </w:divBdr>
    </w:div>
    <w:div w:id="2021153714">
      <w:marLeft w:val="0"/>
      <w:marRight w:val="0"/>
      <w:marTop w:val="0"/>
      <w:marBottom w:val="0"/>
      <w:divBdr>
        <w:top w:val="none" w:sz="0" w:space="0" w:color="auto"/>
        <w:left w:val="none" w:sz="0" w:space="0" w:color="auto"/>
        <w:bottom w:val="none" w:sz="0" w:space="0" w:color="auto"/>
        <w:right w:val="none" w:sz="0" w:space="0" w:color="auto"/>
      </w:divBdr>
    </w:div>
    <w:div w:id="2021153715">
      <w:marLeft w:val="0"/>
      <w:marRight w:val="0"/>
      <w:marTop w:val="0"/>
      <w:marBottom w:val="0"/>
      <w:divBdr>
        <w:top w:val="none" w:sz="0" w:space="0" w:color="auto"/>
        <w:left w:val="none" w:sz="0" w:space="0" w:color="auto"/>
        <w:bottom w:val="none" w:sz="0" w:space="0" w:color="auto"/>
        <w:right w:val="none" w:sz="0" w:space="0" w:color="auto"/>
      </w:divBdr>
    </w:div>
    <w:div w:id="2021153716">
      <w:marLeft w:val="0"/>
      <w:marRight w:val="0"/>
      <w:marTop w:val="0"/>
      <w:marBottom w:val="0"/>
      <w:divBdr>
        <w:top w:val="none" w:sz="0" w:space="0" w:color="auto"/>
        <w:left w:val="none" w:sz="0" w:space="0" w:color="auto"/>
        <w:bottom w:val="none" w:sz="0" w:space="0" w:color="auto"/>
        <w:right w:val="none" w:sz="0" w:space="0" w:color="auto"/>
      </w:divBdr>
    </w:div>
    <w:div w:id="2021153717">
      <w:marLeft w:val="0"/>
      <w:marRight w:val="0"/>
      <w:marTop w:val="0"/>
      <w:marBottom w:val="0"/>
      <w:divBdr>
        <w:top w:val="none" w:sz="0" w:space="0" w:color="auto"/>
        <w:left w:val="none" w:sz="0" w:space="0" w:color="auto"/>
        <w:bottom w:val="none" w:sz="0" w:space="0" w:color="auto"/>
        <w:right w:val="none" w:sz="0" w:space="0" w:color="auto"/>
      </w:divBdr>
    </w:div>
    <w:div w:id="2021153718">
      <w:marLeft w:val="0"/>
      <w:marRight w:val="0"/>
      <w:marTop w:val="0"/>
      <w:marBottom w:val="0"/>
      <w:divBdr>
        <w:top w:val="none" w:sz="0" w:space="0" w:color="auto"/>
        <w:left w:val="none" w:sz="0" w:space="0" w:color="auto"/>
        <w:bottom w:val="none" w:sz="0" w:space="0" w:color="auto"/>
        <w:right w:val="none" w:sz="0" w:space="0" w:color="auto"/>
      </w:divBdr>
    </w:div>
    <w:div w:id="2021153719">
      <w:marLeft w:val="0"/>
      <w:marRight w:val="0"/>
      <w:marTop w:val="0"/>
      <w:marBottom w:val="0"/>
      <w:divBdr>
        <w:top w:val="none" w:sz="0" w:space="0" w:color="auto"/>
        <w:left w:val="none" w:sz="0" w:space="0" w:color="auto"/>
        <w:bottom w:val="none" w:sz="0" w:space="0" w:color="auto"/>
        <w:right w:val="none" w:sz="0" w:space="0" w:color="auto"/>
      </w:divBdr>
    </w:div>
    <w:div w:id="2021153720">
      <w:marLeft w:val="0"/>
      <w:marRight w:val="0"/>
      <w:marTop w:val="0"/>
      <w:marBottom w:val="0"/>
      <w:divBdr>
        <w:top w:val="none" w:sz="0" w:space="0" w:color="auto"/>
        <w:left w:val="none" w:sz="0" w:space="0" w:color="auto"/>
        <w:bottom w:val="none" w:sz="0" w:space="0" w:color="auto"/>
        <w:right w:val="none" w:sz="0" w:space="0" w:color="auto"/>
      </w:divBdr>
    </w:div>
    <w:div w:id="2021153721">
      <w:marLeft w:val="0"/>
      <w:marRight w:val="0"/>
      <w:marTop w:val="0"/>
      <w:marBottom w:val="0"/>
      <w:divBdr>
        <w:top w:val="none" w:sz="0" w:space="0" w:color="auto"/>
        <w:left w:val="none" w:sz="0" w:space="0" w:color="auto"/>
        <w:bottom w:val="none" w:sz="0" w:space="0" w:color="auto"/>
        <w:right w:val="none" w:sz="0" w:space="0" w:color="auto"/>
      </w:divBdr>
    </w:div>
    <w:div w:id="2021153722">
      <w:marLeft w:val="0"/>
      <w:marRight w:val="0"/>
      <w:marTop w:val="0"/>
      <w:marBottom w:val="0"/>
      <w:divBdr>
        <w:top w:val="none" w:sz="0" w:space="0" w:color="auto"/>
        <w:left w:val="none" w:sz="0" w:space="0" w:color="auto"/>
        <w:bottom w:val="none" w:sz="0" w:space="0" w:color="auto"/>
        <w:right w:val="none" w:sz="0" w:space="0" w:color="auto"/>
      </w:divBdr>
    </w:div>
    <w:div w:id="2021153723">
      <w:marLeft w:val="0"/>
      <w:marRight w:val="0"/>
      <w:marTop w:val="0"/>
      <w:marBottom w:val="0"/>
      <w:divBdr>
        <w:top w:val="none" w:sz="0" w:space="0" w:color="auto"/>
        <w:left w:val="none" w:sz="0" w:space="0" w:color="auto"/>
        <w:bottom w:val="none" w:sz="0" w:space="0" w:color="auto"/>
        <w:right w:val="none" w:sz="0" w:space="0" w:color="auto"/>
      </w:divBdr>
    </w:div>
    <w:div w:id="2021153724">
      <w:marLeft w:val="0"/>
      <w:marRight w:val="0"/>
      <w:marTop w:val="0"/>
      <w:marBottom w:val="0"/>
      <w:divBdr>
        <w:top w:val="none" w:sz="0" w:space="0" w:color="auto"/>
        <w:left w:val="none" w:sz="0" w:space="0" w:color="auto"/>
        <w:bottom w:val="none" w:sz="0" w:space="0" w:color="auto"/>
        <w:right w:val="none" w:sz="0" w:space="0" w:color="auto"/>
      </w:divBdr>
    </w:div>
    <w:div w:id="2021153725">
      <w:marLeft w:val="0"/>
      <w:marRight w:val="0"/>
      <w:marTop w:val="0"/>
      <w:marBottom w:val="0"/>
      <w:divBdr>
        <w:top w:val="none" w:sz="0" w:space="0" w:color="auto"/>
        <w:left w:val="none" w:sz="0" w:space="0" w:color="auto"/>
        <w:bottom w:val="none" w:sz="0" w:space="0" w:color="auto"/>
        <w:right w:val="none" w:sz="0" w:space="0" w:color="auto"/>
      </w:divBdr>
    </w:div>
    <w:div w:id="2021153726">
      <w:marLeft w:val="0"/>
      <w:marRight w:val="0"/>
      <w:marTop w:val="0"/>
      <w:marBottom w:val="0"/>
      <w:divBdr>
        <w:top w:val="none" w:sz="0" w:space="0" w:color="auto"/>
        <w:left w:val="none" w:sz="0" w:space="0" w:color="auto"/>
        <w:bottom w:val="none" w:sz="0" w:space="0" w:color="auto"/>
        <w:right w:val="none" w:sz="0" w:space="0" w:color="auto"/>
      </w:divBdr>
    </w:div>
    <w:div w:id="2021153727">
      <w:marLeft w:val="0"/>
      <w:marRight w:val="0"/>
      <w:marTop w:val="0"/>
      <w:marBottom w:val="0"/>
      <w:divBdr>
        <w:top w:val="none" w:sz="0" w:space="0" w:color="auto"/>
        <w:left w:val="none" w:sz="0" w:space="0" w:color="auto"/>
        <w:bottom w:val="none" w:sz="0" w:space="0" w:color="auto"/>
        <w:right w:val="none" w:sz="0" w:space="0" w:color="auto"/>
      </w:divBdr>
    </w:div>
    <w:div w:id="2021153728">
      <w:marLeft w:val="0"/>
      <w:marRight w:val="0"/>
      <w:marTop w:val="0"/>
      <w:marBottom w:val="0"/>
      <w:divBdr>
        <w:top w:val="none" w:sz="0" w:space="0" w:color="auto"/>
        <w:left w:val="none" w:sz="0" w:space="0" w:color="auto"/>
        <w:bottom w:val="none" w:sz="0" w:space="0" w:color="auto"/>
        <w:right w:val="none" w:sz="0" w:space="0" w:color="auto"/>
      </w:divBdr>
    </w:div>
    <w:div w:id="2021153729">
      <w:marLeft w:val="0"/>
      <w:marRight w:val="0"/>
      <w:marTop w:val="0"/>
      <w:marBottom w:val="0"/>
      <w:divBdr>
        <w:top w:val="none" w:sz="0" w:space="0" w:color="auto"/>
        <w:left w:val="none" w:sz="0" w:space="0" w:color="auto"/>
        <w:bottom w:val="none" w:sz="0" w:space="0" w:color="auto"/>
        <w:right w:val="none" w:sz="0" w:space="0" w:color="auto"/>
      </w:divBdr>
    </w:div>
    <w:div w:id="2021153730">
      <w:marLeft w:val="0"/>
      <w:marRight w:val="0"/>
      <w:marTop w:val="0"/>
      <w:marBottom w:val="0"/>
      <w:divBdr>
        <w:top w:val="none" w:sz="0" w:space="0" w:color="auto"/>
        <w:left w:val="none" w:sz="0" w:space="0" w:color="auto"/>
        <w:bottom w:val="none" w:sz="0" w:space="0" w:color="auto"/>
        <w:right w:val="none" w:sz="0" w:space="0" w:color="auto"/>
      </w:divBdr>
    </w:div>
    <w:div w:id="2021153731">
      <w:marLeft w:val="0"/>
      <w:marRight w:val="0"/>
      <w:marTop w:val="0"/>
      <w:marBottom w:val="0"/>
      <w:divBdr>
        <w:top w:val="none" w:sz="0" w:space="0" w:color="auto"/>
        <w:left w:val="none" w:sz="0" w:space="0" w:color="auto"/>
        <w:bottom w:val="none" w:sz="0" w:space="0" w:color="auto"/>
        <w:right w:val="none" w:sz="0" w:space="0" w:color="auto"/>
      </w:divBdr>
    </w:div>
    <w:div w:id="2021153732">
      <w:marLeft w:val="0"/>
      <w:marRight w:val="0"/>
      <w:marTop w:val="0"/>
      <w:marBottom w:val="0"/>
      <w:divBdr>
        <w:top w:val="none" w:sz="0" w:space="0" w:color="auto"/>
        <w:left w:val="none" w:sz="0" w:space="0" w:color="auto"/>
        <w:bottom w:val="none" w:sz="0" w:space="0" w:color="auto"/>
        <w:right w:val="none" w:sz="0" w:space="0" w:color="auto"/>
      </w:divBdr>
    </w:div>
    <w:div w:id="2021153733">
      <w:marLeft w:val="0"/>
      <w:marRight w:val="0"/>
      <w:marTop w:val="0"/>
      <w:marBottom w:val="0"/>
      <w:divBdr>
        <w:top w:val="none" w:sz="0" w:space="0" w:color="auto"/>
        <w:left w:val="none" w:sz="0" w:space="0" w:color="auto"/>
        <w:bottom w:val="none" w:sz="0" w:space="0" w:color="auto"/>
        <w:right w:val="none" w:sz="0" w:space="0" w:color="auto"/>
      </w:divBdr>
    </w:div>
    <w:div w:id="2021153734">
      <w:marLeft w:val="0"/>
      <w:marRight w:val="0"/>
      <w:marTop w:val="0"/>
      <w:marBottom w:val="0"/>
      <w:divBdr>
        <w:top w:val="none" w:sz="0" w:space="0" w:color="auto"/>
        <w:left w:val="none" w:sz="0" w:space="0" w:color="auto"/>
        <w:bottom w:val="none" w:sz="0" w:space="0" w:color="auto"/>
        <w:right w:val="none" w:sz="0" w:space="0" w:color="auto"/>
      </w:divBdr>
    </w:div>
    <w:div w:id="2021153735">
      <w:marLeft w:val="0"/>
      <w:marRight w:val="0"/>
      <w:marTop w:val="0"/>
      <w:marBottom w:val="0"/>
      <w:divBdr>
        <w:top w:val="none" w:sz="0" w:space="0" w:color="auto"/>
        <w:left w:val="none" w:sz="0" w:space="0" w:color="auto"/>
        <w:bottom w:val="none" w:sz="0" w:space="0" w:color="auto"/>
        <w:right w:val="none" w:sz="0" w:space="0" w:color="auto"/>
      </w:divBdr>
    </w:div>
    <w:div w:id="2021153736">
      <w:marLeft w:val="0"/>
      <w:marRight w:val="0"/>
      <w:marTop w:val="0"/>
      <w:marBottom w:val="0"/>
      <w:divBdr>
        <w:top w:val="none" w:sz="0" w:space="0" w:color="auto"/>
        <w:left w:val="none" w:sz="0" w:space="0" w:color="auto"/>
        <w:bottom w:val="none" w:sz="0" w:space="0" w:color="auto"/>
        <w:right w:val="none" w:sz="0" w:space="0" w:color="auto"/>
      </w:divBdr>
    </w:div>
    <w:div w:id="2021153737">
      <w:marLeft w:val="0"/>
      <w:marRight w:val="0"/>
      <w:marTop w:val="0"/>
      <w:marBottom w:val="0"/>
      <w:divBdr>
        <w:top w:val="none" w:sz="0" w:space="0" w:color="auto"/>
        <w:left w:val="none" w:sz="0" w:space="0" w:color="auto"/>
        <w:bottom w:val="none" w:sz="0" w:space="0" w:color="auto"/>
        <w:right w:val="none" w:sz="0" w:space="0" w:color="auto"/>
      </w:divBdr>
    </w:div>
    <w:div w:id="2021153738">
      <w:marLeft w:val="0"/>
      <w:marRight w:val="0"/>
      <w:marTop w:val="0"/>
      <w:marBottom w:val="0"/>
      <w:divBdr>
        <w:top w:val="none" w:sz="0" w:space="0" w:color="auto"/>
        <w:left w:val="none" w:sz="0" w:space="0" w:color="auto"/>
        <w:bottom w:val="none" w:sz="0" w:space="0" w:color="auto"/>
        <w:right w:val="none" w:sz="0" w:space="0" w:color="auto"/>
      </w:divBdr>
    </w:div>
    <w:div w:id="2021153739">
      <w:marLeft w:val="0"/>
      <w:marRight w:val="0"/>
      <w:marTop w:val="0"/>
      <w:marBottom w:val="0"/>
      <w:divBdr>
        <w:top w:val="none" w:sz="0" w:space="0" w:color="auto"/>
        <w:left w:val="none" w:sz="0" w:space="0" w:color="auto"/>
        <w:bottom w:val="none" w:sz="0" w:space="0" w:color="auto"/>
        <w:right w:val="none" w:sz="0" w:space="0" w:color="auto"/>
      </w:divBdr>
    </w:div>
    <w:div w:id="2021153740">
      <w:marLeft w:val="0"/>
      <w:marRight w:val="0"/>
      <w:marTop w:val="0"/>
      <w:marBottom w:val="0"/>
      <w:divBdr>
        <w:top w:val="none" w:sz="0" w:space="0" w:color="auto"/>
        <w:left w:val="none" w:sz="0" w:space="0" w:color="auto"/>
        <w:bottom w:val="none" w:sz="0" w:space="0" w:color="auto"/>
        <w:right w:val="none" w:sz="0" w:space="0" w:color="auto"/>
      </w:divBdr>
    </w:div>
    <w:div w:id="2021153741">
      <w:marLeft w:val="0"/>
      <w:marRight w:val="0"/>
      <w:marTop w:val="0"/>
      <w:marBottom w:val="0"/>
      <w:divBdr>
        <w:top w:val="none" w:sz="0" w:space="0" w:color="auto"/>
        <w:left w:val="none" w:sz="0" w:space="0" w:color="auto"/>
        <w:bottom w:val="none" w:sz="0" w:space="0" w:color="auto"/>
        <w:right w:val="none" w:sz="0" w:space="0" w:color="auto"/>
      </w:divBdr>
    </w:div>
    <w:div w:id="2021153742">
      <w:marLeft w:val="0"/>
      <w:marRight w:val="0"/>
      <w:marTop w:val="0"/>
      <w:marBottom w:val="0"/>
      <w:divBdr>
        <w:top w:val="none" w:sz="0" w:space="0" w:color="auto"/>
        <w:left w:val="none" w:sz="0" w:space="0" w:color="auto"/>
        <w:bottom w:val="none" w:sz="0" w:space="0" w:color="auto"/>
        <w:right w:val="none" w:sz="0" w:space="0" w:color="auto"/>
      </w:divBdr>
    </w:div>
    <w:div w:id="2021153743">
      <w:marLeft w:val="0"/>
      <w:marRight w:val="0"/>
      <w:marTop w:val="0"/>
      <w:marBottom w:val="0"/>
      <w:divBdr>
        <w:top w:val="none" w:sz="0" w:space="0" w:color="auto"/>
        <w:left w:val="none" w:sz="0" w:space="0" w:color="auto"/>
        <w:bottom w:val="none" w:sz="0" w:space="0" w:color="auto"/>
        <w:right w:val="none" w:sz="0" w:space="0" w:color="auto"/>
      </w:divBdr>
    </w:div>
    <w:div w:id="2021153744">
      <w:marLeft w:val="0"/>
      <w:marRight w:val="0"/>
      <w:marTop w:val="0"/>
      <w:marBottom w:val="0"/>
      <w:divBdr>
        <w:top w:val="none" w:sz="0" w:space="0" w:color="auto"/>
        <w:left w:val="none" w:sz="0" w:space="0" w:color="auto"/>
        <w:bottom w:val="none" w:sz="0" w:space="0" w:color="auto"/>
        <w:right w:val="none" w:sz="0" w:space="0" w:color="auto"/>
      </w:divBdr>
    </w:div>
    <w:div w:id="2021153745">
      <w:marLeft w:val="0"/>
      <w:marRight w:val="0"/>
      <w:marTop w:val="0"/>
      <w:marBottom w:val="0"/>
      <w:divBdr>
        <w:top w:val="none" w:sz="0" w:space="0" w:color="auto"/>
        <w:left w:val="none" w:sz="0" w:space="0" w:color="auto"/>
        <w:bottom w:val="none" w:sz="0" w:space="0" w:color="auto"/>
        <w:right w:val="none" w:sz="0" w:space="0" w:color="auto"/>
      </w:divBdr>
    </w:div>
    <w:div w:id="2021153746">
      <w:marLeft w:val="0"/>
      <w:marRight w:val="0"/>
      <w:marTop w:val="0"/>
      <w:marBottom w:val="0"/>
      <w:divBdr>
        <w:top w:val="none" w:sz="0" w:space="0" w:color="auto"/>
        <w:left w:val="none" w:sz="0" w:space="0" w:color="auto"/>
        <w:bottom w:val="none" w:sz="0" w:space="0" w:color="auto"/>
        <w:right w:val="none" w:sz="0" w:space="0" w:color="auto"/>
      </w:divBdr>
    </w:div>
    <w:div w:id="2021153747">
      <w:marLeft w:val="0"/>
      <w:marRight w:val="0"/>
      <w:marTop w:val="0"/>
      <w:marBottom w:val="0"/>
      <w:divBdr>
        <w:top w:val="none" w:sz="0" w:space="0" w:color="auto"/>
        <w:left w:val="none" w:sz="0" w:space="0" w:color="auto"/>
        <w:bottom w:val="none" w:sz="0" w:space="0" w:color="auto"/>
        <w:right w:val="none" w:sz="0" w:space="0" w:color="auto"/>
      </w:divBdr>
    </w:div>
    <w:div w:id="2021153748">
      <w:marLeft w:val="0"/>
      <w:marRight w:val="0"/>
      <w:marTop w:val="0"/>
      <w:marBottom w:val="0"/>
      <w:divBdr>
        <w:top w:val="none" w:sz="0" w:space="0" w:color="auto"/>
        <w:left w:val="none" w:sz="0" w:space="0" w:color="auto"/>
        <w:bottom w:val="none" w:sz="0" w:space="0" w:color="auto"/>
        <w:right w:val="none" w:sz="0" w:space="0" w:color="auto"/>
      </w:divBdr>
    </w:div>
    <w:div w:id="2021153749">
      <w:marLeft w:val="0"/>
      <w:marRight w:val="0"/>
      <w:marTop w:val="0"/>
      <w:marBottom w:val="0"/>
      <w:divBdr>
        <w:top w:val="none" w:sz="0" w:space="0" w:color="auto"/>
        <w:left w:val="none" w:sz="0" w:space="0" w:color="auto"/>
        <w:bottom w:val="none" w:sz="0" w:space="0" w:color="auto"/>
        <w:right w:val="none" w:sz="0" w:space="0" w:color="auto"/>
      </w:divBdr>
    </w:div>
    <w:div w:id="2021153750">
      <w:marLeft w:val="0"/>
      <w:marRight w:val="0"/>
      <w:marTop w:val="0"/>
      <w:marBottom w:val="0"/>
      <w:divBdr>
        <w:top w:val="none" w:sz="0" w:space="0" w:color="auto"/>
        <w:left w:val="none" w:sz="0" w:space="0" w:color="auto"/>
        <w:bottom w:val="none" w:sz="0" w:space="0" w:color="auto"/>
        <w:right w:val="none" w:sz="0" w:space="0" w:color="auto"/>
      </w:divBdr>
    </w:div>
    <w:div w:id="2021153751">
      <w:marLeft w:val="0"/>
      <w:marRight w:val="0"/>
      <w:marTop w:val="0"/>
      <w:marBottom w:val="0"/>
      <w:divBdr>
        <w:top w:val="none" w:sz="0" w:space="0" w:color="auto"/>
        <w:left w:val="none" w:sz="0" w:space="0" w:color="auto"/>
        <w:bottom w:val="none" w:sz="0" w:space="0" w:color="auto"/>
        <w:right w:val="none" w:sz="0" w:space="0" w:color="auto"/>
      </w:divBdr>
    </w:div>
    <w:div w:id="2021153752">
      <w:marLeft w:val="0"/>
      <w:marRight w:val="0"/>
      <w:marTop w:val="0"/>
      <w:marBottom w:val="0"/>
      <w:divBdr>
        <w:top w:val="none" w:sz="0" w:space="0" w:color="auto"/>
        <w:left w:val="none" w:sz="0" w:space="0" w:color="auto"/>
        <w:bottom w:val="none" w:sz="0" w:space="0" w:color="auto"/>
        <w:right w:val="none" w:sz="0" w:space="0" w:color="auto"/>
      </w:divBdr>
    </w:div>
    <w:div w:id="2021153753">
      <w:marLeft w:val="0"/>
      <w:marRight w:val="0"/>
      <w:marTop w:val="0"/>
      <w:marBottom w:val="0"/>
      <w:divBdr>
        <w:top w:val="none" w:sz="0" w:space="0" w:color="auto"/>
        <w:left w:val="none" w:sz="0" w:space="0" w:color="auto"/>
        <w:bottom w:val="none" w:sz="0" w:space="0" w:color="auto"/>
        <w:right w:val="none" w:sz="0" w:space="0" w:color="auto"/>
      </w:divBdr>
    </w:div>
    <w:div w:id="2021153754">
      <w:marLeft w:val="0"/>
      <w:marRight w:val="0"/>
      <w:marTop w:val="0"/>
      <w:marBottom w:val="0"/>
      <w:divBdr>
        <w:top w:val="none" w:sz="0" w:space="0" w:color="auto"/>
        <w:left w:val="none" w:sz="0" w:space="0" w:color="auto"/>
        <w:bottom w:val="none" w:sz="0" w:space="0" w:color="auto"/>
        <w:right w:val="none" w:sz="0" w:space="0" w:color="auto"/>
      </w:divBdr>
    </w:div>
    <w:div w:id="2021153755">
      <w:marLeft w:val="0"/>
      <w:marRight w:val="0"/>
      <w:marTop w:val="0"/>
      <w:marBottom w:val="0"/>
      <w:divBdr>
        <w:top w:val="none" w:sz="0" w:space="0" w:color="auto"/>
        <w:left w:val="none" w:sz="0" w:space="0" w:color="auto"/>
        <w:bottom w:val="none" w:sz="0" w:space="0" w:color="auto"/>
        <w:right w:val="none" w:sz="0" w:space="0" w:color="auto"/>
      </w:divBdr>
    </w:div>
    <w:div w:id="2021153756">
      <w:marLeft w:val="0"/>
      <w:marRight w:val="0"/>
      <w:marTop w:val="0"/>
      <w:marBottom w:val="0"/>
      <w:divBdr>
        <w:top w:val="none" w:sz="0" w:space="0" w:color="auto"/>
        <w:left w:val="none" w:sz="0" w:space="0" w:color="auto"/>
        <w:bottom w:val="none" w:sz="0" w:space="0" w:color="auto"/>
        <w:right w:val="none" w:sz="0" w:space="0" w:color="auto"/>
      </w:divBdr>
    </w:div>
    <w:div w:id="2021153757">
      <w:marLeft w:val="0"/>
      <w:marRight w:val="0"/>
      <w:marTop w:val="0"/>
      <w:marBottom w:val="0"/>
      <w:divBdr>
        <w:top w:val="none" w:sz="0" w:space="0" w:color="auto"/>
        <w:left w:val="none" w:sz="0" w:space="0" w:color="auto"/>
        <w:bottom w:val="none" w:sz="0" w:space="0" w:color="auto"/>
        <w:right w:val="none" w:sz="0" w:space="0" w:color="auto"/>
      </w:divBdr>
    </w:div>
    <w:div w:id="2021153758">
      <w:marLeft w:val="0"/>
      <w:marRight w:val="0"/>
      <w:marTop w:val="0"/>
      <w:marBottom w:val="0"/>
      <w:divBdr>
        <w:top w:val="none" w:sz="0" w:space="0" w:color="auto"/>
        <w:left w:val="none" w:sz="0" w:space="0" w:color="auto"/>
        <w:bottom w:val="none" w:sz="0" w:space="0" w:color="auto"/>
        <w:right w:val="none" w:sz="0" w:space="0" w:color="auto"/>
      </w:divBdr>
    </w:div>
    <w:div w:id="2021153759">
      <w:marLeft w:val="0"/>
      <w:marRight w:val="0"/>
      <w:marTop w:val="0"/>
      <w:marBottom w:val="0"/>
      <w:divBdr>
        <w:top w:val="none" w:sz="0" w:space="0" w:color="auto"/>
        <w:left w:val="none" w:sz="0" w:space="0" w:color="auto"/>
        <w:bottom w:val="none" w:sz="0" w:space="0" w:color="auto"/>
        <w:right w:val="none" w:sz="0" w:space="0" w:color="auto"/>
      </w:divBdr>
    </w:div>
    <w:div w:id="2021153760">
      <w:marLeft w:val="0"/>
      <w:marRight w:val="0"/>
      <w:marTop w:val="0"/>
      <w:marBottom w:val="0"/>
      <w:divBdr>
        <w:top w:val="none" w:sz="0" w:space="0" w:color="auto"/>
        <w:left w:val="none" w:sz="0" w:space="0" w:color="auto"/>
        <w:bottom w:val="none" w:sz="0" w:space="0" w:color="auto"/>
        <w:right w:val="none" w:sz="0" w:space="0" w:color="auto"/>
      </w:divBdr>
    </w:div>
    <w:div w:id="2021153761">
      <w:marLeft w:val="0"/>
      <w:marRight w:val="0"/>
      <w:marTop w:val="0"/>
      <w:marBottom w:val="0"/>
      <w:divBdr>
        <w:top w:val="none" w:sz="0" w:space="0" w:color="auto"/>
        <w:left w:val="none" w:sz="0" w:space="0" w:color="auto"/>
        <w:bottom w:val="none" w:sz="0" w:space="0" w:color="auto"/>
        <w:right w:val="none" w:sz="0" w:space="0" w:color="auto"/>
      </w:divBdr>
    </w:div>
    <w:div w:id="2021153762">
      <w:marLeft w:val="0"/>
      <w:marRight w:val="0"/>
      <w:marTop w:val="0"/>
      <w:marBottom w:val="0"/>
      <w:divBdr>
        <w:top w:val="none" w:sz="0" w:space="0" w:color="auto"/>
        <w:left w:val="none" w:sz="0" w:space="0" w:color="auto"/>
        <w:bottom w:val="none" w:sz="0" w:space="0" w:color="auto"/>
        <w:right w:val="none" w:sz="0" w:space="0" w:color="auto"/>
      </w:divBdr>
    </w:div>
    <w:div w:id="2021153763">
      <w:marLeft w:val="0"/>
      <w:marRight w:val="0"/>
      <w:marTop w:val="0"/>
      <w:marBottom w:val="0"/>
      <w:divBdr>
        <w:top w:val="none" w:sz="0" w:space="0" w:color="auto"/>
        <w:left w:val="none" w:sz="0" w:space="0" w:color="auto"/>
        <w:bottom w:val="none" w:sz="0" w:space="0" w:color="auto"/>
        <w:right w:val="none" w:sz="0" w:space="0" w:color="auto"/>
      </w:divBdr>
    </w:div>
    <w:div w:id="2021153764">
      <w:marLeft w:val="0"/>
      <w:marRight w:val="0"/>
      <w:marTop w:val="0"/>
      <w:marBottom w:val="0"/>
      <w:divBdr>
        <w:top w:val="none" w:sz="0" w:space="0" w:color="auto"/>
        <w:left w:val="none" w:sz="0" w:space="0" w:color="auto"/>
        <w:bottom w:val="none" w:sz="0" w:space="0" w:color="auto"/>
        <w:right w:val="none" w:sz="0" w:space="0" w:color="auto"/>
      </w:divBdr>
    </w:div>
    <w:div w:id="2021153765">
      <w:marLeft w:val="0"/>
      <w:marRight w:val="0"/>
      <w:marTop w:val="0"/>
      <w:marBottom w:val="0"/>
      <w:divBdr>
        <w:top w:val="none" w:sz="0" w:space="0" w:color="auto"/>
        <w:left w:val="none" w:sz="0" w:space="0" w:color="auto"/>
        <w:bottom w:val="none" w:sz="0" w:space="0" w:color="auto"/>
        <w:right w:val="none" w:sz="0" w:space="0" w:color="auto"/>
      </w:divBdr>
    </w:div>
    <w:div w:id="2021153766">
      <w:marLeft w:val="0"/>
      <w:marRight w:val="0"/>
      <w:marTop w:val="0"/>
      <w:marBottom w:val="0"/>
      <w:divBdr>
        <w:top w:val="none" w:sz="0" w:space="0" w:color="auto"/>
        <w:left w:val="none" w:sz="0" w:space="0" w:color="auto"/>
        <w:bottom w:val="none" w:sz="0" w:space="0" w:color="auto"/>
        <w:right w:val="none" w:sz="0" w:space="0" w:color="auto"/>
      </w:divBdr>
    </w:div>
    <w:div w:id="2021153767">
      <w:marLeft w:val="0"/>
      <w:marRight w:val="0"/>
      <w:marTop w:val="0"/>
      <w:marBottom w:val="0"/>
      <w:divBdr>
        <w:top w:val="none" w:sz="0" w:space="0" w:color="auto"/>
        <w:left w:val="none" w:sz="0" w:space="0" w:color="auto"/>
        <w:bottom w:val="none" w:sz="0" w:space="0" w:color="auto"/>
        <w:right w:val="none" w:sz="0" w:space="0" w:color="auto"/>
      </w:divBdr>
    </w:div>
    <w:div w:id="2021153768">
      <w:marLeft w:val="0"/>
      <w:marRight w:val="0"/>
      <w:marTop w:val="0"/>
      <w:marBottom w:val="0"/>
      <w:divBdr>
        <w:top w:val="none" w:sz="0" w:space="0" w:color="auto"/>
        <w:left w:val="none" w:sz="0" w:space="0" w:color="auto"/>
        <w:bottom w:val="none" w:sz="0" w:space="0" w:color="auto"/>
        <w:right w:val="none" w:sz="0" w:space="0" w:color="auto"/>
      </w:divBdr>
    </w:div>
    <w:div w:id="2021153769">
      <w:marLeft w:val="0"/>
      <w:marRight w:val="0"/>
      <w:marTop w:val="0"/>
      <w:marBottom w:val="0"/>
      <w:divBdr>
        <w:top w:val="none" w:sz="0" w:space="0" w:color="auto"/>
        <w:left w:val="none" w:sz="0" w:space="0" w:color="auto"/>
        <w:bottom w:val="none" w:sz="0" w:space="0" w:color="auto"/>
        <w:right w:val="none" w:sz="0" w:space="0" w:color="auto"/>
      </w:divBdr>
    </w:div>
    <w:div w:id="2021153770">
      <w:marLeft w:val="0"/>
      <w:marRight w:val="0"/>
      <w:marTop w:val="0"/>
      <w:marBottom w:val="0"/>
      <w:divBdr>
        <w:top w:val="none" w:sz="0" w:space="0" w:color="auto"/>
        <w:left w:val="none" w:sz="0" w:space="0" w:color="auto"/>
        <w:bottom w:val="none" w:sz="0" w:space="0" w:color="auto"/>
        <w:right w:val="none" w:sz="0" w:space="0" w:color="auto"/>
      </w:divBdr>
    </w:div>
    <w:div w:id="2021153771">
      <w:marLeft w:val="0"/>
      <w:marRight w:val="0"/>
      <w:marTop w:val="0"/>
      <w:marBottom w:val="0"/>
      <w:divBdr>
        <w:top w:val="none" w:sz="0" w:space="0" w:color="auto"/>
        <w:left w:val="none" w:sz="0" w:space="0" w:color="auto"/>
        <w:bottom w:val="none" w:sz="0" w:space="0" w:color="auto"/>
        <w:right w:val="none" w:sz="0" w:space="0" w:color="auto"/>
      </w:divBdr>
    </w:div>
    <w:div w:id="2021153772">
      <w:marLeft w:val="0"/>
      <w:marRight w:val="0"/>
      <w:marTop w:val="0"/>
      <w:marBottom w:val="0"/>
      <w:divBdr>
        <w:top w:val="none" w:sz="0" w:space="0" w:color="auto"/>
        <w:left w:val="none" w:sz="0" w:space="0" w:color="auto"/>
        <w:bottom w:val="none" w:sz="0" w:space="0" w:color="auto"/>
        <w:right w:val="none" w:sz="0" w:space="0" w:color="auto"/>
      </w:divBdr>
    </w:div>
    <w:div w:id="2021153773">
      <w:marLeft w:val="0"/>
      <w:marRight w:val="0"/>
      <w:marTop w:val="0"/>
      <w:marBottom w:val="0"/>
      <w:divBdr>
        <w:top w:val="none" w:sz="0" w:space="0" w:color="auto"/>
        <w:left w:val="none" w:sz="0" w:space="0" w:color="auto"/>
        <w:bottom w:val="none" w:sz="0" w:space="0" w:color="auto"/>
        <w:right w:val="none" w:sz="0" w:space="0" w:color="auto"/>
      </w:divBdr>
    </w:div>
    <w:div w:id="2021153774">
      <w:marLeft w:val="0"/>
      <w:marRight w:val="0"/>
      <w:marTop w:val="0"/>
      <w:marBottom w:val="0"/>
      <w:divBdr>
        <w:top w:val="none" w:sz="0" w:space="0" w:color="auto"/>
        <w:left w:val="none" w:sz="0" w:space="0" w:color="auto"/>
        <w:bottom w:val="none" w:sz="0" w:space="0" w:color="auto"/>
        <w:right w:val="none" w:sz="0" w:space="0" w:color="auto"/>
      </w:divBdr>
    </w:div>
    <w:div w:id="2021153775">
      <w:marLeft w:val="0"/>
      <w:marRight w:val="0"/>
      <w:marTop w:val="0"/>
      <w:marBottom w:val="0"/>
      <w:divBdr>
        <w:top w:val="none" w:sz="0" w:space="0" w:color="auto"/>
        <w:left w:val="none" w:sz="0" w:space="0" w:color="auto"/>
        <w:bottom w:val="none" w:sz="0" w:space="0" w:color="auto"/>
        <w:right w:val="none" w:sz="0" w:space="0" w:color="auto"/>
      </w:divBdr>
    </w:div>
    <w:div w:id="2021153776">
      <w:marLeft w:val="0"/>
      <w:marRight w:val="0"/>
      <w:marTop w:val="0"/>
      <w:marBottom w:val="0"/>
      <w:divBdr>
        <w:top w:val="none" w:sz="0" w:space="0" w:color="auto"/>
        <w:left w:val="none" w:sz="0" w:space="0" w:color="auto"/>
        <w:bottom w:val="none" w:sz="0" w:space="0" w:color="auto"/>
        <w:right w:val="none" w:sz="0" w:space="0" w:color="auto"/>
      </w:divBdr>
    </w:div>
    <w:div w:id="2021153777">
      <w:marLeft w:val="0"/>
      <w:marRight w:val="0"/>
      <w:marTop w:val="0"/>
      <w:marBottom w:val="0"/>
      <w:divBdr>
        <w:top w:val="none" w:sz="0" w:space="0" w:color="auto"/>
        <w:left w:val="none" w:sz="0" w:space="0" w:color="auto"/>
        <w:bottom w:val="none" w:sz="0" w:space="0" w:color="auto"/>
        <w:right w:val="none" w:sz="0" w:space="0" w:color="auto"/>
      </w:divBdr>
    </w:div>
    <w:div w:id="2021153778">
      <w:marLeft w:val="0"/>
      <w:marRight w:val="0"/>
      <w:marTop w:val="0"/>
      <w:marBottom w:val="0"/>
      <w:divBdr>
        <w:top w:val="none" w:sz="0" w:space="0" w:color="auto"/>
        <w:left w:val="none" w:sz="0" w:space="0" w:color="auto"/>
        <w:bottom w:val="none" w:sz="0" w:space="0" w:color="auto"/>
        <w:right w:val="none" w:sz="0" w:space="0" w:color="auto"/>
      </w:divBdr>
    </w:div>
    <w:div w:id="2021153779">
      <w:marLeft w:val="0"/>
      <w:marRight w:val="0"/>
      <w:marTop w:val="0"/>
      <w:marBottom w:val="0"/>
      <w:divBdr>
        <w:top w:val="none" w:sz="0" w:space="0" w:color="auto"/>
        <w:left w:val="none" w:sz="0" w:space="0" w:color="auto"/>
        <w:bottom w:val="none" w:sz="0" w:space="0" w:color="auto"/>
        <w:right w:val="none" w:sz="0" w:space="0" w:color="auto"/>
      </w:divBdr>
    </w:div>
    <w:div w:id="2021153780">
      <w:marLeft w:val="0"/>
      <w:marRight w:val="0"/>
      <w:marTop w:val="0"/>
      <w:marBottom w:val="0"/>
      <w:divBdr>
        <w:top w:val="none" w:sz="0" w:space="0" w:color="auto"/>
        <w:left w:val="none" w:sz="0" w:space="0" w:color="auto"/>
        <w:bottom w:val="none" w:sz="0" w:space="0" w:color="auto"/>
        <w:right w:val="none" w:sz="0" w:space="0" w:color="auto"/>
      </w:divBdr>
    </w:div>
    <w:div w:id="2021153781">
      <w:marLeft w:val="0"/>
      <w:marRight w:val="0"/>
      <w:marTop w:val="0"/>
      <w:marBottom w:val="0"/>
      <w:divBdr>
        <w:top w:val="none" w:sz="0" w:space="0" w:color="auto"/>
        <w:left w:val="none" w:sz="0" w:space="0" w:color="auto"/>
        <w:bottom w:val="none" w:sz="0" w:space="0" w:color="auto"/>
        <w:right w:val="none" w:sz="0" w:space="0" w:color="auto"/>
      </w:divBdr>
    </w:div>
    <w:div w:id="2021153782">
      <w:marLeft w:val="0"/>
      <w:marRight w:val="0"/>
      <w:marTop w:val="0"/>
      <w:marBottom w:val="0"/>
      <w:divBdr>
        <w:top w:val="none" w:sz="0" w:space="0" w:color="auto"/>
        <w:left w:val="none" w:sz="0" w:space="0" w:color="auto"/>
        <w:bottom w:val="none" w:sz="0" w:space="0" w:color="auto"/>
        <w:right w:val="none" w:sz="0" w:space="0" w:color="auto"/>
      </w:divBdr>
    </w:div>
    <w:div w:id="2021153783">
      <w:marLeft w:val="0"/>
      <w:marRight w:val="0"/>
      <w:marTop w:val="0"/>
      <w:marBottom w:val="0"/>
      <w:divBdr>
        <w:top w:val="none" w:sz="0" w:space="0" w:color="auto"/>
        <w:left w:val="none" w:sz="0" w:space="0" w:color="auto"/>
        <w:bottom w:val="none" w:sz="0" w:space="0" w:color="auto"/>
        <w:right w:val="none" w:sz="0" w:space="0" w:color="auto"/>
      </w:divBdr>
    </w:div>
    <w:div w:id="2021153784">
      <w:marLeft w:val="0"/>
      <w:marRight w:val="0"/>
      <w:marTop w:val="0"/>
      <w:marBottom w:val="0"/>
      <w:divBdr>
        <w:top w:val="none" w:sz="0" w:space="0" w:color="auto"/>
        <w:left w:val="none" w:sz="0" w:space="0" w:color="auto"/>
        <w:bottom w:val="none" w:sz="0" w:space="0" w:color="auto"/>
        <w:right w:val="none" w:sz="0" w:space="0" w:color="auto"/>
      </w:divBdr>
    </w:div>
    <w:div w:id="2021153785">
      <w:marLeft w:val="0"/>
      <w:marRight w:val="0"/>
      <w:marTop w:val="0"/>
      <w:marBottom w:val="0"/>
      <w:divBdr>
        <w:top w:val="none" w:sz="0" w:space="0" w:color="auto"/>
        <w:left w:val="none" w:sz="0" w:space="0" w:color="auto"/>
        <w:bottom w:val="none" w:sz="0" w:space="0" w:color="auto"/>
        <w:right w:val="none" w:sz="0" w:space="0" w:color="auto"/>
      </w:divBdr>
    </w:div>
    <w:div w:id="2021153786">
      <w:marLeft w:val="0"/>
      <w:marRight w:val="0"/>
      <w:marTop w:val="0"/>
      <w:marBottom w:val="0"/>
      <w:divBdr>
        <w:top w:val="none" w:sz="0" w:space="0" w:color="auto"/>
        <w:left w:val="none" w:sz="0" w:space="0" w:color="auto"/>
        <w:bottom w:val="none" w:sz="0" w:space="0" w:color="auto"/>
        <w:right w:val="none" w:sz="0" w:space="0" w:color="auto"/>
      </w:divBdr>
    </w:div>
    <w:div w:id="2021153787">
      <w:marLeft w:val="0"/>
      <w:marRight w:val="0"/>
      <w:marTop w:val="0"/>
      <w:marBottom w:val="0"/>
      <w:divBdr>
        <w:top w:val="none" w:sz="0" w:space="0" w:color="auto"/>
        <w:left w:val="none" w:sz="0" w:space="0" w:color="auto"/>
        <w:bottom w:val="none" w:sz="0" w:space="0" w:color="auto"/>
        <w:right w:val="none" w:sz="0" w:space="0" w:color="auto"/>
      </w:divBdr>
    </w:div>
    <w:div w:id="2021153788">
      <w:marLeft w:val="0"/>
      <w:marRight w:val="0"/>
      <w:marTop w:val="0"/>
      <w:marBottom w:val="0"/>
      <w:divBdr>
        <w:top w:val="none" w:sz="0" w:space="0" w:color="auto"/>
        <w:left w:val="none" w:sz="0" w:space="0" w:color="auto"/>
        <w:bottom w:val="none" w:sz="0" w:space="0" w:color="auto"/>
        <w:right w:val="none" w:sz="0" w:space="0" w:color="auto"/>
      </w:divBdr>
    </w:div>
    <w:div w:id="2021153789">
      <w:marLeft w:val="0"/>
      <w:marRight w:val="0"/>
      <w:marTop w:val="0"/>
      <w:marBottom w:val="0"/>
      <w:divBdr>
        <w:top w:val="none" w:sz="0" w:space="0" w:color="auto"/>
        <w:left w:val="none" w:sz="0" w:space="0" w:color="auto"/>
        <w:bottom w:val="none" w:sz="0" w:space="0" w:color="auto"/>
        <w:right w:val="none" w:sz="0" w:space="0" w:color="auto"/>
      </w:divBdr>
    </w:div>
    <w:div w:id="2021153790">
      <w:marLeft w:val="0"/>
      <w:marRight w:val="0"/>
      <w:marTop w:val="0"/>
      <w:marBottom w:val="0"/>
      <w:divBdr>
        <w:top w:val="none" w:sz="0" w:space="0" w:color="auto"/>
        <w:left w:val="none" w:sz="0" w:space="0" w:color="auto"/>
        <w:bottom w:val="none" w:sz="0" w:space="0" w:color="auto"/>
        <w:right w:val="none" w:sz="0" w:space="0" w:color="auto"/>
      </w:divBdr>
    </w:div>
    <w:div w:id="2021153791">
      <w:marLeft w:val="0"/>
      <w:marRight w:val="0"/>
      <w:marTop w:val="0"/>
      <w:marBottom w:val="0"/>
      <w:divBdr>
        <w:top w:val="none" w:sz="0" w:space="0" w:color="auto"/>
        <w:left w:val="none" w:sz="0" w:space="0" w:color="auto"/>
        <w:bottom w:val="none" w:sz="0" w:space="0" w:color="auto"/>
        <w:right w:val="none" w:sz="0" w:space="0" w:color="auto"/>
      </w:divBdr>
    </w:div>
    <w:div w:id="2021153792">
      <w:marLeft w:val="0"/>
      <w:marRight w:val="0"/>
      <w:marTop w:val="0"/>
      <w:marBottom w:val="0"/>
      <w:divBdr>
        <w:top w:val="none" w:sz="0" w:space="0" w:color="auto"/>
        <w:left w:val="none" w:sz="0" w:space="0" w:color="auto"/>
        <w:bottom w:val="none" w:sz="0" w:space="0" w:color="auto"/>
        <w:right w:val="none" w:sz="0" w:space="0" w:color="auto"/>
      </w:divBdr>
    </w:div>
    <w:div w:id="2021153793">
      <w:marLeft w:val="0"/>
      <w:marRight w:val="0"/>
      <w:marTop w:val="0"/>
      <w:marBottom w:val="0"/>
      <w:divBdr>
        <w:top w:val="none" w:sz="0" w:space="0" w:color="auto"/>
        <w:left w:val="none" w:sz="0" w:space="0" w:color="auto"/>
        <w:bottom w:val="none" w:sz="0" w:space="0" w:color="auto"/>
        <w:right w:val="none" w:sz="0" w:space="0" w:color="auto"/>
      </w:divBdr>
    </w:div>
    <w:div w:id="2021153794">
      <w:marLeft w:val="0"/>
      <w:marRight w:val="0"/>
      <w:marTop w:val="0"/>
      <w:marBottom w:val="0"/>
      <w:divBdr>
        <w:top w:val="none" w:sz="0" w:space="0" w:color="auto"/>
        <w:left w:val="none" w:sz="0" w:space="0" w:color="auto"/>
        <w:bottom w:val="none" w:sz="0" w:space="0" w:color="auto"/>
        <w:right w:val="none" w:sz="0" w:space="0" w:color="auto"/>
      </w:divBdr>
    </w:div>
    <w:div w:id="2021153795">
      <w:marLeft w:val="0"/>
      <w:marRight w:val="0"/>
      <w:marTop w:val="0"/>
      <w:marBottom w:val="0"/>
      <w:divBdr>
        <w:top w:val="none" w:sz="0" w:space="0" w:color="auto"/>
        <w:left w:val="none" w:sz="0" w:space="0" w:color="auto"/>
        <w:bottom w:val="none" w:sz="0" w:space="0" w:color="auto"/>
        <w:right w:val="none" w:sz="0" w:space="0" w:color="auto"/>
      </w:divBdr>
    </w:div>
    <w:div w:id="2021153796">
      <w:marLeft w:val="0"/>
      <w:marRight w:val="0"/>
      <w:marTop w:val="0"/>
      <w:marBottom w:val="0"/>
      <w:divBdr>
        <w:top w:val="none" w:sz="0" w:space="0" w:color="auto"/>
        <w:left w:val="none" w:sz="0" w:space="0" w:color="auto"/>
        <w:bottom w:val="none" w:sz="0" w:space="0" w:color="auto"/>
        <w:right w:val="none" w:sz="0" w:space="0" w:color="auto"/>
      </w:divBdr>
    </w:div>
    <w:div w:id="2021153797">
      <w:marLeft w:val="0"/>
      <w:marRight w:val="0"/>
      <w:marTop w:val="0"/>
      <w:marBottom w:val="0"/>
      <w:divBdr>
        <w:top w:val="none" w:sz="0" w:space="0" w:color="auto"/>
        <w:left w:val="none" w:sz="0" w:space="0" w:color="auto"/>
        <w:bottom w:val="none" w:sz="0" w:space="0" w:color="auto"/>
        <w:right w:val="none" w:sz="0" w:space="0" w:color="auto"/>
      </w:divBdr>
    </w:div>
    <w:div w:id="2021153798">
      <w:marLeft w:val="0"/>
      <w:marRight w:val="0"/>
      <w:marTop w:val="0"/>
      <w:marBottom w:val="0"/>
      <w:divBdr>
        <w:top w:val="none" w:sz="0" w:space="0" w:color="auto"/>
        <w:left w:val="none" w:sz="0" w:space="0" w:color="auto"/>
        <w:bottom w:val="none" w:sz="0" w:space="0" w:color="auto"/>
        <w:right w:val="none" w:sz="0" w:space="0" w:color="auto"/>
      </w:divBdr>
    </w:div>
    <w:div w:id="2021153799">
      <w:marLeft w:val="0"/>
      <w:marRight w:val="0"/>
      <w:marTop w:val="0"/>
      <w:marBottom w:val="0"/>
      <w:divBdr>
        <w:top w:val="none" w:sz="0" w:space="0" w:color="auto"/>
        <w:left w:val="none" w:sz="0" w:space="0" w:color="auto"/>
        <w:bottom w:val="none" w:sz="0" w:space="0" w:color="auto"/>
        <w:right w:val="none" w:sz="0" w:space="0" w:color="auto"/>
      </w:divBdr>
    </w:div>
    <w:div w:id="2021153800">
      <w:marLeft w:val="0"/>
      <w:marRight w:val="0"/>
      <w:marTop w:val="0"/>
      <w:marBottom w:val="0"/>
      <w:divBdr>
        <w:top w:val="none" w:sz="0" w:space="0" w:color="auto"/>
        <w:left w:val="none" w:sz="0" w:space="0" w:color="auto"/>
        <w:bottom w:val="none" w:sz="0" w:space="0" w:color="auto"/>
        <w:right w:val="none" w:sz="0" w:space="0" w:color="auto"/>
      </w:divBdr>
    </w:div>
    <w:div w:id="2021153801">
      <w:marLeft w:val="0"/>
      <w:marRight w:val="0"/>
      <w:marTop w:val="0"/>
      <w:marBottom w:val="0"/>
      <w:divBdr>
        <w:top w:val="none" w:sz="0" w:space="0" w:color="auto"/>
        <w:left w:val="none" w:sz="0" w:space="0" w:color="auto"/>
        <w:bottom w:val="none" w:sz="0" w:space="0" w:color="auto"/>
        <w:right w:val="none" w:sz="0" w:space="0" w:color="auto"/>
      </w:divBdr>
    </w:div>
    <w:div w:id="2021153802">
      <w:marLeft w:val="0"/>
      <w:marRight w:val="0"/>
      <w:marTop w:val="0"/>
      <w:marBottom w:val="0"/>
      <w:divBdr>
        <w:top w:val="none" w:sz="0" w:space="0" w:color="auto"/>
        <w:left w:val="none" w:sz="0" w:space="0" w:color="auto"/>
        <w:bottom w:val="none" w:sz="0" w:space="0" w:color="auto"/>
        <w:right w:val="none" w:sz="0" w:space="0" w:color="auto"/>
      </w:divBdr>
    </w:div>
    <w:div w:id="2021153803">
      <w:marLeft w:val="0"/>
      <w:marRight w:val="0"/>
      <w:marTop w:val="0"/>
      <w:marBottom w:val="0"/>
      <w:divBdr>
        <w:top w:val="none" w:sz="0" w:space="0" w:color="auto"/>
        <w:left w:val="none" w:sz="0" w:space="0" w:color="auto"/>
        <w:bottom w:val="none" w:sz="0" w:space="0" w:color="auto"/>
        <w:right w:val="none" w:sz="0" w:space="0" w:color="auto"/>
      </w:divBdr>
    </w:div>
    <w:div w:id="2021153804">
      <w:marLeft w:val="0"/>
      <w:marRight w:val="0"/>
      <w:marTop w:val="0"/>
      <w:marBottom w:val="0"/>
      <w:divBdr>
        <w:top w:val="none" w:sz="0" w:space="0" w:color="auto"/>
        <w:left w:val="none" w:sz="0" w:space="0" w:color="auto"/>
        <w:bottom w:val="none" w:sz="0" w:space="0" w:color="auto"/>
        <w:right w:val="none" w:sz="0" w:space="0" w:color="auto"/>
      </w:divBdr>
    </w:div>
    <w:div w:id="2021153805">
      <w:marLeft w:val="0"/>
      <w:marRight w:val="0"/>
      <w:marTop w:val="0"/>
      <w:marBottom w:val="0"/>
      <w:divBdr>
        <w:top w:val="none" w:sz="0" w:space="0" w:color="auto"/>
        <w:left w:val="none" w:sz="0" w:space="0" w:color="auto"/>
        <w:bottom w:val="none" w:sz="0" w:space="0" w:color="auto"/>
        <w:right w:val="none" w:sz="0" w:space="0" w:color="auto"/>
      </w:divBdr>
    </w:div>
    <w:div w:id="2021153806">
      <w:marLeft w:val="0"/>
      <w:marRight w:val="0"/>
      <w:marTop w:val="0"/>
      <w:marBottom w:val="0"/>
      <w:divBdr>
        <w:top w:val="none" w:sz="0" w:space="0" w:color="auto"/>
        <w:left w:val="none" w:sz="0" w:space="0" w:color="auto"/>
        <w:bottom w:val="none" w:sz="0" w:space="0" w:color="auto"/>
        <w:right w:val="none" w:sz="0" w:space="0" w:color="auto"/>
      </w:divBdr>
    </w:div>
    <w:div w:id="2021153807">
      <w:marLeft w:val="0"/>
      <w:marRight w:val="0"/>
      <w:marTop w:val="0"/>
      <w:marBottom w:val="0"/>
      <w:divBdr>
        <w:top w:val="none" w:sz="0" w:space="0" w:color="auto"/>
        <w:left w:val="none" w:sz="0" w:space="0" w:color="auto"/>
        <w:bottom w:val="none" w:sz="0" w:space="0" w:color="auto"/>
        <w:right w:val="none" w:sz="0" w:space="0" w:color="auto"/>
      </w:divBdr>
    </w:div>
    <w:div w:id="2021153808">
      <w:marLeft w:val="0"/>
      <w:marRight w:val="0"/>
      <w:marTop w:val="0"/>
      <w:marBottom w:val="0"/>
      <w:divBdr>
        <w:top w:val="none" w:sz="0" w:space="0" w:color="auto"/>
        <w:left w:val="none" w:sz="0" w:space="0" w:color="auto"/>
        <w:bottom w:val="none" w:sz="0" w:space="0" w:color="auto"/>
        <w:right w:val="none" w:sz="0" w:space="0" w:color="auto"/>
      </w:divBdr>
    </w:div>
    <w:div w:id="2021153809">
      <w:marLeft w:val="0"/>
      <w:marRight w:val="0"/>
      <w:marTop w:val="0"/>
      <w:marBottom w:val="0"/>
      <w:divBdr>
        <w:top w:val="none" w:sz="0" w:space="0" w:color="auto"/>
        <w:left w:val="none" w:sz="0" w:space="0" w:color="auto"/>
        <w:bottom w:val="none" w:sz="0" w:space="0" w:color="auto"/>
        <w:right w:val="none" w:sz="0" w:space="0" w:color="auto"/>
      </w:divBdr>
    </w:div>
    <w:div w:id="2021153810">
      <w:marLeft w:val="0"/>
      <w:marRight w:val="0"/>
      <w:marTop w:val="0"/>
      <w:marBottom w:val="0"/>
      <w:divBdr>
        <w:top w:val="none" w:sz="0" w:space="0" w:color="auto"/>
        <w:left w:val="none" w:sz="0" w:space="0" w:color="auto"/>
        <w:bottom w:val="none" w:sz="0" w:space="0" w:color="auto"/>
        <w:right w:val="none" w:sz="0" w:space="0" w:color="auto"/>
      </w:divBdr>
    </w:div>
    <w:div w:id="2021153811">
      <w:marLeft w:val="0"/>
      <w:marRight w:val="0"/>
      <w:marTop w:val="0"/>
      <w:marBottom w:val="0"/>
      <w:divBdr>
        <w:top w:val="none" w:sz="0" w:space="0" w:color="auto"/>
        <w:left w:val="none" w:sz="0" w:space="0" w:color="auto"/>
        <w:bottom w:val="none" w:sz="0" w:space="0" w:color="auto"/>
        <w:right w:val="none" w:sz="0" w:space="0" w:color="auto"/>
      </w:divBdr>
    </w:div>
    <w:div w:id="2021153812">
      <w:marLeft w:val="0"/>
      <w:marRight w:val="0"/>
      <w:marTop w:val="0"/>
      <w:marBottom w:val="0"/>
      <w:divBdr>
        <w:top w:val="none" w:sz="0" w:space="0" w:color="auto"/>
        <w:left w:val="none" w:sz="0" w:space="0" w:color="auto"/>
        <w:bottom w:val="none" w:sz="0" w:space="0" w:color="auto"/>
        <w:right w:val="none" w:sz="0" w:space="0" w:color="auto"/>
      </w:divBdr>
    </w:div>
    <w:div w:id="2021153813">
      <w:marLeft w:val="0"/>
      <w:marRight w:val="0"/>
      <w:marTop w:val="0"/>
      <w:marBottom w:val="0"/>
      <w:divBdr>
        <w:top w:val="none" w:sz="0" w:space="0" w:color="auto"/>
        <w:left w:val="none" w:sz="0" w:space="0" w:color="auto"/>
        <w:bottom w:val="none" w:sz="0" w:space="0" w:color="auto"/>
        <w:right w:val="none" w:sz="0" w:space="0" w:color="auto"/>
      </w:divBdr>
    </w:div>
    <w:div w:id="2021153814">
      <w:marLeft w:val="0"/>
      <w:marRight w:val="0"/>
      <w:marTop w:val="0"/>
      <w:marBottom w:val="0"/>
      <w:divBdr>
        <w:top w:val="none" w:sz="0" w:space="0" w:color="auto"/>
        <w:left w:val="none" w:sz="0" w:space="0" w:color="auto"/>
        <w:bottom w:val="none" w:sz="0" w:space="0" w:color="auto"/>
        <w:right w:val="none" w:sz="0" w:space="0" w:color="auto"/>
      </w:divBdr>
    </w:div>
    <w:div w:id="2021153815">
      <w:marLeft w:val="0"/>
      <w:marRight w:val="0"/>
      <w:marTop w:val="0"/>
      <w:marBottom w:val="0"/>
      <w:divBdr>
        <w:top w:val="none" w:sz="0" w:space="0" w:color="auto"/>
        <w:left w:val="none" w:sz="0" w:space="0" w:color="auto"/>
        <w:bottom w:val="none" w:sz="0" w:space="0" w:color="auto"/>
        <w:right w:val="none" w:sz="0" w:space="0" w:color="auto"/>
      </w:divBdr>
    </w:div>
    <w:div w:id="2021153816">
      <w:marLeft w:val="0"/>
      <w:marRight w:val="0"/>
      <w:marTop w:val="0"/>
      <w:marBottom w:val="0"/>
      <w:divBdr>
        <w:top w:val="none" w:sz="0" w:space="0" w:color="auto"/>
        <w:left w:val="none" w:sz="0" w:space="0" w:color="auto"/>
        <w:bottom w:val="none" w:sz="0" w:space="0" w:color="auto"/>
        <w:right w:val="none" w:sz="0" w:space="0" w:color="auto"/>
      </w:divBdr>
    </w:div>
    <w:div w:id="2021153817">
      <w:marLeft w:val="0"/>
      <w:marRight w:val="0"/>
      <w:marTop w:val="0"/>
      <w:marBottom w:val="0"/>
      <w:divBdr>
        <w:top w:val="none" w:sz="0" w:space="0" w:color="auto"/>
        <w:left w:val="none" w:sz="0" w:space="0" w:color="auto"/>
        <w:bottom w:val="none" w:sz="0" w:space="0" w:color="auto"/>
        <w:right w:val="none" w:sz="0" w:space="0" w:color="auto"/>
      </w:divBdr>
    </w:div>
    <w:div w:id="2021153818">
      <w:marLeft w:val="0"/>
      <w:marRight w:val="0"/>
      <w:marTop w:val="0"/>
      <w:marBottom w:val="0"/>
      <w:divBdr>
        <w:top w:val="none" w:sz="0" w:space="0" w:color="auto"/>
        <w:left w:val="none" w:sz="0" w:space="0" w:color="auto"/>
        <w:bottom w:val="none" w:sz="0" w:space="0" w:color="auto"/>
        <w:right w:val="none" w:sz="0" w:space="0" w:color="auto"/>
      </w:divBdr>
    </w:div>
    <w:div w:id="2021153819">
      <w:marLeft w:val="0"/>
      <w:marRight w:val="0"/>
      <w:marTop w:val="0"/>
      <w:marBottom w:val="0"/>
      <w:divBdr>
        <w:top w:val="none" w:sz="0" w:space="0" w:color="auto"/>
        <w:left w:val="none" w:sz="0" w:space="0" w:color="auto"/>
        <w:bottom w:val="none" w:sz="0" w:space="0" w:color="auto"/>
        <w:right w:val="none" w:sz="0" w:space="0" w:color="auto"/>
      </w:divBdr>
    </w:div>
    <w:div w:id="2021153820">
      <w:marLeft w:val="0"/>
      <w:marRight w:val="0"/>
      <w:marTop w:val="0"/>
      <w:marBottom w:val="0"/>
      <w:divBdr>
        <w:top w:val="none" w:sz="0" w:space="0" w:color="auto"/>
        <w:left w:val="none" w:sz="0" w:space="0" w:color="auto"/>
        <w:bottom w:val="none" w:sz="0" w:space="0" w:color="auto"/>
        <w:right w:val="none" w:sz="0" w:space="0" w:color="auto"/>
      </w:divBdr>
    </w:div>
    <w:div w:id="2021153821">
      <w:marLeft w:val="0"/>
      <w:marRight w:val="0"/>
      <w:marTop w:val="0"/>
      <w:marBottom w:val="0"/>
      <w:divBdr>
        <w:top w:val="none" w:sz="0" w:space="0" w:color="auto"/>
        <w:left w:val="none" w:sz="0" w:space="0" w:color="auto"/>
        <w:bottom w:val="none" w:sz="0" w:space="0" w:color="auto"/>
        <w:right w:val="none" w:sz="0" w:space="0" w:color="auto"/>
      </w:divBdr>
    </w:div>
    <w:div w:id="2021153822">
      <w:marLeft w:val="0"/>
      <w:marRight w:val="0"/>
      <w:marTop w:val="0"/>
      <w:marBottom w:val="0"/>
      <w:divBdr>
        <w:top w:val="none" w:sz="0" w:space="0" w:color="auto"/>
        <w:left w:val="none" w:sz="0" w:space="0" w:color="auto"/>
        <w:bottom w:val="none" w:sz="0" w:space="0" w:color="auto"/>
        <w:right w:val="none" w:sz="0" w:space="0" w:color="auto"/>
      </w:divBdr>
    </w:div>
    <w:div w:id="2021153823">
      <w:marLeft w:val="0"/>
      <w:marRight w:val="0"/>
      <w:marTop w:val="0"/>
      <w:marBottom w:val="0"/>
      <w:divBdr>
        <w:top w:val="none" w:sz="0" w:space="0" w:color="auto"/>
        <w:left w:val="none" w:sz="0" w:space="0" w:color="auto"/>
        <w:bottom w:val="none" w:sz="0" w:space="0" w:color="auto"/>
        <w:right w:val="none" w:sz="0" w:space="0" w:color="auto"/>
      </w:divBdr>
    </w:div>
    <w:div w:id="2021153824">
      <w:marLeft w:val="0"/>
      <w:marRight w:val="0"/>
      <w:marTop w:val="0"/>
      <w:marBottom w:val="0"/>
      <w:divBdr>
        <w:top w:val="none" w:sz="0" w:space="0" w:color="auto"/>
        <w:left w:val="none" w:sz="0" w:space="0" w:color="auto"/>
        <w:bottom w:val="none" w:sz="0" w:space="0" w:color="auto"/>
        <w:right w:val="none" w:sz="0" w:space="0" w:color="auto"/>
      </w:divBdr>
    </w:div>
    <w:div w:id="2021153825">
      <w:marLeft w:val="0"/>
      <w:marRight w:val="0"/>
      <w:marTop w:val="0"/>
      <w:marBottom w:val="0"/>
      <w:divBdr>
        <w:top w:val="none" w:sz="0" w:space="0" w:color="auto"/>
        <w:left w:val="none" w:sz="0" w:space="0" w:color="auto"/>
        <w:bottom w:val="none" w:sz="0" w:space="0" w:color="auto"/>
        <w:right w:val="none" w:sz="0" w:space="0" w:color="auto"/>
      </w:divBdr>
    </w:div>
    <w:div w:id="2021153826">
      <w:marLeft w:val="0"/>
      <w:marRight w:val="0"/>
      <w:marTop w:val="0"/>
      <w:marBottom w:val="0"/>
      <w:divBdr>
        <w:top w:val="none" w:sz="0" w:space="0" w:color="auto"/>
        <w:left w:val="none" w:sz="0" w:space="0" w:color="auto"/>
        <w:bottom w:val="none" w:sz="0" w:space="0" w:color="auto"/>
        <w:right w:val="none" w:sz="0" w:space="0" w:color="auto"/>
      </w:divBdr>
    </w:div>
    <w:div w:id="2021153827">
      <w:marLeft w:val="0"/>
      <w:marRight w:val="0"/>
      <w:marTop w:val="0"/>
      <w:marBottom w:val="0"/>
      <w:divBdr>
        <w:top w:val="none" w:sz="0" w:space="0" w:color="auto"/>
        <w:left w:val="none" w:sz="0" w:space="0" w:color="auto"/>
        <w:bottom w:val="none" w:sz="0" w:space="0" w:color="auto"/>
        <w:right w:val="none" w:sz="0" w:space="0" w:color="auto"/>
      </w:divBdr>
    </w:div>
    <w:div w:id="2021153828">
      <w:marLeft w:val="0"/>
      <w:marRight w:val="0"/>
      <w:marTop w:val="0"/>
      <w:marBottom w:val="0"/>
      <w:divBdr>
        <w:top w:val="none" w:sz="0" w:space="0" w:color="auto"/>
        <w:left w:val="none" w:sz="0" w:space="0" w:color="auto"/>
        <w:bottom w:val="none" w:sz="0" w:space="0" w:color="auto"/>
        <w:right w:val="none" w:sz="0" w:space="0" w:color="auto"/>
      </w:divBdr>
    </w:div>
    <w:div w:id="2021153829">
      <w:marLeft w:val="0"/>
      <w:marRight w:val="0"/>
      <w:marTop w:val="0"/>
      <w:marBottom w:val="0"/>
      <w:divBdr>
        <w:top w:val="none" w:sz="0" w:space="0" w:color="auto"/>
        <w:left w:val="none" w:sz="0" w:space="0" w:color="auto"/>
        <w:bottom w:val="none" w:sz="0" w:space="0" w:color="auto"/>
        <w:right w:val="none" w:sz="0" w:space="0" w:color="auto"/>
      </w:divBdr>
    </w:div>
    <w:div w:id="2021153830">
      <w:marLeft w:val="0"/>
      <w:marRight w:val="0"/>
      <w:marTop w:val="0"/>
      <w:marBottom w:val="0"/>
      <w:divBdr>
        <w:top w:val="none" w:sz="0" w:space="0" w:color="auto"/>
        <w:left w:val="none" w:sz="0" w:space="0" w:color="auto"/>
        <w:bottom w:val="none" w:sz="0" w:space="0" w:color="auto"/>
        <w:right w:val="none" w:sz="0" w:space="0" w:color="auto"/>
      </w:divBdr>
    </w:div>
    <w:div w:id="2021153831">
      <w:marLeft w:val="0"/>
      <w:marRight w:val="0"/>
      <w:marTop w:val="0"/>
      <w:marBottom w:val="0"/>
      <w:divBdr>
        <w:top w:val="none" w:sz="0" w:space="0" w:color="auto"/>
        <w:left w:val="none" w:sz="0" w:space="0" w:color="auto"/>
        <w:bottom w:val="none" w:sz="0" w:space="0" w:color="auto"/>
        <w:right w:val="none" w:sz="0" w:space="0" w:color="auto"/>
      </w:divBdr>
    </w:div>
    <w:div w:id="2021153832">
      <w:marLeft w:val="0"/>
      <w:marRight w:val="0"/>
      <w:marTop w:val="0"/>
      <w:marBottom w:val="0"/>
      <w:divBdr>
        <w:top w:val="none" w:sz="0" w:space="0" w:color="auto"/>
        <w:left w:val="none" w:sz="0" w:space="0" w:color="auto"/>
        <w:bottom w:val="none" w:sz="0" w:space="0" w:color="auto"/>
        <w:right w:val="none" w:sz="0" w:space="0" w:color="auto"/>
      </w:divBdr>
    </w:div>
    <w:div w:id="20211538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9DF2F3FD51A1A828956BADC89C23BC2667C81FB8793CD2C43C91F4992F4F099DA045307E9a444N" TargetMode="External"/><Relationship Id="rId18" Type="http://schemas.openxmlformats.org/officeDocument/2006/relationships/hyperlink" Target="garantF1://12012604.0"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garantF1://12069910.0" TargetMode="External"/><Relationship Id="rId7" Type="http://schemas.openxmlformats.org/officeDocument/2006/relationships/footnotes" Target="footnotes.xml"/><Relationship Id="rId12" Type="http://schemas.openxmlformats.org/officeDocument/2006/relationships/hyperlink" Target="consultantplus://offline/ref=99DF2F3FD51A1A828956BADC89C23BC2667C81FB8793CD2C43C91F4992F4F099DA045304EF43aF46N" TargetMode="External"/><Relationship Id="rId17" Type="http://schemas.openxmlformats.org/officeDocument/2006/relationships/hyperlink" Target="consultantplus://offline/ref=80E704F7E7C70EC925413BF9491764EBD71276007A0A40A7F871B081FDF2DC38E02D1E7205DEc1R4I" TargetMode="External"/><Relationship Id="rId25" Type="http://schemas.openxmlformats.org/officeDocument/2006/relationships/hyperlink" Target="consultantplus://offline/ref=899195666594F0B6A94A108182206BA971EEA62FA88AB220C6007B3F02EE2DBA279031FD05FC00CAN0C3H" TargetMode="External"/><Relationship Id="rId2" Type="http://schemas.openxmlformats.org/officeDocument/2006/relationships/numbering" Target="numbering.xml"/><Relationship Id="rId16" Type="http://schemas.openxmlformats.org/officeDocument/2006/relationships/hyperlink" Target="consultantplus://offline/ref=5CB93984264C0F7499EECB802AF25E924623238585724EDFB58C28033D234C98206C7FBEF031m1U6L" TargetMode="External"/><Relationship Id="rId20" Type="http://schemas.openxmlformats.org/officeDocument/2006/relationships/hyperlink" Target="garantF1://12027526.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9DF2F3FD51A1A828956BADC89C23BC2667C81FB8793CD2C43C91F4992F4F099DA045304EF42aF46N" TargetMode="External"/><Relationship Id="rId24" Type="http://schemas.openxmlformats.org/officeDocument/2006/relationships/hyperlink" Target="consultantplus://offline/ref=899195666594F0B6A94A108182206BA971EEA62FA88AB220C6007B3F02EE2DBA279031FD05FC00CAN0C0H" TargetMode="External"/><Relationship Id="rId5" Type="http://schemas.openxmlformats.org/officeDocument/2006/relationships/settings" Target="settings.xml"/><Relationship Id="rId15" Type="http://schemas.openxmlformats.org/officeDocument/2006/relationships/hyperlink" Target="consultantplus://offline/ref=5CB93984264C0F7499EECB802AF25E924623238585724EDFB58C28033D234C98206C7FBEF133m1UFL" TargetMode="External"/><Relationship Id="rId23" Type="http://schemas.openxmlformats.org/officeDocument/2006/relationships/hyperlink" Target="consultantplus://offline/ref=50E5B8758444EFA330D975E62E08DEB366CC68E5C491DD355E55A92736C3B3A3FE034CF550D6142D9103C3F8DC184A979084FF114C06ABCAeCX6I" TargetMode="External"/><Relationship Id="rId28" Type="http://schemas.openxmlformats.org/officeDocument/2006/relationships/fontTable" Target="fontTable.xml"/><Relationship Id="rId10" Type="http://schemas.openxmlformats.org/officeDocument/2006/relationships/hyperlink" Target="consultantplus://offline/ref=99DF2F3FD51A1A828956BADC89C23BC2667C81FB8793CD2C43C91F4992F4F099DA045304EF41aF4DN" TargetMode="External"/><Relationship Id="rId19" Type="http://schemas.openxmlformats.org/officeDocument/2006/relationships/hyperlink" Target="garantF1://1202880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C63D1CEEFE2EF8FB87BE2095EAB1D0CED480BCEFF58A41ED2E980A7055D77B0E5C28BE818666lD0AL" TargetMode="External"/><Relationship Id="rId22" Type="http://schemas.openxmlformats.org/officeDocument/2006/relationships/hyperlink" Target="garantF1://12012604.0"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B7D9F-5020-4116-A59B-F671DCB32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18299</Words>
  <Characters>104305</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SOBRANIE</Company>
  <LinksUpToDate>false</LinksUpToDate>
  <CharactersWithSpaces>122360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Кашаев Сергей Вячеславович</dc:creator>
  <cp:lastModifiedBy>Пользователь Windows</cp:lastModifiedBy>
  <cp:revision>2</cp:revision>
  <cp:lastPrinted>2019-11-19T07:23:00Z</cp:lastPrinted>
  <dcterms:created xsi:type="dcterms:W3CDTF">2019-12-05T06:49:00Z</dcterms:created>
  <dcterms:modified xsi:type="dcterms:W3CDTF">2019-12-05T06:49:00Z</dcterms:modified>
</cp:coreProperties>
</file>