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86C" w:rsidRDefault="00DF786C" w:rsidP="004C0BD3">
      <w:pPr>
        <w:jc w:val="center"/>
      </w:pPr>
    </w:p>
    <w:p w:rsidR="00DF786C" w:rsidRPr="00122BD3" w:rsidRDefault="00DF786C" w:rsidP="004C0BD3">
      <w:pPr>
        <w:jc w:val="center"/>
      </w:pPr>
      <w:r w:rsidRPr="00122BD3">
        <w:rPr>
          <w:noProof/>
        </w:rPr>
        <w:drawing>
          <wp:inline distT="0" distB="0" distL="0" distR="0">
            <wp:extent cx="733425" cy="914400"/>
            <wp:effectExtent l="0" t="0" r="9525" b="0"/>
            <wp:docPr id="2" name="Рисунок 15" descr="герб Тамалы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амалыЧ"/>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914400"/>
                    </a:xfrm>
                    <a:prstGeom prst="rect">
                      <a:avLst/>
                    </a:prstGeom>
                    <a:noFill/>
                    <a:ln>
                      <a:noFill/>
                    </a:ln>
                  </pic:spPr>
                </pic:pic>
              </a:graphicData>
            </a:graphic>
          </wp:inline>
        </w:drawing>
      </w:r>
    </w:p>
    <w:p w:rsidR="00DF786C" w:rsidRPr="00122BD3" w:rsidRDefault="00DF786C" w:rsidP="004C0BD3">
      <w:pPr>
        <w:jc w:val="center"/>
      </w:pPr>
    </w:p>
    <w:p w:rsidR="00DF786C" w:rsidRPr="00122BD3" w:rsidRDefault="00DF786C" w:rsidP="004C0BD3">
      <w:pPr>
        <w:rPr>
          <w:b/>
          <w:bCs/>
        </w:rPr>
      </w:pPr>
    </w:p>
    <w:p w:rsidR="00DF786C" w:rsidRPr="00122BD3" w:rsidRDefault="00DF786C" w:rsidP="004C0BD3">
      <w:pPr>
        <w:jc w:val="center"/>
      </w:pPr>
    </w:p>
    <w:p w:rsidR="00DF786C" w:rsidRPr="00122BD3" w:rsidRDefault="00DF786C" w:rsidP="004C0BD3">
      <w:pPr>
        <w:jc w:val="center"/>
        <w:rPr>
          <w:b/>
          <w:bCs/>
          <w:sz w:val="36"/>
          <w:szCs w:val="36"/>
        </w:rPr>
      </w:pPr>
      <w:r w:rsidRPr="00122BD3">
        <w:rPr>
          <w:b/>
          <w:bCs/>
          <w:sz w:val="36"/>
          <w:szCs w:val="36"/>
        </w:rPr>
        <w:t>АДМИНИСТРАЦИЯ ТАМАЛИНСКОГО РАЙОНА ПЕНЗЕНСКОЙ ОБЛАСТИ</w:t>
      </w:r>
    </w:p>
    <w:p w:rsidR="00DF786C" w:rsidRPr="00122BD3" w:rsidRDefault="00DF786C" w:rsidP="004C0BD3">
      <w:pPr>
        <w:jc w:val="center"/>
        <w:rPr>
          <w:sz w:val="36"/>
          <w:szCs w:val="36"/>
        </w:rPr>
      </w:pPr>
    </w:p>
    <w:p w:rsidR="00DF786C" w:rsidRPr="00122BD3" w:rsidRDefault="00DF786C" w:rsidP="004C0BD3">
      <w:pPr>
        <w:jc w:val="center"/>
        <w:rPr>
          <w:b/>
          <w:bCs/>
          <w:sz w:val="36"/>
          <w:szCs w:val="36"/>
        </w:rPr>
      </w:pPr>
      <w:r w:rsidRPr="00122BD3">
        <w:rPr>
          <w:b/>
          <w:bCs/>
          <w:sz w:val="36"/>
          <w:szCs w:val="36"/>
        </w:rPr>
        <w:t>ПОСТАНОВЛЕНИЕ</w:t>
      </w:r>
    </w:p>
    <w:p w:rsidR="00DF786C" w:rsidRPr="00122BD3" w:rsidRDefault="00DF786C" w:rsidP="004C0BD3">
      <w:pPr>
        <w:jc w:val="center"/>
        <w:rPr>
          <w:sz w:val="28"/>
          <w:szCs w:val="28"/>
        </w:rPr>
      </w:pPr>
    </w:p>
    <w:p w:rsidR="00DF786C" w:rsidRPr="00122BD3" w:rsidRDefault="00B537A3" w:rsidP="004C0BD3">
      <w:pPr>
        <w:jc w:val="center"/>
        <w:rPr>
          <w:sz w:val="28"/>
          <w:szCs w:val="28"/>
        </w:rPr>
      </w:pPr>
      <w:r w:rsidRPr="00122BD3">
        <w:rPr>
          <w:sz w:val="28"/>
          <w:szCs w:val="28"/>
        </w:rPr>
        <w:t>О</w:t>
      </w:r>
      <w:r w:rsidR="00DF786C" w:rsidRPr="00122BD3">
        <w:rPr>
          <w:sz w:val="28"/>
          <w:szCs w:val="28"/>
        </w:rPr>
        <w:t>т</w:t>
      </w:r>
      <w:r w:rsidRPr="00122BD3">
        <w:rPr>
          <w:sz w:val="28"/>
          <w:szCs w:val="28"/>
        </w:rPr>
        <w:t>____________________</w:t>
      </w:r>
      <w:r w:rsidR="00DF786C" w:rsidRPr="00122BD3">
        <w:rPr>
          <w:sz w:val="28"/>
          <w:szCs w:val="28"/>
        </w:rPr>
        <w:t>№_____</w:t>
      </w:r>
    </w:p>
    <w:p w:rsidR="00DF786C" w:rsidRPr="00122BD3" w:rsidRDefault="00DF786C" w:rsidP="004C0BD3">
      <w:pPr>
        <w:rPr>
          <w:sz w:val="32"/>
          <w:szCs w:val="32"/>
        </w:rPr>
      </w:pPr>
    </w:p>
    <w:p w:rsidR="006F163F" w:rsidRPr="00122BD3" w:rsidRDefault="00DF786C" w:rsidP="004C0BD3">
      <w:pPr>
        <w:pStyle w:val="ConsPlusNormal"/>
        <w:jc w:val="center"/>
        <w:rPr>
          <w:rFonts w:ascii="Times New Roman" w:hAnsi="Times New Roman" w:cs="Times New Roman"/>
          <w:b/>
          <w:sz w:val="28"/>
          <w:szCs w:val="28"/>
          <w:lang w:eastAsia="en-US"/>
        </w:rPr>
      </w:pPr>
      <w:r w:rsidRPr="00122BD3">
        <w:rPr>
          <w:rFonts w:ascii="Times New Roman" w:hAnsi="Times New Roman" w:cs="Times New Roman"/>
          <w:b/>
          <w:bCs/>
          <w:sz w:val="28"/>
          <w:szCs w:val="28"/>
        </w:rPr>
        <w:t>Об утверждении</w:t>
      </w:r>
      <w:r w:rsidRPr="00122BD3">
        <w:rPr>
          <w:rFonts w:ascii="Times New Roman" w:hAnsi="Times New Roman" w:cs="Times New Roman"/>
          <w:b/>
          <w:sz w:val="28"/>
          <w:szCs w:val="28"/>
          <w:lang w:eastAsia="en-US"/>
        </w:rPr>
        <w:t xml:space="preserve"> Административного регламента </w:t>
      </w:r>
    </w:p>
    <w:p w:rsidR="006F163F" w:rsidRPr="00122BD3" w:rsidRDefault="00DF786C" w:rsidP="004C0BD3">
      <w:pPr>
        <w:pStyle w:val="ConsPlusNormal"/>
        <w:jc w:val="center"/>
        <w:rPr>
          <w:rFonts w:ascii="Times New Roman" w:hAnsi="Times New Roman" w:cs="Times New Roman"/>
          <w:b/>
          <w:sz w:val="28"/>
          <w:szCs w:val="28"/>
          <w:lang w:eastAsia="en-US"/>
        </w:rPr>
      </w:pPr>
      <w:r w:rsidRPr="00122BD3">
        <w:rPr>
          <w:rFonts w:ascii="Times New Roman" w:hAnsi="Times New Roman" w:cs="Times New Roman"/>
          <w:b/>
          <w:sz w:val="28"/>
          <w:szCs w:val="28"/>
        </w:rPr>
        <w:t xml:space="preserve">предоставления </w:t>
      </w:r>
      <w:r w:rsidRPr="00122BD3">
        <w:rPr>
          <w:rFonts w:ascii="Times New Roman" w:hAnsi="Times New Roman" w:cs="Times New Roman"/>
          <w:b/>
          <w:sz w:val="28"/>
          <w:szCs w:val="28"/>
          <w:lang w:eastAsia="en-US"/>
        </w:rPr>
        <w:t xml:space="preserve">муниципальной услуги </w:t>
      </w:r>
    </w:p>
    <w:p w:rsidR="006F163F" w:rsidRPr="00122BD3" w:rsidRDefault="00B537A3" w:rsidP="004C0BD3">
      <w:pPr>
        <w:pStyle w:val="ConsPlusNormal"/>
        <w:jc w:val="center"/>
      </w:pPr>
      <w:r w:rsidRPr="00122BD3">
        <w:rPr>
          <w:rFonts w:ascii="Times New Roman" w:hAnsi="Times New Roman" w:cs="Times New Roman"/>
          <w:b/>
          <w:sz w:val="28"/>
          <w:szCs w:val="28"/>
        </w:rPr>
        <w:t>«</w:t>
      </w:r>
      <w:r w:rsidR="006F163F" w:rsidRPr="00122BD3">
        <w:rPr>
          <w:rFonts w:ascii="Times New Roman" w:hAnsi="Times New Roman" w:cs="Times New Roman"/>
          <w:b/>
          <w:sz w:val="28"/>
          <w:szCs w:val="28"/>
        </w:rPr>
        <w:t>Прием на хранение (временное хранение) документов</w:t>
      </w:r>
      <w:r w:rsidRPr="00122BD3">
        <w:rPr>
          <w:rFonts w:ascii="Times New Roman" w:hAnsi="Times New Roman" w:cs="Times New Roman"/>
          <w:b/>
          <w:sz w:val="28"/>
          <w:szCs w:val="28"/>
        </w:rPr>
        <w:t>»</w:t>
      </w:r>
    </w:p>
    <w:p w:rsidR="00DF786C" w:rsidRPr="00122BD3" w:rsidRDefault="00DF786C" w:rsidP="004C0BD3">
      <w:pPr>
        <w:pStyle w:val="ConsPlusNormal"/>
        <w:jc w:val="center"/>
        <w:rPr>
          <w:rFonts w:ascii="Times New Roman" w:hAnsi="Times New Roman" w:cs="Times New Roman"/>
          <w:b/>
          <w:sz w:val="28"/>
          <w:szCs w:val="28"/>
        </w:rPr>
      </w:pPr>
    </w:p>
    <w:p w:rsidR="00DF786C" w:rsidRPr="00122BD3" w:rsidRDefault="00DF786C" w:rsidP="004C0BD3">
      <w:pPr>
        <w:jc w:val="center"/>
        <w:rPr>
          <w:b/>
          <w:sz w:val="28"/>
          <w:szCs w:val="28"/>
        </w:rPr>
      </w:pPr>
      <w:r w:rsidRPr="00122BD3">
        <w:rPr>
          <w:b/>
          <w:sz w:val="28"/>
          <w:szCs w:val="28"/>
          <w:lang w:eastAsia="en-US"/>
        </w:rPr>
        <w:t xml:space="preserve"> </w:t>
      </w:r>
    </w:p>
    <w:p w:rsidR="00DF786C" w:rsidRPr="00122BD3" w:rsidRDefault="00DF786C" w:rsidP="004C0BD3">
      <w:pPr>
        <w:pStyle w:val="ConsPlusNormal"/>
        <w:ind w:firstLine="540"/>
        <w:jc w:val="both"/>
        <w:rPr>
          <w:sz w:val="28"/>
          <w:szCs w:val="28"/>
        </w:rPr>
      </w:pPr>
      <w:r w:rsidRPr="00122BD3">
        <w:rPr>
          <w:rFonts w:ascii="Times New Roman" w:hAnsi="Times New Roman" w:cs="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(с последующими изменениями), от 09.02.2009 № 8-ФЗ «Об обеспечении доступа к информации о деятельности государственных органов и органов местного самоуправления» (с последующими изменениями),</w:t>
      </w:r>
      <w:r w:rsidRPr="00122BD3">
        <w:rPr>
          <w:rFonts w:ascii="Times New Roman" w:hAnsi="Times New Roman"/>
          <w:sz w:val="28"/>
        </w:rPr>
        <w:t xml:space="preserve"> от 22.10.2004  № 125-ФЗ </w:t>
      </w:r>
      <w:r w:rsidRPr="00122BD3">
        <w:rPr>
          <w:rFonts w:ascii="Times New Roman" w:hAnsi="Times New Roman" w:cs="Times New Roman"/>
          <w:sz w:val="28"/>
        </w:rPr>
        <w:t>«Об архивном деле в Российской Федерации», р</w:t>
      </w:r>
      <w:r w:rsidRPr="00122BD3">
        <w:rPr>
          <w:rFonts w:ascii="Times New Roman" w:hAnsi="Times New Roman" w:cs="Times New Roman"/>
          <w:sz w:val="28"/>
          <w:szCs w:val="28"/>
        </w:rPr>
        <w:t>уководствуясь Федеральным законом от 27.07.2010 N 210-ФЗ "Об организации предоставления государственных и муниципальных услуг",  постановлением Администрации Тамалинского района от 23.05.2011 № 387 «Об утверждении порядка разработки и утверждения административных регламентов предоставления муниципальных услуг администрацией Тамалинского района, иными органами местного самоуправления Тамалинского района», Уставом Тамалинского района Пензенской области,</w:t>
      </w:r>
    </w:p>
    <w:p w:rsidR="00DF786C" w:rsidRPr="00122BD3" w:rsidRDefault="00DF786C" w:rsidP="004C0BD3">
      <w:pPr>
        <w:pStyle w:val="ConsPlusNormal"/>
        <w:ind w:firstLine="540"/>
        <w:jc w:val="both"/>
        <w:rPr>
          <w:rFonts w:ascii="Times New Roman" w:hAnsi="Times New Roman" w:cs="Times New Roman"/>
          <w:sz w:val="28"/>
          <w:szCs w:val="28"/>
        </w:rPr>
      </w:pPr>
    </w:p>
    <w:p w:rsidR="00DF786C" w:rsidRPr="00122BD3" w:rsidRDefault="00DF786C" w:rsidP="004C0BD3">
      <w:pPr>
        <w:pStyle w:val="ConsPlusNormal"/>
        <w:jc w:val="center"/>
        <w:rPr>
          <w:rFonts w:ascii="Times New Roman" w:hAnsi="Times New Roman" w:cs="Times New Roman"/>
          <w:b/>
          <w:sz w:val="28"/>
          <w:szCs w:val="28"/>
        </w:rPr>
      </w:pPr>
      <w:r w:rsidRPr="00122BD3">
        <w:rPr>
          <w:rFonts w:ascii="Times New Roman" w:hAnsi="Times New Roman" w:cs="Times New Roman"/>
          <w:b/>
          <w:sz w:val="28"/>
          <w:szCs w:val="28"/>
        </w:rPr>
        <w:t>Администрация Тамалинского района постановляет:</w:t>
      </w:r>
    </w:p>
    <w:p w:rsidR="00DF786C" w:rsidRPr="00122BD3" w:rsidRDefault="00DF786C" w:rsidP="004C0BD3">
      <w:pPr>
        <w:pStyle w:val="ConsPlusNormal"/>
        <w:ind w:firstLine="540"/>
        <w:jc w:val="both"/>
        <w:rPr>
          <w:rFonts w:ascii="Times New Roman" w:hAnsi="Times New Roman" w:cs="Times New Roman"/>
          <w:sz w:val="28"/>
          <w:szCs w:val="28"/>
        </w:rPr>
      </w:pPr>
    </w:p>
    <w:p w:rsidR="00DF786C" w:rsidRPr="00122BD3" w:rsidRDefault="004C5B7E" w:rsidP="004C0BD3">
      <w:pPr>
        <w:pStyle w:val="ConsPlusNormal"/>
        <w:jc w:val="both"/>
        <w:rPr>
          <w:rFonts w:ascii="Times New Roman" w:hAnsi="Times New Roman" w:cs="Times New Roman"/>
          <w:sz w:val="28"/>
          <w:szCs w:val="28"/>
        </w:rPr>
      </w:pPr>
      <w:r w:rsidRPr="00122BD3">
        <w:rPr>
          <w:rFonts w:ascii="Times New Roman" w:hAnsi="Times New Roman" w:cs="Times New Roman"/>
          <w:sz w:val="28"/>
          <w:szCs w:val="28"/>
        </w:rPr>
        <w:t xml:space="preserve">         </w:t>
      </w:r>
      <w:r w:rsidR="00DF786C" w:rsidRPr="00122BD3">
        <w:rPr>
          <w:rFonts w:ascii="Times New Roman" w:hAnsi="Times New Roman" w:cs="Times New Roman"/>
          <w:sz w:val="28"/>
          <w:szCs w:val="28"/>
        </w:rPr>
        <w:t xml:space="preserve">1. Утвердить Административный регламент предоставления муниципальной услуги </w:t>
      </w:r>
      <w:r w:rsidR="006F163F" w:rsidRPr="00122BD3">
        <w:rPr>
          <w:rFonts w:ascii="Times New Roman" w:hAnsi="Times New Roman" w:cs="Times New Roman"/>
          <w:sz w:val="28"/>
          <w:szCs w:val="28"/>
        </w:rPr>
        <w:t xml:space="preserve">"Прием на хранение (временное хранение) документов" </w:t>
      </w:r>
      <w:r w:rsidR="00DF786C" w:rsidRPr="00122BD3">
        <w:rPr>
          <w:rFonts w:ascii="Times New Roman" w:hAnsi="Times New Roman" w:cs="Times New Roman"/>
          <w:sz w:val="28"/>
          <w:szCs w:val="28"/>
        </w:rPr>
        <w:t xml:space="preserve"> согласно приложению</w:t>
      </w:r>
      <w:r w:rsidRPr="00122BD3">
        <w:rPr>
          <w:rFonts w:ascii="Times New Roman" w:hAnsi="Times New Roman" w:cs="Times New Roman"/>
          <w:sz w:val="28"/>
          <w:szCs w:val="28"/>
        </w:rPr>
        <w:t xml:space="preserve"> к настоящему постановлению</w:t>
      </w:r>
      <w:r w:rsidR="00DF786C" w:rsidRPr="00122BD3">
        <w:rPr>
          <w:rFonts w:ascii="Times New Roman" w:hAnsi="Times New Roman" w:cs="Times New Roman"/>
          <w:sz w:val="28"/>
          <w:szCs w:val="28"/>
        </w:rPr>
        <w:t>.</w:t>
      </w:r>
    </w:p>
    <w:p w:rsidR="00DF786C" w:rsidRPr="00122BD3" w:rsidRDefault="00DF786C" w:rsidP="004C0BD3">
      <w:pPr>
        <w:ind w:firstLine="567"/>
        <w:jc w:val="both"/>
        <w:rPr>
          <w:sz w:val="28"/>
          <w:szCs w:val="28"/>
        </w:rPr>
      </w:pPr>
      <w:r w:rsidRPr="00122BD3">
        <w:rPr>
          <w:sz w:val="28"/>
          <w:szCs w:val="28"/>
        </w:rPr>
        <w:t>2. Признать утратившими силу:</w:t>
      </w:r>
    </w:p>
    <w:p w:rsidR="00DF786C" w:rsidRPr="00122BD3" w:rsidRDefault="00DF786C" w:rsidP="004C0BD3">
      <w:pPr>
        <w:ind w:firstLine="567"/>
        <w:jc w:val="both"/>
        <w:rPr>
          <w:sz w:val="28"/>
          <w:szCs w:val="28"/>
        </w:rPr>
      </w:pPr>
      <w:r w:rsidRPr="00122BD3">
        <w:rPr>
          <w:sz w:val="28"/>
          <w:szCs w:val="28"/>
        </w:rPr>
        <w:t xml:space="preserve">2.1. </w:t>
      </w:r>
      <w:r w:rsidR="004C5B7E" w:rsidRPr="00122BD3">
        <w:rPr>
          <w:sz w:val="28"/>
          <w:szCs w:val="28"/>
        </w:rPr>
        <w:t>Приложени</w:t>
      </w:r>
      <w:r w:rsidR="00A06B5F">
        <w:rPr>
          <w:sz w:val="28"/>
          <w:szCs w:val="28"/>
        </w:rPr>
        <w:t>я</w:t>
      </w:r>
      <w:r w:rsidR="004C5B7E" w:rsidRPr="00122BD3">
        <w:rPr>
          <w:sz w:val="28"/>
          <w:szCs w:val="28"/>
        </w:rPr>
        <w:t xml:space="preserve"> </w:t>
      </w:r>
      <w:r w:rsidR="00A06B5F">
        <w:rPr>
          <w:sz w:val="28"/>
          <w:szCs w:val="28"/>
        </w:rPr>
        <w:t xml:space="preserve">№19-№21 </w:t>
      </w:r>
      <w:r w:rsidR="004C5B7E" w:rsidRPr="00122BD3">
        <w:rPr>
          <w:sz w:val="28"/>
          <w:szCs w:val="28"/>
        </w:rPr>
        <w:t>к п</w:t>
      </w:r>
      <w:r w:rsidRPr="00122BD3">
        <w:rPr>
          <w:sz w:val="28"/>
          <w:szCs w:val="28"/>
        </w:rPr>
        <w:t>остановлени</w:t>
      </w:r>
      <w:r w:rsidR="004C5B7E" w:rsidRPr="00122BD3">
        <w:rPr>
          <w:sz w:val="28"/>
          <w:szCs w:val="28"/>
        </w:rPr>
        <w:t>ю</w:t>
      </w:r>
      <w:r w:rsidRPr="00122BD3">
        <w:rPr>
          <w:sz w:val="28"/>
          <w:szCs w:val="28"/>
        </w:rPr>
        <w:t xml:space="preserve"> Администрации Тамалинского района от 18.06.2012 №285-п «Об утверждении административных регламентов исполнения муниципальных функций (предоставления муниципальных услуг) администрацией Тамалинского района и иными органами местного </w:t>
      </w:r>
      <w:r w:rsidRPr="00122BD3">
        <w:rPr>
          <w:sz w:val="28"/>
          <w:szCs w:val="28"/>
        </w:rPr>
        <w:lastRenderedPageBreak/>
        <w:t>самоуправления Тамалинского района Пензенской области в новой редакции»;</w:t>
      </w:r>
    </w:p>
    <w:p w:rsidR="00DF786C" w:rsidRPr="00122BD3" w:rsidRDefault="00DF786C" w:rsidP="004C0BD3">
      <w:pPr>
        <w:ind w:firstLine="567"/>
        <w:jc w:val="both"/>
        <w:rPr>
          <w:sz w:val="28"/>
          <w:szCs w:val="28"/>
        </w:rPr>
      </w:pPr>
      <w:r w:rsidRPr="00122BD3">
        <w:rPr>
          <w:sz w:val="28"/>
          <w:szCs w:val="28"/>
        </w:rPr>
        <w:t>2.2.</w:t>
      </w:r>
      <w:r w:rsidR="00A06B5F">
        <w:rPr>
          <w:sz w:val="28"/>
          <w:szCs w:val="28"/>
        </w:rPr>
        <w:t>подпункт 1.1. пункта 1 п</w:t>
      </w:r>
      <w:r w:rsidRPr="00122BD3">
        <w:rPr>
          <w:sz w:val="28"/>
          <w:szCs w:val="28"/>
        </w:rPr>
        <w:t>остановлени</w:t>
      </w:r>
      <w:r w:rsidR="00A06B5F">
        <w:rPr>
          <w:sz w:val="28"/>
          <w:szCs w:val="28"/>
        </w:rPr>
        <w:t>я</w:t>
      </w:r>
      <w:r w:rsidRPr="00122BD3">
        <w:rPr>
          <w:sz w:val="28"/>
          <w:szCs w:val="28"/>
        </w:rPr>
        <w:t xml:space="preserve"> Администрации Тамалинского района от 20.06.2016 №188-п «О внесении изменений в постановление Администрации Тамалинского района от 18.06.2012 №285-П «Об утверждении административных регламентов исполнения муниципальных функций (предоставления муниципальных услуг) администрацией Тамалинского района и иными органами местного самоуправления Тамалинского района Пензенской области в новой редакции».</w:t>
      </w:r>
    </w:p>
    <w:p w:rsidR="00DF786C" w:rsidRPr="00122BD3" w:rsidRDefault="00DF786C" w:rsidP="004C0BD3">
      <w:pPr>
        <w:ind w:firstLine="567"/>
        <w:jc w:val="both"/>
        <w:rPr>
          <w:sz w:val="28"/>
          <w:szCs w:val="28"/>
        </w:rPr>
      </w:pPr>
      <w:r w:rsidRPr="00122BD3">
        <w:rPr>
          <w:sz w:val="28"/>
          <w:szCs w:val="28"/>
        </w:rPr>
        <w:t>3.Настоящее постановление опубликовать в информационном бюллетене «Тамалинские ведомости».</w:t>
      </w:r>
    </w:p>
    <w:p w:rsidR="00DF786C" w:rsidRPr="00122BD3" w:rsidRDefault="00DF786C" w:rsidP="004C0BD3">
      <w:pPr>
        <w:ind w:firstLine="567"/>
        <w:jc w:val="both"/>
        <w:rPr>
          <w:sz w:val="28"/>
          <w:szCs w:val="28"/>
        </w:rPr>
      </w:pPr>
      <w:r w:rsidRPr="00122BD3">
        <w:rPr>
          <w:sz w:val="28"/>
          <w:szCs w:val="28"/>
        </w:rPr>
        <w:t xml:space="preserve">4.Настоящее постановление вступает в силу </w:t>
      </w:r>
      <w:r w:rsidR="00EE29D0" w:rsidRPr="00122BD3">
        <w:rPr>
          <w:sz w:val="28"/>
          <w:szCs w:val="28"/>
        </w:rPr>
        <w:t>на следующий день после дня его официального опубликования</w:t>
      </w:r>
      <w:r w:rsidRPr="00122BD3">
        <w:rPr>
          <w:sz w:val="28"/>
          <w:szCs w:val="28"/>
        </w:rPr>
        <w:t>.</w:t>
      </w:r>
    </w:p>
    <w:p w:rsidR="00DF786C" w:rsidRPr="00122BD3" w:rsidRDefault="00DF786C" w:rsidP="004C0BD3">
      <w:pPr>
        <w:pStyle w:val="af"/>
        <w:ind w:left="0" w:right="140" w:firstLine="567"/>
        <w:jc w:val="both"/>
        <w:rPr>
          <w:sz w:val="28"/>
          <w:szCs w:val="28"/>
        </w:rPr>
      </w:pPr>
      <w:r w:rsidRPr="00122BD3">
        <w:rPr>
          <w:sz w:val="28"/>
          <w:szCs w:val="28"/>
        </w:rPr>
        <w:t xml:space="preserve">5.Контроль за исполнением настоящего постановления возложить на </w:t>
      </w:r>
      <w:r w:rsidR="00AD09E9" w:rsidRPr="00122BD3">
        <w:rPr>
          <w:sz w:val="28"/>
          <w:szCs w:val="28"/>
        </w:rPr>
        <w:t>руководителя аппарата</w:t>
      </w:r>
      <w:r w:rsidRPr="00122BD3">
        <w:rPr>
          <w:sz w:val="28"/>
          <w:szCs w:val="28"/>
        </w:rPr>
        <w:t xml:space="preserve"> Администрации Тамалинского  района.</w:t>
      </w:r>
    </w:p>
    <w:p w:rsidR="00DF786C" w:rsidRPr="00122BD3" w:rsidRDefault="00DF786C" w:rsidP="004C0BD3">
      <w:pPr>
        <w:pStyle w:val="af"/>
        <w:ind w:left="0" w:firstLine="567"/>
        <w:jc w:val="both"/>
        <w:rPr>
          <w:sz w:val="28"/>
          <w:szCs w:val="28"/>
        </w:rPr>
      </w:pPr>
    </w:p>
    <w:p w:rsidR="00DF786C" w:rsidRPr="00122BD3" w:rsidRDefault="00DF786C" w:rsidP="004C0BD3">
      <w:pPr>
        <w:pStyle w:val="af"/>
        <w:ind w:left="0" w:firstLine="567"/>
        <w:jc w:val="both"/>
        <w:rPr>
          <w:sz w:val="28"/>
          <w:szCs w:val="28"/>
        </w:rPr>
      </w:pPr>
    </w:p>
    <w:p w:rsidR="00DF786C" w:rsidRPr="00122BD3" w:rsidRDefault="00DF786C" w:rsidP="004C0BD3">
      <w:pPr>
        <w:jc w:val="both"/>
        <w:rPr>
          <w:sz w:val="28"/>
          <w:szCs w:val="28"/>
        </w:rPr>
      </w:pPr>
      <w:r w:rsidRPr="00122BD3">
        <w:rPr>
          <w:sz w:val="28"/>
          <w:szCs w:val="28"/>
        </w:rPr>
        <w:t>Глава Администрации</w:t>
      </w:r>
    </w:p>
    <w:p w:rsidR="00DF786C" w:rsidRPr="00122BD3" w:rsidRDefault="00DF786C" w:rsidP="004C0BD3">
      <w:pPr>
        <w:shd w:val="clear" w:color="auto" w:fill="FFFFFF"/>
        <w:autoSpaceDE w:val="0"/>
        <w:autoSpaceDN w:val="0"/>
        <w:adjustRightInd w:val="0"/>
        <w:jc w:val="both"/>
        <w:rPr>
          <w:sz w:val="28"/>
          <w:szCs w:val="28"/>
        </w:rPr>
      </w:pPr>
      <w:r w:rsidRPr="00122BD3">
        <w:rPr>
          <w:sz w:val="28"/>
          <w:szCs w:val="28"/>
        </w:rPr>
        <w:t xml:space="preserve">Тамалинского района                                                                       А.В. Горшков        </w:t>
      </w: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p>
    <w:p w:rsidR="00AD09E9" w:rsidRPr="00122BD3" w:rsidRDefault="00AD09E9" w:rsidP="004C0BD3">
      <w:pPr>
        <w:pStyle w:val="ConsPlusNormal"/>
        <w:jc w:val="right"/>
        <w:rPr>
          <w:rFonts w:ascii="Times New Roman" w:hAnsi="Times New Roman" w:cs="Times New Roman"/>
          <w:sz w:val="28"/>
          <w:szCs w:val="28"/>
        </w:rPr>
      </w:pPr>
    </w:p>
    <w:p w:rsidR="00AD09E9" w:rsidRPr="00122BD3" w:rsidRDefault="00AD09E9" w:rsidP="004C0BD3">
      <w:pPr>
        <w:pStyle w:val="ConsPlusNormal"/>
        <w:jc w:val="right"/>
        <w:rPr>
          <w:rFonts w:ascii="Times New Roman" w:hAnsi="Times New Roman" w:cs="Times New Roman"/>
          <w:sz w:val="28"/>
          <w:szCs w:val="28"/>
        </w:rPr>
      </w:pPr>
    </w:p>
    <w:p w:rsidR="00AD09E9" w:rsidRPr="00122BD3" w:rsidRDefault="00AD09E9" w:rsidP="004C0BD3">
      <w:pPr>
        <w:pStyle w:val="ConsPlusNormal"/>
        <w:jc w:val="right"/>
        <w:rPr>
          <w:rFonts w:ascii="Times New Roman" w:hAnsi="Times New Roman" w:cs="Times New Roman"/>
          <w:sz w:val="28"/>
          <w:szCs w:val="28"/>
        </w:rPr>
      </w:pPr>
    </w:p>
    <w:p w:rsidR="00DF786C" w:rsidRPr="00122BD3" w:rsidRDefault="00DF786C"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Приложение</w:t>
      </w:r>
    </w:p>
    <w:p w:rsidR="00DF786C" w:rsidRPr="00122BD3" w:rsidRDefault="00DF786C"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Утвержден</w:t>
      </w:r>
    </w:p>
    <w:p w:rsidR="00DF786C" w:rsidRPr="00122BD3" w:rsidRDefault="00DF786C"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 xml:space="preserve">постановлением </w:t>
      </w:r>
      <w:r w:rsidR="00AD09E9" w:rsidRPr="00122BD3">
        <w:rPr>
          <w:rFonts w:ascii="Times New Roman" w:hAnsi="Times New Roman" w:cs="Times New Roman"/>
          <w:sz w:val="28"/>
          <w:szCs w:val="28"/>
        </w:rPr>
        <w:t>А</w:t>
      </w:r>
      <w:r w:rsidRPr="00122BD3">
        <w:rPr>
          <w:rFonts w:ascii="Times New Roman" w:hAnsi="Times New Roman" w:cs="Times New Roman"/>
          <w:sz w:val="28"/>
          <w:szCs w:val="28"/>
        </w:rPr>
        <w:t>дминистрации Тамалинского района</w:t>
      </w:r>
    </w:p>
    <w:p w:rsidR="00DF786C" w:rsidRPr="00122BD3" w:rsidRDefault="00DF786C"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Пензенской области</w:t>
      </w:r>
    </w:p>
    <w:p w:rsidR="00DF786C" w:rsidRPr="00122BD3" w:rsidRDefault="00DF786C"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от _________ N _______</w:t>
      </w:r>
    </w:p>
    <w:p w:rsidR="00DF786C" w:rsidRPr="00122BD3" w:rsidRDefault="00DF786C" w:rsidP="004C0BD3">
      <w:pPr>
        <w:pStyle w:val="ConsPlusNormal"/>
        <w:ind w:firstLine="540"/>
        <w:jc w:val="both"/>
        <w:rPr>
          <w:rFonts w:ascii="Times New Roman" w:hAnsi="Times New Roman" w:cs="Times New Roman"/>
          <w:sz w:val="28"/>
          <w:szCs w:val="28"/>
        </w:rPr>
      </w:pPr>
    </w:p>
    <w:p w:rsidR="00DF786C" w:rsidRPr="00122BD3" w:rsidRDefault="00DF786C" w:rsidP="004C0BD3">
      <w:pPr>
        <w:shd w:val="clear" w:color="auto" w:fill="FFFFFF"/>
        <w:autoSpaceDE w:val="0"/>
        <w:autoSpaceDN w:val="0"/>
        <w:adjustRightInd w:val="0"/>
        <w:jc w:val="center"/>
        <w:rPr>
          <w:b/>
          <w:sz w:val="28"/>
          <w:szCs w:val="28"/>
        </w:rPr>
      </w:pPr>
      <w:r w:rsidRPr="00122BD3">
        <w:rPr>
          <w:b/>
          <w:sz w:val="28"/>
          <w:szCs w:val="28"/>
        </w:rPr>
        <w:t xml:space="preserve">Административный регламент </w:t>
      </w:r>
    </w:p>
    <w:p w:rsidR="006F163F" w:rsidRPr="00122BD3" w:rsidRDefault="004C5B7E" w:rsidP="004C0BD3">
      <w:pPr>
        <w:shd w:val="clear" w:color="auto" w:fill="FFFFFF"/>
        <w:autoSpaceDE w:val="0"/>
        <w:autoSpaceDN w:val="0"/>
        <w:adjustRightInd w:val="0"/>
        <w:jc w:val="center"/>
        <w:rPr>
          <w:b/>
          <w:sz w:val="28"/>
          <w:szCs w:val="28"/>
        </w:rPr>
      </w:pPr>
      <w:r w:rsidRPr="00122BD3">
        <w:rPr>
          <w:b/>
          <w:sz w:val="28"/>
          <w:szCs w:val="28"/>
        </w:rPr>
        <w:t>п</w:t>
      </w:r>
      <w:r w:rsidR="00DF786C" w:rsidRPr="00122BD3">
        <w:rPr>
          <w:b/>
          <w:sz w:val="28"/>
          <w:szCs w:val="28"/>
        </w:rPr>
        <w:t>редоставлени</w:t>
      </w:r>
      <w:r w:rsidRPr="00122BD3">
        <w:rPr>
          <w:b/>
          <w:sz w:val="28"/>
          <w:szCs w:val="28"/>
        </w:rPr>
        <w:t>я</w:t>
      </w:r>
      <w:r w:rsidR="00DF786C" w:rsidRPr="00122BD3">
        <w:rPr>
          <w:b/>
          <w:sz w:val="28"/>
          <w:szCs w:val="28"/>
        </w:rPr>
        <w:t xml:space="preserve"> муниципальной услуги</w:t>
      </w:r>
    </w:p>
    <w:p w:rsidR="006F163F" w:rsidRPr="00122BD3" w:rsidRDefault="00DF786C" w:rsidP="004C0BD3">
      <w:pPr>
        <w:pStyle w:val="ConsPlusNormal"/>
        <w:jc w:val="center"/>
      </w:pPr>
      <w:r w:rsidRPr="00122BD3">
        <w:rPr>
          <w:rFonts w:ascii="Times New Roman" w:hAnsi="Times New Roman" w:cs="Times New Roman"/>
          <w:b/>
          <w:sz w:val="28"/>
          <w:szCs w:val="28"/>
        </w:rPr>
        <w:t xml:space="preserve"> </w:t>
      </w:r>
      <w:r w:rsidR="00AD09E9" w:rsidRPr="00122BD3">
        <w:rPr>
          <w:rFonts w:ascii="Times New Roman" w:hAnsi="Times New Roman" w:cs="Times New Roman"/>
          <w:b/>
          <w:sz w:val="28"/>
          <w:szCs w:val="28"/>
        </w:rPr>
        <w:t>«</w:t>
      </w:r>
      <w:r w:rsidR="006F163F" w:rsidRPr="00122BD3">
        <w:rPr>
          <w:rFonts w:ascii="Times New Roman" w:hAnsi="Times New Roman" w:cs="Times New Roman"/>
          <w:b/>
          <w:sz w:val="28"/>
          <w:szCs w:val="28"/>
        </w:rPr>
        <w:t>Прием на хранение (временное хранение) документов</w:t>
      </w:r>
      <w:r w:rsidR="00AD09E9" w:rsidRPr="00122BD3">
        <w:rPr>
          <w:rFonts w:ascii="Times New Roman" w:hAnsi="Times New Roman" w:cs="Times New Roman"/>
          <w:b/>
          <w:sz w:val="28"/>
          <w:szCs w:val="28"/>
        </w:rPr>
        <w:t>»</w:t>
      </w:r>
    </w:p>
    <w:p w:rsidR="00DF786C" w:rsidRPr="00122BD3" w:rsidRDefault="00DF786C" w:rsidP="004C0BD3">
      <w:pPr>
        <w:pStyle w:val="ConsPlusNormal"/>
        <w:ind w:firstLine="540"/>
        <w:jc w:val="center"/>
        <w:rPr>
          <w:rFonts w:ascii="Times New Roman" w:hAnsi="Times New Roman" w:cs="Times New Roman"/>
          <w:b/>
          <w:sz w:val="28"/>
          <w:szCs w:val="28"/>
        </w:rPr>
      </w:pPr>
    </w:p>
    <w:p w:rsidR="00DF786C" w:rsidRPr="00122BD3" w:rsidRDefault="00DF786C" w:rsidP="004C0BD3">
      <w:pPr>
        <w:pStyle w:val="ConsPlusNormal"/>
        <w:jc w:val="center"/>
        <w:rPr>
          <w:rFonts w:ascii="Times New Roman" w:hAnsi="Times New Roman" w:cs="Times New Roman"/>
          <w:b/>
          <w:sz w:val="28"/>
          <w:szCs w:val="28"/>
        </w:rPr>
      </w:pPr>
      <w:r w:rsidRPr="00122BD3">
        <w:rPr>
          <w:rFonts w:ascii="Times New Roman" w:hAnsi="Times New Roman" w:cs="Times New Roman"/>
          <w:b/>
          <w:sz w:val="28"/>
          <w:szCs w:val="28"/>
        </w:rPr>
        <w:t>1. Общие положения</w:t>
      </w:r>
    </w:p>
    <w:p w:rsidR="006F163F" w:rsidRPr="00122BD3" w:rsidRDefault="006F163F" w:rsidP="004C0BD3">
      <w:pPr>
        <w:pStyle w:val="ConsPlusNormal"/>
        <w:jc w:val="center"/>
        <w:rPr>
          <w:rFonts w:ascii="Times New Roman" w:hAnsi="Times New Roman" w:cs="Times New Roman"/>
          <w:b/>
          <w:sz w:val="28"/>
          <w:szCs w:val="28"/>
        </w:rPr>
      </w:pPr>
    </w:p>
    <w:p w:rsidR="006F163F" w:rsidRPr="00122BD3" w:rsidRDefault="006F163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1.1.Наименование муниципальной услуги</w:t>
      </w:r>
    </w:p>
    <w:p w:rsidR="006F163F" w:rsidRPr="00122BD3" w:rsidRDefault="006F163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1.1.1. Регламент предоставления муниципальной услуги "Прием на хранение (временное хранение) документов" (далее - муниципальная услуга) разработан в целях повышения качества, открытости и доступности предоставления муниципальной услуги и определяет порядок, сроки и последовательность действий (административных процедур) при осуществлении полномочий по предоставлению услуги.</w:t>
      </w:r>
    </w:p>
    <w:p w:rsidR="006F163F" w:rsidRPr="00122BD3" w:rsidRDefault="006F163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1.1.2. Заявители, имеющие право на взаимодействие с </w:t>
      </w:r>
      <w:r w:rsidR="004C5B7E" w:rsidRPr="00122BD3">
        <w:rPr>
          <w:rFonts w:ascii="Times New Roman" w:hAnsi="Times New Roman" w:cs="Times New Roman"/>
          <w:sz w:val="28"/>
          <w:szCs w:val="28"/>
        </w:rPr>
        <w:t>А</w:t>
      </w:r>
      <w:r w:rsidRPr="00122BD3">
        <w:rPr>
          <w:rFonts w:ascii="Times New Roman" w:hAnsi="Times New Roman" w:cs="Times New Roman"/>
          <w:sz w:val="28"/>
          <w:szCs w:val="28"/>
        </w:rPr>
        <w:t>дминистрацией Тамалинского района Пензенской области при предоставлении муниципальной услуги:</w:t>
      </w:r>
    </w:p>
    <w:p w:rsidR="006F163F" w:rsidRPr="00122BD3" w:rsidRDefault="006F163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b/>
          <w:sz w:val="28"/>
          <w:szCs w:val="28"/>
        </w:rPr>
        <w:tab/>
      </w:r>
      <w:r w:rsidRPr="00122BD3">
        <w:rPr>
          <w:rFonts w:ascii="Times New Roman" w:hAnsi="Times New Roman" w:cs="Times New Roman"/>
          <w:sz w:val="28"/>
          <w:szCs w:val="28"/>
        </w:rPr>
        <w:t>юридические лица - источники комплектования архивного сектора администрации Тамалинского района, в процессе деятельности которых образуются документы Архивного фонда Российской Федерации, либо их уполномоченные представители;</w:t>
      </w:r>
    </w:p>
    <w:p w:rsidR="006F163F" w:rsidRPr="00122BD3" w:rsidRDefault="006F163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юридические лица и граждане, занимающиеся предпринимательской деятельностью без образования юридического лица, находящиеся в процессе ликвидации, в том числе в результате банкротства, не имеющие правопреемников или вышестоящих организаций;</w:t>
      </w:r>
    </w:p>
    <w:p w:rsidR="006F163F" w:rsidRPr="00122BD3" w:rsidRDefault="006F163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граждане (держатели личных фондов), либо их уполномоченные представители.</w:t>
      </w:r>
    </w:p>
    <w:p w:rsidR="006F163F" w:rsidRPr="00122BD3" w:rsidRDefault="006F163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1.2. Требования к порядку информирования о предоставлении муниципальной услуги</w:t>
      </w:r>
    </w:p>
    <w:p w:rsidR="00DF786C" w:rsidRPr="00122BD3" w:rsidRDefault="00DF786C" w:rsidP="004C0BD3">
      <w:pPr>
        <w:pStyle w:val="ConsPlusNormal"/>
        <w:ind w:firstLine="540"/>
        <w:jc w:val="both"/>
        <w:rPr>
          <w:rFonts w:ascii="Times New Roman" w:hAnsi="Times New Roman" w:cs="Times New Roman"/>
          <w:sz w:val="28"/>
          <w:szCs w:val="28"/>
        </w:rPr>
      </w:pPr>
    </w:p>
    <w:p w:rsidR="00DF786C" w:rsidRPr="00122BD3" w:rsidRDefault="00DF786C"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1.</w:t>
      </w:r>
      <w:r w:rsidR="006F163F" w:rsidRPr="00122BD3">
        <w:rPr>
          <w:rFonts w:ascii="Times New Roman" w:hAnsi="Times New Roman" w:cs="Times New Roman"/>
          <w:sz w:val="28"/>
          <w:szCs w:val="28"/>
        </w:rPr>
        <w:t>2.1</w:t>
      </w:r>
      <w:r w:rsidRPr="00122BD3">
        <w:rPr>
          <w:rFonts w:ascii="Times New Roman" w:hAnsi="Times New Roman" w:cs="Times New Roman"/>
          <w:sz w:val="28"/>
          <w:szCs w:val="28"/>
        </w:rPr>
        <w:t xml:space="preserve">. Информация о муниципальной услуге предоставляется непосредственно в здании Архивного сектора </w:t>
      </w:r>
      <w:r w:rsidR="00512BA5" w:rsidRPr="00122BD3">
        <w:rPr>
          <w:rFonts w:ascii="Times New Roman" w:hAnsi="Times New Roman" w:cs="Times New Roman"/>
          <w:sz w:val="28"/>
          <w:szCs w:val="28"/>
        </w:rPr>
        <w:t>А</w:t>
      </w:r>
      <w:r w:rsidRPr="00122BD3">
        <w:rPr>
          <w:rFonts w:ascii="Times New Roman" w:hAnsi="Times New Roman" w:cs="Times New Roman"/>
          <w:sz w:val="28"/>
          <w:szCs w:val="28"/>
        </w:rPr>
        <w:t xml:space="preserve">дминистрации Тамалинского района Пензенской области Архивным сектором </w:t>
      </w:r>
      <w:r w:rsidR="00512BA5" w:rsidRPr="00122BD3">
        <w:rPr>
          <w:rFonts w:ascii="Times New Roman" w:hAnsi="Times New Roman" w:cs="Times New Roman"/>
          <w:sz w:val="28"/>
          <w:szCs w:val="28"/>
        </w:rPr>
        <w:t>А</w:t>
      </w:r>
      <w:r w:rsidRPr="00122BD3">
        <w:rPr>
          <w:rFonts w:ascii="Times New Roman" w:hAnsi="Times New Roman" w:cs="Times New Roman"/>
          <w:sz w:val="28"/>
          <w:szCs w:val="28"/>
        </w:rPr>
        <w:t>дминистрации Тамалинского района Пензенской области (далее – Архивный сектор)</w:t>
      </w:r>
      <w:r w:rsidRPr="00122BD3">
        <w:rPr>
          <w:rFonts w:ascii="Times New Roman" w:hAnsi="Times New Roman" w:cs="Times New Roman"/>
          <w:color w:val="000000"/>
          <w:sz w:val="28"/>
          <w:szCs w:val="28"/>
        </w:rPr>
        <w:t xml:space="preserve">, </w:t>
      </w:r>
      <w:r w:rsidRPr="00122BD3">
        <w:rPr>
          <w:rFonts w:ascii="Times New Roman" w:hAnsi="Times New Roman" w:cs="Times New Roman"/>
          <w:sz w:val="28"/>
          <w:szCs w:val="28"/>
        </w:rPr>
        <w:t xml:space="preserve"> МАУ «Многофункциональный центр предоставления государственных и муниципальных услуг Тамалинского района» (далее- МФЦ)</w:t>
      </w:r>
    </w:p>
    <w:p w:rsidR="00DF786C" w:rsidRPr="00122BD3" w:rsidRDefault="00DF786C" w:rsidP="004C0BD3">
      <w:pPr>
        <w:autoSpaceDE w:val="0"/>
        <w:autoSpaceDN w:val="0"/>
        <w:adjustRightInd w:val="0"/>
        <w:jc w:val="both"/>
        <w:outlineLvl w:val="1"/>
        <w:rPr>
          <w:sz w:val="28"/>
          <w:szCs w:val="28"/>
        </w:rPr>
      </w:pPr>
      <w:r w:rsidRPr="00122BD3">
        <w:rPr>
          <w:sz w:val="28"/>
          <w:szCs w:val="28"/>
        </w:rPr>
        <w:t xml:space="preserve">         1.</w:t>
      </w:r>
      <w:r w:rsidR="00147615" w:rsidRPr="00122BD3">
        <w:rPr>
          <w:sz w:val="28"/>
          <w:szCs w:val="28"/>
        </w:rPr>
        <w:t>2.2</w:t>
      </w:r>
      <w:r w:rsidRPr="00122BD3">
        <w:rPr>
          <w:sz w:val="28"/>
          <w:szCs w:val="28"/>
        </w:rPr>
        <w:t>. Информация о местах нахождения и графике работы органа местного самоуправления, предоставляющего муниципальную услугу, организации, участвующей в предоставлении муниципальной услуги:</w:t>
      </w:r>
    </w:p>
    <w:p w:rsidR="00DF786C" w:rsidRPr="00122BD3" w:rsidRDefault="00925C72" w:rsidP="004C0BD3">
      <w:pPr>
        <w:shd w:val="clear" w:color="auto" w:fill="FFFFFF"/>
        <w:snapToGrid w:val="0"/>
        <w:rPr>
          <w:sz w:val="28"/>
          <w:szCs w:val="28"/>
        </w:rPr>
      </w:pPr>
      <w:r>
        <w:rPr>
          <w:color w:val="000000"/>
          <w:sz w:val="28"/>
          <w:szCs w:val="28"/>
        </w:rPr>
        <w:lastRenderedPageBreak/>
        <w:t xml:space="preserve">        </w:t>
      </w:r>
      <w:r w:rsidR="00DF786C" w:rsidRPr="00122BD3">
        <w:rPr>
          <w:color w:val="000000"/>
          <w:sz w:val="28"/>
          <w:szCs w:val="28"/>
        </w:rPr>
        <w:t>-Архивный сектор администрации</w:t>
      </w:r>
      <w:r w:rsidR="00DF786C" w:rsidRPr="00122BD3">
        <w:rPr>
          <w:sz w:val="28"/>
          <w:szCs w:val="28"/>
        </w:rPr>
        <w:t xml:space="preserve"> Тамалинского района</w:t>
      </w:r>
      <w:r w:rsidR="00DF786C" w:rsidRPr="00122BD3">
        <w:rPr>
          <w:color w:val="000000"/>
          <w:sz w:val="28"/>
          <w:szCs w:val="28"/>
        </w:rPr>
        <w:t xml:space="preserve">: </w:t>
      </w:r>
      <w:r w:rsidR="00DF786C" w:rsidRPr="00122BD3">
        <w:rPr>
          <w:sz w:val="28"/>
          <w:szCs w:val="28"/>
        </w:rPr>
        <w:t>442900, Пензенская область,  Тамалинский район, р.п. Тамала, ул. Александровская, д.25В.</w:t>
      </w:r>
    </w:p>
    <w:p w:rsidR="00DF786C" w:rsidRPr="00122BD3" w:rsidRDefault="00DF786C" w:rsidP="004C0BD3">
      <w:pPr>
        <w:jc w:val="both"/>
        <w:rPr>
          <w:color w:val="000000"/>
          <w:sz w:val="28"/>
          <w:szCs w:val="28"/>
        </w:rPr>
      </w:pPr>
      <w:r w:rsidRPr="00122BD3">
        <w:rPr>
          <w:color w:val="000000"/>
          <w:sz w:val="28"/>
          <w:szCs w:val="28"/>
        </w:rPr>
        <w:t xml:space="preserve">График работы Архивного сектора администрации  </w:t>
      </w:r>
      <w:r w:rsidRPr="00122BD3">
        <w:rPr>
          <w:sz w:val="28"/>
          <w:szCs w:val="28"/>
        </w:rPr>
        <w:t>Тамалинского района</w:t>
      </w:r>
      <w:r w:rsidRPr="00122BD3">
        <w:rPr>
          <w:color w:val="000000"/>
          <w:sz w:val="28"/>
          <w:szCs w:val="28"/>
        </w:rPr>
        <w:t>: Вторник, среда, пятница - с 08.00  до 17.00; перерыв с 13.00 до 14.00;</w:t>
      </w:r>
    </w:p>
    <w:p w:rsidR="00DF786C" w:rsidRPr="00122BD3" w:rsidRDefault="00DF786C" w:rsidP="004C0BD3">
      <w:pPr>
        <w:jc w:val="both"/>
        <w:rPr>
          <w:color w:val="000000"/>
          <w:sz w:val="28"/>
          <w:szCs w:val="28"/>
        </w:rPr>
      </w:pPr>
      <w:r w:rsidRPr="00122BD3">
        <w:rPr>
          <w:color w:val="000000"/>
          <w:sz w:val="28"/>
          <w:szCs w:val="28"/>
        </w:rPr>
        <w:t>понедельник, четверг- не</w:t>
      </w:r>
      <w:r w:rsidR="00512BA5" w:rsidRPr="00122BD3">
        <w:rPr>
          <w:color w:val="000000"/>
          <w:sz w:val="28"/>
          <w:szCs w:val="28"/>
        </w:rPr>
        <w:t xml:space="preserve"> </w:t>
      </w:r>
      <w:r w:rsidRPr="00122BD3">
        <w:rPr>
          <w:color w:val="000000"/>
          <w:sz w:val="28"/>
          <w:szCs w:val="28"/>
        </w:rPr>
        <w:t>приемные дни;  суббота, воскресенье – выходные дни. Телефон, по которому производится информирование о порядке исполнения    Услуги: 8 (84169) 2-10-51.</w:t>
      </w:r>
    </w:p>
    <w:p w:rsidR="00DF786C" w:rsidRPr="00122BD3" w:rsidRDefault="00DF786C"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Адрес электронной почты в информационно-телекоммуникационной сети «Интернет»: </w:t>
      </w:r>
      <w:r w:rsidRPr="00122BD3">
        <w:rPr>
          <w:rFonts w:ascii="Times New Roman" w:hAnsi="Times New Roman" w:cs="Times New Roman"/>
          <w:color w:val="333333"/>
          <w:sz w:val="28"/>
          <w:szCs w:val="28"/>
          <w:shd w:val="clear" w:color="auto" w:fill="FFFFFF"/>
        </w:rPr>
        <w:t>arxiv_tamala@mail.ru</w:t>
      </w:r>
    </w:p>
    <w:p w:rsidR="00DF786C" w:rsidRPr="00122BD3" w:rsidRDefault="00925C72" w:rsidP="004C0BD3">
      <w:pPr>
        <w:autoSpaceDE w:val="0"/>
        <w:autoSpaceDN w:val="0"/>
        <w:adjustRightInd w:val="0"/>
        <w:jc w:val="both"/>
        <w:outlineLvl w:val="1"/>
        <w:rPr>
          <w:sz w:val="28"/>
          <w:szCs w:val="28"/>
        </w:rPr>
      </w:pPr>
      <w:r>
        <w:rPr>
          <w:sz w:val="28"/>
          <w:szCs w:val="28"/>
        </w:rPr>
        <w:t xml:space="preserve">       </w:t>
      </w:r>
      <w:r w:rsidR="00DF786C" w:rsidRPr="00122BD3">
        <w:rPr>
          <w:sz w:val="28"/>
          <w:szCs w:val="28"/>
        </w:rPr>
        <w:t>-Муниципальное автономное учреждение «Многофункциональный центр предоставления государственных и муниципальных услуг» Тамалинского района Пензенской области находится по адресу: 442400, Пензенская область Тамалинский район, р.п. Тамала, ул. Коммунистическая, 30.</w:t>
      </w:r>
    </w:p>
    <w:p w:rsidR="00DF786C" w:rsidRPr="00122BD3" w:rsidRDefault="00DF786C" w:rsidP="004C0BD3">
      <w:pPr>
        <w:autoSpaceDE w:val="0"/>
        <w:autoSpaceDN w:val="0"/>
        <w:adjustRightInd w:val="0"/>
        <w:jc w:val="both"/>
        <w:outlineLvl w:val="1"/>
        <w:rPr>
          <w:sz w:val="28"/>
          <w:szCs w:val="28"/>
        </w:rPr>
      </w:pPr>
      <w:r w:rsidRPr="00122BD3">
        <w:rPr>
          <w:sz w:val="28"/>
          <w:szCs w:val="28"/>
        </w:rPr>
        <w:t>График работы муниципального бюджетного учреждения «Многофункциональный центр предоставления государственных и муниципальных услуг»:</w:t>
      </w:r>
      <w:r w:rsidRPr="00122BD3">
        <w:rPr>
          <w:color w:val="000000"/>
          <w:sz w:val="28"/>
          <w:szCs w:val="28"/>
        </w:rPr>
        <w:t xml:space="preserve"> понедельник – пятница</w:t>
      </w:r>
      <w:r w:rsidRPr="00122BD3">
        <w:rPr>
          <w:sz w:val="28"/>
          <w:szCs w:val="28"/>
        </w:rPr>
        <w:t xml:space="preserve"> с 8 часов до 18 часов, суббота - с 8 часов до 12 часов, без перерыва на обед, воскресенье-выходной день.</w:t>
      </w:r>
    </w:p>
    <w:p w:rsidR="00DF786C" w:rsidRPr="00122BD3" w:rsidRDefault="00DF786C" w:rsidP="004C0BD3">
      <w:pPr>
        <w:autoSpaceDE w:val="0"/>
        <w:autoSpaceDN w:val="0"/>
        <w:adjustRightInd w:val="0"/>
        <w:jc w:val="both"/>
        <w:outlineLvl w:val="1"/>
        <w:rPr>
          <w:sz w:val="28"/>
          <w:szCs w:val="28"/>
        </w:rPr>
      </w:pPr>
      <w:r w:rsidRPr="00122BD3">
        <w:rPr>
          <w:sz w:val="28"/>
          <w:szCs w:val="28"/>
        </w:rPr>
        <w:t>Телефоны:8 (84169) -2-1</w:t>
      </w:r>
      <w:r w:rsidR="00932637" w:rsidRPr="00122BD3">
        <w:rPr>
          <w:sz w:val="28"/>
          <w:szCs w:val="28"/>
        </w:rPr>
        <w:t>2-06, 8-84169-2-13-21.</w:t>
      </w:r>
    </w:p>
    <w:p w:rsidR="00DF786C" w:rsidRPr="00122BD3" w:rsidRDefault="00DF786C" w:rsidP="004C0BD3">
      <w:pPr>
        <w:autoSpaceDE w:val="0"/>
        <w:autoSpaceDN w:val="0"/>
        <w:adjustRightInd w:val="0"/>
        <w:jc w:val="both"/>
        <w:outlineLvl w:val="1"/>
        <w:rPr>
          <w:color w:val="FF0000"/>
          <w:sz w:val="28"/>
          <w:szCs w:val="28"/>
        </w:rPr>
      </w:pPr>
      <w:r w:rsidRPr="00122BD3">
        <w:rPr>
          <w:sz w:val="28"/>
          <w:szCs w:val="28"/>
        </w:rPr>
        <w:t xml:space="preserve">адрес электронной почты в информационно-телекоммуникационной сети «Интернет»: </w:t>
      </w:r>
      <w:r w:rsidRPr="00122BD3">
        <w:rPr>
          <w:color w:val="FF0000"/>
          <w:sz w:val="28"/>
          <w:szCs w:val="28"/>
        </w:rPr>
        <w:t>mfc@sura.ru</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Региональная государственная информационная система: "Портал государственных и муниципальных услуг (функций) Пензенской области": www.uslugi.pnzreg.ru.</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Федеральная государственная информационная система "Единый портал государственных и муниципальных услуг (функций)": www.gosuslugi.ru.</w:t>
      </w:r>
    </w:p>
    <w:p w:rsidR="004C5B7E" w:rsidRPr="00122BD3" w:rsidRDefault="004C5B7E" w:rsidP="004C5B7E">
      <w:pPr>
        <w:autoSpaceDE w:val="0"/>
        <w:autoSpaceDN w:val="0"/>
        <w:adjustRightInd w:val="0"/>
        <w:jc w:val="both"/>
        <w:outlineLvl w:val="1"/>
        <w:rPr>
          <w:color w:val="FF0000"/>
          <w:sz w:val="28"/>
          <w:szCs w:val="28"/>
        </w:rPr>
      </w:pPr>
      <w:r w:rsidRPr="00122BD3">
        <w:rPr>
          <w:color w:val="FF0000"/>
          <w:sz w:val="28"/>
          <w:szCs w:val="28"/>
        </w:rPr>
        <w:t xml:space="preserve"> </w:t>
      </w:r>
    </w:p>
    <w:p w:rsidR="004C5B7E" w:rsidRPr="00122BD3" w:rsidRDefault="004C5B7E" w:rsidP="004C5B7E">
      <w:pPr>
        <w:widowControl/>
        <w:autoSpaceDE w:val="0"/>
        <w:autoSpaceDN w:val="0"/>
        <w:adjustRightInd w:val="0"/>
        <w:jc w:val="both"/>
        <w:rPr>
          <w:sz w:val="28"/>
          <w:szCs w:val="28"/>
        </w:rPr>
      </w:pPr>
      <w:r w:rsidRPr="00122BD3">
        <w:rPr>
          <w:sz w:val="28"/>
          <w:szCs w:val="28"/>
        </w:rPr>
        <w:t xml:space="preserve">      1.6 Информирование осуществляется заведующим архивным сектором Администрации Тамалинского района (далее- заведующий архивным сектором) по следующим вопросам:</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-перечень документов, необходимых для предоставления муниципальной услуги, комплектность (достаточность) представляемых документов;</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 правильность оформления представленных документов;</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 время приема, порядок и сроки выдачи документов;</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 порядок обжалования решений и действий (бездействия) органа, предоставляющего муниципальную услугу, а также их должностных лиц.</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Информирование проводится как в устной, так и письменной форме.</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1.6.1.Устное информирование осуществляется заведующим архивным сектором при обращении заявителей за информацией:</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 лично;</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 по телефону.</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Заведующий архивным сектором должен принять все необходимые меры для полного и оперативного ответа на поставленные вопросы, в том числе с привлечением других специалистов и (или) должностных лиц.</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 xml:space="preserve">При ответе на телефонные звонки заведующий архивным сектором, осуществляющий информирование, сняв трубку, должен назвать фамилию, имя, </w:t>
      </w:r>
      <w:r w:rsidRPr="00122BD3">
        <w:rPr>
          <w:sz w:val="28"/>
          <w:szCs w:val="28"/>
        </w:rPr>
        <w:lastRenderedPageBreak/>
        <w:t xml:space="preserve">отчество, занимаемую должность и наименование </w:t>
      </w:r>
      <w:r w:rsidR="00C91DA7">
        <w:rPr>
          <w:sz w:val="28"/>
          <w:szCs w:val="28"/>
        </w:rPr>
        <w:t>сектора</w:t>
      </w:r>
      <w:r w:rsidRPr="00122BD3">
        <w:rPr>
          <w:sz w:val="28"/>
          <w:szCs w:val="28"/>
        </w:rPr>
        <w:t>, предложить гражданину представиться и изложить суть вопроса.</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заведующий архивным сектором, осуществляющий информирование, должен кратко подвести итоги и перечислить меры, которые надо принять заявителю (кто именно, когда и что должен сделать).</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Заведующий архивным сектором, осуществляющий информирование (по телефону или лично), должен корректно и внимательно относиться к гражданам, не унижая их чести и достоинства.</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Информирование граждан о процедуре предоставления муниципальной услуги осуществляется также путем оформления информационных стендов.</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Подробную информацию о предоставляемой муниципальной услуге, а также о ходе ее предоставления можно получить на официальном сайте Администрации Тамалинского района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и (или) в региональной государственной информационной системе "Портал государственных и муниципальных услуг (функций) Пензенской области" (www.uslugi.pnzreg.ru) (далее - Порталы).</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Устное информирование каждого заявителя, обратившегося по телефону, осуществляется не более 10 минут.</w:t>
      </w:r>
    </w:p>
    <w:p w:rsidR="004C5B7E" w:rsidRPr="00122BD3" w:rsidRDefault="004C5B7E" w:rsidP="004C5B7E">
      <w:pPr>
        <w:widowControl/>
        <w:autoSpaceDE w:val="0"/>
        <w:autoSpaceDN w:val="0"/>
        <w:adjustRightInd w:val="0"/>
        <w:ind w:firstLine="540"/>
        <w:jc w:val="both"/>
        <w:rPr>
          <w:sz w:val="28"/>
          <w:szCs w:val="28"/>
        </w:rPr>
      </w:pPr>
      <w:r w:rsidRPr="00122BD3">
        <w:rPr>
          <w:sz w:val="28"/>
          <w:szCs w:val="28"/>
        </w:rPr>
        <w:t xml:space="preserve">1.6.2. В случае если федеральными законами или принимаемыми в соответствии с ними нормативными правовыми актами Российской Федерации не установлено иное, Администрация Тамалинского района, в пределах своих полномочий, обязана предоставлять по выбору заявителя информацию в форме электронных документов посредством Порталов в соответствии с Федеральным </w:t>
      </w:r>
      <w:hyperlink r:id="rId9" w:history="1">
        <w:r w:rsidRPr="00122BD3">
          <w:rPr>
            <w:color w:val="0000FF"/>
            <w:sz w:val="28"/>
            <w:szCs w:val="28"/>
          </w:rPr>
          <w:t>законом</w:t>
        </w:r>
      </w:hyperlink>
      <w:r w:rsidRPr="00122BD3">
        <w:rPr>
          <w:sz w:val="28"/>
          <w:szCs w:val="28"/>
        </w:rPr>
        <w:t xml:space="preserve"> от 27.07.2010 N 210-ФЗ "Об организации предоставления государственных и муниципальных услуг" (с последующими изменениями)</w:t>
      </w:r>
    </w:p>
    <w:p w:rsidR="004C5B7E" w:rsidRPr="00122BD3" w:rsidRDefault="004C5B7E" w:rsidP="004C0BD3">
      <w:pPr>
        <w:pStyle w:val="ConsPlusNormal"/>
        <w:jc w:val="center"/>
        <w:rPr>
          <w:rFonts w:ascii="Times New Roman" w:hAnsi="Times New Roman" w:cs="Times New Roman"/>
          <w:sz w:val="28"/>
          <w:szCs w:val="28"/>
        </w:rPr>
      </w:pPr>
    </w:p>
    <w:p w:rsidR="00147615" w:rsidRPr="00122BD3" w:rsidRDefault="00147615" w:rsidP="004C0BD3">
      <w:pPr>
        <w:pStyle w:val="ConsPlusNormal"/>
        <w:jc w:val="center"/>
        <w:rPr>
          <w:rFonts w:ascii="Times New Roman" w:hAnsi="Times New Roman" w:cs="Times New Roman"/>
          <w:sz w:val="28"/>
          <w:szCs w:val="28"/>
        </w:rPr>
      </w:pPr>
      <w:r w:rsidRPr="00122BD3">
        <w:rPr>
          <w:rFonts w:ascii="Times New Roman" w:hAnsi="Times New Roman" w:cs="Times New Roman"/>
          <w:sz w:val="28"/>
          <w:szCs w:val="28"/>
        </w:rPr>
        <w:t>2. Стандарт предоставления муниципальной услуги</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2.1. Наименование муниципальной услуги</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Прием на хранение (временное хранение) документов</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2.2. Наименование </w:t>
      </w:r>
      <w:r w:rsidR="00ED2D63" w:rsidRPr="00122BD3">
        <w:rPr>
          <w:rFonts w:ascii="Times New Roman" w:hAnsi="Times New Roman" w:cs="Times New Roman"/>
          <w:sz w:val="28"/>
          <w:szCs w:val="28"/>
        </w:rPr>
        <w:t>органа</w:t>
      </w:r>
      <w:r w:rsidRPr="00122BD3">
        <w:rPr>
          <w:rFonts w:ascii="Times New Roman" w:hAnsi="Times New Roman" w:cs="Times New Roman"/>
          <w:sz w:val="28"/>
          <w:szCs w:val="28"/>
        </w:rPr>
        <w:t>,  представляющ</w:t>
      </w:r>
      <w:r w:rsidR="00ED2D63" w:rsidRPr="00122BD3">
        <w:rPr>
          <w:rFonts w:ascii="Times New Roman" w:hAnsi="Times New Roman" w:cs="Times New Roman"/>
          <w:sz w:val="28"/>
          <w:szCs w:val="28"/>
        </w:rPr>
        <w:t>его</w:t>
      </w:r>
      <w:r w:rsidRPr="00122BD3">
        <w:rPr>
          <w:rFonts w:ascii="Times New Roman" w:hAnsi="Times New Roman" w:cs="Times New Roman"/>
          <w:sz w:val="28"/>
          <w:szCs w:val="28"/>
        </w:rPr>
        <w:t xml:space="preserve"> муниципальную услугу:</w:t>
      </w:r>
    </w:p>
    <w:p w:rsidR="00ED2D63"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Администрация Тамалинского района Пензенской области</w:t>
      </w:r>
      <w:r w:rsidR="00ED2D63" w:rsidRPr="00122BD3">
        <w:rPr>
          <w:rFonts w:ascii="Times New Roman" w:hAnsi="Times New Roman" w:cs="Times New Roman"/>
          <w:sz w:val="28"/>
          <w:szCs w:val="28"/>
        </w:rPr>
        <w:t>.</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2.3. Результат предоставления муниципальной услуги</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Конечным результатом предоставления Архивным сектором администрации Тамалинского района муниципальной услуги является:</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прием документов на хранение в Архивный сектор;</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отказ в приеме документов.</w:t>
      </w:r>
    </w:p>
    <w:p w:rsidR="00147615"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От источников комплектования документы Архивного фонда Российской Федерации принимаются на постоянное хранение Архив</w:t>
      </w:r>
      <w:r w:rsidR="008B42B1" w:rsidRPr="00122BD3">
        <w:rPr>
          <w:rFonts w:ascii="Times New Roman" w:hAnsi="Times New Roman" w:cs="Times New Roman"/>
          <w:sz w:val="28"/>
          <w:szCs w:val="28"/>
        </w:rPr>
        <w:t>ным сектором</w:t>
      </w:r>
      <w:r w:rsidRPr="00122BD3">
        <w:rPr>
          <w:rFonts w:ascii="Times New Roman" w:hAnsi="Times New Roman" w:cs="Times New Roman"/>
          <w:sz w:val="28"/>
          <w:szCs w:val="28"/>
        </w:rPr>
        <w:t xml:space="preserve"> по истечении сроков их временного хранения, установленных законодательством Российской Федерации.</w:t>
      </w:r>
    </w:p>
    <w:p w:rsidR="003B4C3B" w:rsidRPr="00122BD3" w:rsidRDefault="00147615"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lastRenderedPageBreak/>
        <w:t>Прием документов Архивного фонда Российской Федерации от источников комплектования осуществляется Архив</w:t>
      </w:r>
      <w:r w:rsidR="008B42B1" w:rsidRPr="00122BD3">
        <w:rPr>
          <w:rFonts w:ascii="Times New Roman" w:hAnsi="Times New Roman" w:cs="Times New Roman"/>
          <w:sz w:val="28"/>
          <w:szCs w:val="28"/>
        </w:rPr>
        <w:t>ным сектором</w:t>
      </w:r>
      <w:r w:rsidRPr="00122BD3">
        <w:rPr>
          <w:rFonts w:ascii="Times New Roman" w:hAnsi="Times New Roman" w:cs="Times New Roman"/>
          <w:sz w:val="28"/>
          <w:szCs w:val="28"/>
        </w:rPr>
        <w:t xml:space="preserve"> в соответствии с планом-графиком, утвержденным уполномоченным</w:t>
      </w:r>
      <w:r w:rsidR="003B4C3B" w:rsidRPr="00122BD3">
        <w:rPr>
          <w:rFonts w:ascii="Times New Roman" w:hAnsi="Times New Roman" w:cs="Times New Roman"/>
          <w:sz w:val="28"/>
          <w:szCs w:val="28"/>
        </w:rPr>
        <w:t xml:space="preserve"> должностным лицом Архивного сектора по согласованию с источником комплектования.</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Внеплановый прием документов Архивного фонда Российской Федерации, а также архивных документов, сроки временного хранения которых не истекли, осуществляется в случае ликвидации источника комплектования или в случае угрозы сохранности архивных документов.</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2.4. Срок предоставления муниципальной услуги</w:t>
      </w:r>
      <w:r w:rsidR="004C5B7E" w:rsidRPr="00122BD3">
        <w:rPr>
          <w:rFonts w:ascii="Times New Roman" w:hAnsi="Times New Roman" w:cs="Times New Roman"/>
          <w:sz w:val="28"/>
          <w:szCs w:val="28"/>
        </w:rPr>
        <w:t>:</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2.4.1. Прием-передача дел на муниципальное хранение осуществляется по согласованию с потребителем муниципальной услуги, начинается в день доставки документов или не позднее 3 рабочих дней с момента поступления их в Архивный сектор.</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2.4.2. Сроки прохождения отдельных административных процедур:</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прием документов, необходимых для предоставления муниципальной услуги, максимальный срок выполнения действий - 15 минут;</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отказ в предоставлении муниципальной услуги, максимальный срок выполнения действия - 3 минуты;</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согласование документов, необходимых для предоставления муниципальной услуги, максимальный срок выполнения действия - 15 минут;</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прием-передача документов на хранение, максимальный срок выполнения действия - 2 минуты на одно дело.</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2.5. Правовые основания для предоставления муниципальной услуги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Предоставление муниципальной услуги осуществляется в соответствии с:</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Конституцией Российской Федерации от 12.12.1993;</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22.10.2004 N 125-ФЗ "Об архивном деле в Российской Федерации";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02.05.2006 N 59-ФЗ "О порядке рассмотрения обращений граждан Российской Федерации";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27.07.2006 N 149-ФЗ "Об информации, информационных технологиях и о защите информации";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06.10.2003 N 131-ФЗ "Об общих принципах организации местного самоуправления в Российской Федерации";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27.07.2010 N 210-ФЗ "Об организации предоставления государственных и муниципальных услуг";</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26.10.2002 N 127-ФЗ "О несостоятельности (банкротстве)";</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06.04.2011 N 63-ФЗ "Об электронной подписи";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Федеральным законом от 27.07.2006 N 152-ФЗ "О персональных данных";</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Приказом Министерства культуры и массовых коммуникаций Российской Федерации от 18.01.2007 N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lastRenderedPageBreak/>
        <w:t>- Законом Пензенской области от 19.08.2015 N 2791-ЗПО "Об архивном деле в Пензенской области";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-Положением об Архивном секторе администрации Тамалинского района, утвержденным распоряжением администрации Тамалинского района Пензенской области от 07.12.2017  №221-р;  </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Уставом Тамалин</w:t>
      </w:r>
      <w:r w:rsidR="00515CD0">
        <w:rPr>
          <w:rFonts w:ascii="Times New Roman" w:hAnsi="Times New Roman" w:cs="Times New Roman"/>
          <w:sz w:val="28"/>
          <w:szCs w:val="28"/>
        </w:rPr>
        <w:t>ского района Пензенской области;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-иными нормативными правовыми актами Российской Федерации, </w:t>
      </w:r>
      <w:r w:rsidR="00515CD0">
        <w:rPr>
          <w:rFonts w:ascii="Times New Roman" w:hAnsi="Times New Roman" w:cs="Times New Roman"/>
          <w:sz w:val="28"/>
          <w:szCs w:val="28"/>
        </w:rPr>
        <w:t>нормативными правовыми актами субъекта РФ, муниципальными правовыми актами Тамалинского района.</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Основанием для предоставления муниципальной услуги является запрос заявителя в письменной форме о приеме документов на хранение в 1 экз. (приложение </w:t>
      </w:r>
      <w:r w:rsidR="00515CD0">
        <w:rPr>
          <w:rFonts w:ascii="Times New Roman" w:hAnsi="Times New Roman" w:cs="Times New Roman"/>
          <w:sz w:val="28"/>
          <w:szCs w:val="28"/>
        </w:rPr>
        <w:t>№</w:t>
      </w:r>
      <w:r w:rsidR="004C5B7E" w:rsidRPr="00122BD3">
        <w:rPr>
          <w:rFonts w:ascii="Times New Roman" w:hAnsi="Times New Roman" w:cs="Times New Roman"/>
          <w:sz w:val="28"/>
          <w:szCs w:val="28"/>
        </w:rPr>
        <w:t>1</w:t>
      </w:r>
      <w:r w:rsidRPr="00122BD3">
        <w:rPr>
          <w:rFonts w:ascii="Times New Roman" w:hAnsi="Times New Roman" w:cs="Times New Roman"/>
          <w:sz w:val="28"/>
          <w:szCs w:val="28"/>
        </w:rPr>
        <w:t>) в адрес Архивного сектора, поданный следующими способами: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1) по почте, в том числе по электронной почте;</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2) при непосредственном обращении в Архивный сектор; </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 при обращении в МАУ "МФЦ";</w:t>
      </w:r>
    </w:p>
    <w:p w:rsidR="000423B7" w:rsidRPr="00122BD3" w:rsidRDefault="000423B7"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4)путем направления </w:t>
      </w:r>
      <w:r w:rsidR="00A3179A" w:rsidRPr="00122BD3">
        <w:rPr>
          <w:rFonts w:ascii="Times New Roman" w:hAnsi="Times New Roman" w:cs="Times New Roman"/>
          <w:sz w:val="28"/>
          <w:szCs w:val="28"/>
        </w:rPr>
        <w:t>через</w:t>
      </w:r>
      <w:r w:rsidRPr="00122BD3">
        <w:rPr>
          <w:rFonts w:ascii="Times New Roman" w:hAnsi="Times New Roman" w:cs="Times New Roman"/>
          <w:sz w:val="28"/>
          <w:szCs w:val="28"/>
        </w:rPr>
        <w:t xml:space="preserve"> федеральн</w:t>
      </w:r>
      <w:r w:rsidR="00A3179A" w:rsidRPr="00122BD3">
        <w:rPr>
          <w:rFonts w:ascii="Times New Roman" w:hAnsi="Times New Roman" w:cs="Times New Roman"/>
          <w:sz w:val="28"/>
          <w:szCs w:val="28"/>
        </w:rPr>
        <w:t>ую</w:t>
      </w:r>
      <w:r w:rsidRPr="00122BD3">
        <w:rPr>
          <w:rFonts w:ascii="Times New Roman" w:hAnsi="Times New Roman" w:cs="Times New Roman"/>
          <w:sz w:val="28"/>
          <w:szCs w:val="28"/>
        </w:rPr>
        <w:t xml:space="preserve"> государственн</w:t>
      </w:r>
      <w:r w:rsidR="00A3179A" w:rsidRPr="00122BD3">
        <w:rPr>
          <w:rFonts w:ascii="Times New Roman" w:hAnsi="Times New Roman" w:cs="Times New Roman"/>
          <w:sz w:val="28"/>
          <w:szCs w:val="28"/>
        </w:rPr>
        <w:t>ую</w:t>
      </w:r>
      <w:r w:rsidRPr="00122BD3">
        <w:rPr>
          <w:rFonts w:ascii="Times New Roman" w:hAnsi="Times New Roman" w:cs="Times New Roman"/>
          <w:sz w:val="28"/>
          <w:szCs w:val="28"/>
        </w:rPr>
        <w:t xml:space="preserve"> информационн</w:t>
      </w:r>
      <w:r w:rsidR="00A3179A" w:rsidRPr="00122BD3">
        <w:rPr>
          <w:rFonts w:ascii="Times New Roman" w:hAnsi="Times New Roman" w:cs="Times New Roman"/>
          <w:sz w:val="28"/>
          <w:szCs w:val="28"/>
        </w:rPr>
        <w:t>ую</w:t>
      </w:r>
      <w:r w:rsidRPr="00122BD3">
        <w:rPr>
          <w:rFonts w:ascii="Times New Roman" w:hAnsi="Times New Roman" w:cs="Times New Roman"/>
          <w:sz w:val="28"/>
          <w:szCs w:val="28"/>
        </w:rPr>
        <w:t xml:space="preserve"> систем</w:t>
      </w:r>
      <w:r w:rsidR="00A3179A" w:rsidRPr="00122BD3">
        <w:rPr>
          <w:rFonts w:ascii="Times New Roman" w:hAnsi="Times New Roman" w:cs="Times New Roman"/>
          <w:sz w:val="28"/>
          <w:szCs w:val="28"/>
        </w:rPr>
        <w:t>у</w:t>
      </w:r>
      <w:r w:rsidRPr="00122BD3">
        <w:rPr>
          <w:rFonts w:ascii="Times New Roman" w:hAnsi="Times New Roman" w:cs="Times New Roman"/>
          <w:sz w:val="28"/>
          <w:szCs w:val="28"/>
        </w:rPr>
        <w:t xml:space="preserve"> "Единый портал государственных и муниципальных услуг (функций)" (www.gosuslugi.ru) и (или) в региональн</w:t>
      </w:r>
      <w:r w:rsidR="00515CD0">
        <w:rPr>
          <w:rFonts w:ascii="Times New Roman" w:hAnsi="Times New Roman" w:cs="Times New Roman"/>
          <w:sz w:val="28"/>
          <w:szCs w:val="28"/>
        </w:rPr>
        <w:t>ую</w:t>
      </w:r>
      <w:r w:rsidRPr="00122BD3">
        <w:rPr>
          <w:rFonts w:ascii="Times New Roman" w:hAnsi="Times New Roman" w:cs="Times New Roman"/>
          <w:sz w:val="28"/>
          <w:szCs w:val="28"/>
        </w:rPr>
        <w:t xml:space="preserve"> государственн</w:t>
      </w:r>
      <w:r w:rsidR="00A3179A" w:rsidRPr="00122BD3">
        <w:rPr>
          <w:rFonts w:ascii="Times New Roman" w:hAnsi="Times New Roman" w:cs="Times New Roman"/>
          <w:sz w:val="28"/>
          <w:szCs w:val="28"/>
        </w:rPr>
        <w:t>ую</w:t>
      </w:r>
      <w:r w:rsidRPr="00122BD3">
        <w:rPr>
          <w:rFonts w:ascii="Times New Roman" w:hAnsi="Times New Roman" w:cs="Times New Roman"/>
          <w:sz w:val="28"/>
          <w:szCs w:val="28"/>
        </w:rPr>
        <w:t xml:space="preserve"> информационн</w:t>
      </w:r>
      <w:r w:rsidR="00A3179A" w:rsidRPr="00122BD3">
        <w:rPr>
          <w:rFonts w:ascii="Times New Roman" w:hAnsi="Times New Roman" w:cs="Times New Roman"/>
          <w:sz w:val="28"/>
          <w:szCs w:val="28"/>
        </w:rPr>
        <w:t>ую</w:t>
      </w:r>
      <w:r w:rsidRPr="00122BD3">
        <w:rPr>
          <w:rFonts w:ascii="Times New Roman" w:hAnsi="Times New Roman" w:cs="Times New Roman"/>
          <w:sz w:val="28"/>
          <w:szCs w:val="28"/>
        </w:rPr>
        <w:t xml:space="preserve"> систем</w:t>
      </w:r>
      <w:r w:rsidR="00A3179A" w:rsidRPr="00122BD3">
        <w:rPr>
          <w:rFonts w:ascii="Times New Roman" w:hAnsi="Times New Roman" w:cs="Times New Roman"/>
          <w:sz w:val="28"/>
          <w:szCs w:val="28"/>
        </w:rPr>
        <w:t>у</w:t>
      </w:r>
      <w:r w:rsidRPr="00122BD3">
        <w:rPr>
          <w:rFonts w:ascii="Times New Roman" w:hAnsi="Times New Roman" w:cs="Times New Roman"/>
          <w:sz w:val="28"/>
          <w:szCs w:val="28"/>
        </w:rPr>
        <w:t xml:space="preserve"> "Портал государственных и муниципальных услуг (функций) Пензенской области" (www.uslugi.pnzger.ru) (далее - Порталы государственных услуг).</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2.6.1.Юридические лица, являющиеся источником комплектования Архивного сектора, в процессе деятельности которых образуются документы Архивного фонда Российской Федерации, вместе с запросом направляют (представляют):</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1)описи дел постоянного хранения, утвержденные ЭПК Комитета по делам архивов Пензенской области - в 4 экземплярах (приложение N </w:t>
      </w:r>
      <w:r w:rsidR="00C91DA7">
        <w:rPr>
          <w:rFonts w:ascii="Times New Roman" w:hAnsi="Times New Roman" w:cs="Times New Roman"/>
          <w:sz w:val="28"/>
          <w:szCs w:val="28"/>
        </w:rPr>
        <w:t>2</w:t>
      </w:r>
      <w:r w:rsidRPr="00122BD3">
        <w:rPr>
          <w:rFonts w:ascii="Times New Roman" w:hAnsi="Times New Roman" w:cs="Times New Roman"/>
          <w:sz w:val="28"/>
          <w:szCs w:val="28"/>
        </w:rPr>
        <w:t>);</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2)историческую справку к фонду (при первой передаче), дополнение к исторической справке к фонду со сведениями об изменениях в названии, функциях, структуре, подчиненности, составе и состоянии документов (при последующих передачах) - в 5 экземплярах.</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3)справочный аппарат к описям (титульный лист, содержание (оглавление), предисловие или дополнение к предисловию, список сокращений, переводные таблицы шифров (в случае переработки описи), указатели) - в 4 экземплярах.</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2.6.2. Юридические лица и граждане, занимающиеся предпринимательской деятельностью без образования юридического лица, находящиеся в процессе ликвидации, вместе с запросом направляют (представляют):</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описи дел по личному составу, согласованные ЭПК Комитета по делам архивов Пензенской области - в 4 экземплярах;</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lastRenderedPageBreak/>
        <w:t>сдаточные описи архивных документов с не истекшими сроками временного хранения - в 4 экземплярах;</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историческую справку к фонду (дополнение к исторической справке к фонду) - в 5 экземплярах;</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справочный аппарат к описям (титульный лист, содержание (оглавление), предисловие или дополнение к предисловию, список сокращений, переводные таблицы шифров (в случае переработки описи), указатели) - в 4 экземплярах;</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уставные и учредительные документы; документ, подтверждающий факт ликвидации (начала ликвидации) юридического лица или прекращения (начала прекращения) предпринимательской деятельности гражданином;</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кодификаторы заработной платы, в случае использования кодов для зашифровки заработной платы, документы, подтверждающие наличие вредных и опасных условий труда работников предприятия;</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документ, удостоверяющий личность или полномочия заявителя.</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2.6.3. Граждане (держатели личных фондов), вместе с запросом направляют (представляют):</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документ, удостоверяющий личность или полномочия заявителя;</w:t>
      </w:r>
    </w:p>
    <w:p w:rsidR="003B4C3B"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документы личного происхождения (для проведения экспертизы их ценности и решения вопроса о приеме документов на хранение).</w:t>
      </w:r>
    </w:p>
    <w:p w:rsidR="00BB2310" w:rsidRPr="008B2942" w:rsidRDefault="00BB2310" w:rsidP="00BB2310">
      <w:pPr>
        <w:pStyle w:val="ConsPlusNormal"/>
        <w:ind w:firstLine="540"/>
        <w:jc w:val="both"/>
        <w:rPr>
          <w:rFonts w:ascii="Times New Roman" w:hAnsi="Times New Roman" w:cs="Times New Roman"/>
          <w:sz w:val="28"/>
          <w:szCs w:val="28"/>
        </w:rPr>
      </w:pPr>
      <w:r w:rsidRPr="008B2942">
        <w:rPr>
          <w:rFonts w:ascii="Times New Roman" w:hAnsi="Times New Roman" w:cs="Times New Roman"/>
          <w:sz w:val="28"/>
          <w:szCs w:val="28"/>
        </w:rPr>
        <w:t>2.7. Исчерпывающий перечень оснований для отказа в приеме документов, необходимых для предоставления муниципальной услуги.</w:t>
      </w:r>
    </w:p>
    <w:p w:rsidR="00BB2310" w:rsidRPr="004D7738" w:rsidRDefault="00BB2310" w:rsidP="00BB2310">
      <w:pPr>
        <w:autoSpaceDE w:val="0"/>
        <w:autoSpaceDN w:val="0"/>
        <w:adjustRightInd w:val="0"/>
        <w:ind w:firstLine="540"/>
        <w:jc w:val="both"/>
        <w:rPr>
          <w:sz w:val="28"/>
          <w:szCs w:val="28"/>
        </w:rPr>
      </w:pPr>
      <w:r w:rsidRPr="00F10299">
        <w:rPr>
          <w:sz w:val="28"/>
          <w:szCs w:val="28"/>
        </w:rPr>
        <w:t xml:space="preserve">Если в результате проверки электронной подписи заявителя будет выявлено несоблюдение установленных </w:t>
      </w:r>
      <w:hyperlink r:id="rId10" w:history="1">
        <w:r w:rsidRPr="00F10299">
          <w:rPr>
            <w:color w:val="0000FF"/>
            <w:sz w:val="28"/>
            <w:szCs w:val="28"/>
          </w:rPr>
          <w:t>статьей 11</w:t>
        </w:r>
      </w:hyperlink>
      <w:r w:rsidRPr="00F10299">
        <w:rPr>
          <w:sz w:val="28"/>
          <w:szCs w:val="28"/>
        </w:rPr>
        <w:t xml:space="preserve"> Федерального закона от 06.04.2011 N 63-ФЗ "Об электронной подписи" (с последующими изменениями) условий признания ее действительности</w:t>
      </w:r>
      <w:r w:rsidRPr="004D7738">
        <w:rPr>
          <w:sz w:val="28"/>
          <w:szCs w:val="28"/>
        </w:rPr>
        <w:t>.</w:t>
      </w:r>
    </w:p>
    <w:p w:rsidR="00491426" w:rsidRPr="00122BD3" w:rsidRDefault="003B4C3B" w:rsidP="004C0BD3">
      <w:pPr>
        <w:widowControl/>
        <w:autoSpaceDE w:val="0"/>
        <w:autoSpaceDN w:val="0"/>
        <w:adjustRightInd w:val="0"/>
        <w:ind w:firstLine="540"/>
        <w:jc w:val="both"/>
        <w:rPr>
          <w:sz w:val="28"/>
          <w:szCs w:val="28"/>
        </w:rPr>
      </w:pPr>
      <w:r w:rsidRPr="00122BD3">
        <w:rPr>
          <w:sz w:val="28"/>
          <w:szCs w:val="28"/>
        </w:rPr>
        <w:t>2.</w:t>
      </w:r>
      <w:r w:rsidR="00BB2310">
        <w:rPr>
          <w:sz w:val="28"/>
          <w:szCs w:val="28"/>
        </w:rPr>
        <w:t>8</w:t>
      </w:r>
      <w:r w:rsidRPr="00122BD3">
        <w:rPr>
          <w:sz w:val="28"/>
          <w:szCs w:val="28"/>
        </w:rPr>
        <w:t xml:space="preserve">. Исчерпывающий перечень оснований </w:t>
      </w:r>
      <w:r w:rsidR="00491426" w:rsidRPr="00122BD3">
        <w:rPr>
          <w:sz w:val="28"/>
          <w:szCs w:val="28"/>
        </w:rPr>
        <w:t>для приостановления предоставления муниципальной услуги или отказа в предоставлении муниципальной услуги</w:t>
      </w:r>
    </w:p>
    <w:p w:rsidR="00491426" w:rsidRPr="00122BD3" w:rsidRDefault="00491426" w:rsidP="004C0BD3">
      <w:pPr>
        <w:widowControl/>
        <w:autoSpaceDE w:val="0"/>
        <w:autoSpaceDN w:val="0"/>
        <w:adjustRightInd w:val="0"/>
        <w:ind w:firstLine="540"/>
        <w:jc w:val="both"/>
        <w:rPr>
          <w:sz w:val="28"/>
          <w:szCs w:val="28"/>
        </w:rPr>
      </w:pPr>
      <w:r w:rsidRPr="00122BD3">
        <w:rPr>
          <w:sz w:val="28"/>
          <w:szCs w:val="28"/>
        </w:rPr>
        <w:t>Основанием для приостановления предоставления муниципальной услуги или отказа в предоставлении муниципальной услуги</w:t>
      </w:r>
      <w:r w:rsidRPr="00122BD3">
        <w:rPr>
          <w:b/>
          <w:sz w:val="28"/>
          <w:szCs w:val="28"/>
        </w:rPr>
        <w:t xml:space="preserve"> </w:t>
      </w:r>
      <w:r w:rsidRPr="00122BD3">
        <w:rPr>
          <w:sz w:val="28"/>
          <w:szCs w:val="28"/>
        </w:rPr>
        <w:t>является:</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для юридических лиц:</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отсутствие утвержденных описей дел постоянного или согласованных описей дел долговременного сроков хранения;</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 упорядоченность дел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для физических лиц:</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отсутствие договора о передаче документов на муниципальное хранение.</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w:t>
      </w:r>
      <w:r w:rsidR="00BB2310">
        <w:rPr>
          <w:rFonts w:ascii="Times New Roman" w:hAnsi="Times New Roman" w:cs="Times New Roman"/>
          <w:sz w:val="28"/>
          <w:szCs w:val="28"/>
        </w:rPr>
        <w:t>9</w:t>
      </w:r>
      <w:r w:rsidRPr="00122BD3">
        <w:rPr>
          <w:rFonts w:ascii="Times New Roman" w:hAnsi="Times New Roman" w:cs="Times New Roman"/>
          <w:sz w:val="28"/>
          <w:szCs w:val="28"/>
        </w:rPr>
        <w:t xml:space="preserve">. Исчерпывающий перечень оснований </w:t>
      </w:r>
      <w:r w:rsidR="000837E7" w:rsidRPr="00122BD3">
        <w:rPr>
          <w:rFonts w:ascii="Times New Roman" w:eastAsia="BatangChe" w:hAnsi="Times New Roman" w:cs="Times New Roman"/>
          <w:sz w:val="28"/>
          <w:szCs w:val="28"/>
        </w:rPr>
        <w:t>для приостановления</w:t>
      </w:r>
      <w:r w:rsidR="000837E7" w:rsidRPr="00122BD3">
        <w:rPr>
          <w:sz w:val="28"/>
          <w:szCs w:val="28"/>
        </w:rPr>
        <w:t xml:space="preserve">  </w:t>
      </w:r>
      <w:r w:rsidR="000837E7" w:rsidRPr="00122BD3">
        <w:rPr>
          <w:rFonts w:ascii="Times New Roman" w:hAnsi="Times New Roman" w:cs="Times New Roman"/>
          <w:sz w:val="28"/>
          <w:szCs w:val="28"/>
        </w:rPr>
        <w:t xml:space="preserve">или </w:t>
      </w:r>
      <w:r w:rsidRPr="00122BD3">
        <w:rPr>
          <w:rFonts w:ascii="Times New Roman" w:hAnsi="Times New Roman" w:cs="Times New Roman"/>
          <w:sz w:val="28"/>
          <w:szCs w:val="28"/>
        </w:rPr>
        <w:t>отказа в предоставлении муниципальной услуги.</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Основаниями </w:t>
      </w:r>
      <w:r w:rsidR="000837E7" w:rsidRPr="00122BD3">
        <w:rPr>
          <w:rFonts w:ascii="Times New Roman" w:eastAsia="BatangChe" w:hAnsi="Times New Roman" w:cs="Times New Roman"/>
          <w:sz w:val="28"/>
          <w:szCs w:val="28"/>
        </w:rPr>
        <w:t>для приостановления</w:t>
      </w:r>
      <w:r w:rsidR="000837E7" w:rsidRPr="00122BD3">
        <w:rPr>
          <w:sz w:val="28"/>
          <w:szCs w:val="28"/>
        </w:rPr>
        <w:t xml:space="preserve">  </w:t>
      </w:r>
      <w:r w:rsidR="000837E7" w:rsidRPr="00122BD3">
        <w:rPr>
          <w:rFonts w:ascii="Times New Roman" w:hAnsi="Times New Roman" w:cs="Times New Roman"/>
          <w:sz w:val="28"/>
          <w:szCs w:val="28"/>
        </w:rPr>
        <w:t xml:space="preserve">или </w:t>
      </w:r>
      <w:r w:rsidRPr="00122BD3">
        <w:rPr>
          <w:rFonts w:ascii="Times New Roman" w:hAnsi="Times New Roman" w:cs="Times New Roman"/>
          <w:sz w:val="28"/>
          <w:szCs w:val="28"/>
        </w:rPr>
        <w:t>отказа в предоставлении муниципальной услуги являются:</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w:t>
      </w:r>
      <w:r w:rsidR="00BB2310">
        <w:rPr>
          <w:rFonts w:ascii="Times New Roman" w:hAnsi="Times New Roman" w:cs="Times New Roman"/>
          <w:sz w:val="28"/>
          <w:szCs w:val="28"/>
        </w:rPr>
        <w:t>9</w:t>
      </w:r>
      <w:r w:rsidRPr="00122BD3">
        <w:rPr>
          <w:rFonts w:ascii="Times New Roman" w:hAnsi="Times New Roman" w:cs="Times New Roman"/>
          <w:sz w:val="28"/>
          <w:szCs w:val="28"/>
        </w:rPr>
        <w:t xml:space="preserve">.1. Для юридических лиц - источников комплектования Архивного </w:t>
      </w:r>
      <w:r w:rsidRPr="00122BD3">
        <w:rPr>
          <w:rFonts w:ascii="Times New Roman" w:hAnsi="Times New Roman" w:cs="Times New Roman"/>
          <w:sz w:val="28"/>
          <w:szCs w:val="28"/>
        </w:rPr>
        <w:lastRenderedPageBreak/>
        <w:t>сектора:</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неготовность архивных документов к передаче на хранение в Архив</w:t>
      </w:r>
      <w:r w:rsidR="003E48BF" w:rsidRPr="00122BD3">
        <w:rPr>
          <w:rFonts w:ascii="Times New Roman" w:hAnsi="Times New Roman" w:cs="Times New Roman"/>
          <w:sz w:val="28"/>
          <w:szCs w:val="28"/>
        </w:rPr>
        <w:t>ный сектор</w:t>
      </w:r>
      <w:r w:rsidRPr="00122BD3">
        <w:rPr>
          <w:rFonts w:ascii="Times New Roman" w:hAnsi="Times New Roman" w:cs="Times New Roman"/>
          <w:sz w:val="28"/>
          <w:szCs w:val="28"/>
        </w:rPr>
        <w:t>, в том числе не</w:t>
      </w:r>
      <w:r w:rsidR="00C91DA7">
        <w:rPr>
          <w:rFonts w:ascii="Times New Roman" w:hAnsi="Times New Roman" w:cs="Times New Roman"/>
          <w:sz w:val="28"/>
          <w:szCs w:val="28"/>
        </w:rPr>
        <w:t xml:space="preserve"> </w:t>
      </w:r>
      <w:r w:rsidRPr="00122BD3">
        <w:rPr>
          <w:rFonts w:ascii="Times New Roman" w:hAnsi="Times New Roman" w:cs="Times New Roman"/>
          <w:sz w:val="28"/>
          <w:szCs w:val="28"/>
        </w:rPr>
        <w:t>обеспечение оформления дел и упорядочения архивных документов;</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 истечение срока временного хранения (за исключением случаев,</w:t>
      </w:r>
      <w:r w:rsidR="000837E7" w:rsidRPr="00122BD3">
        <w:rPr>
          <w:rFonts w:ascii="Times New Roman" w:hAnsi="Times New Roman" w:cs="Times New Roman"/>
          <w:sz w:val="28"/>
          <w:szCs w:val="28"/>
        </w:rPr>
        <w:t xml:space="preserve"> </w:t>
      </w:r>
      <w:r w:rsidRPr="00122BD3">
        <w:rPr>
          <w:rFonts w:ascii="Times New Roman" w:hAnsi="Times New Roman" w:cs="Times New Roman"/>
          <w:sz w:val="28"/>
          <w:szCs w:val="28"/>
        </w:rPr>
        <w:t>предусмотренных действующим законодательством);</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непредставление полного комплекта документов, необходимых для предоставления муниципальной услуги, в соответствии с пунктами 2.6 настоящего Административного регламента;</w:t>
      </w:r>
    </w:p>
    <w:p w:rsidR="003B4C3B"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неудовлетворительное физическое, санитарно - гигиеническое, техническое состояние передаваемых архивных документов.</w:t>
      </w:r>
    </w:p>
    <w:p w:rsidR="003E48BF" w:rsidRPr="00122BD3" w:rsidRDefault="003B4C3B"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w:t>
      </w:r>
      <w:r w:rsidR="00BB2310">
        <w:rPr>
          <w:rFonts w:ascii="Times New Roman" w:hAnsi="Times New Roman" w:cs="Times New Roman"/>
          <w:sz w:val="28"/>
          <w:szCs w:val="28"/>
        </w:rPr>
        <w:t>9</w:t>
      </w:r>
      <w:r w:rsidRPr="00122BD3">
        <w:rPr>
          <w:rFonts w:ascii="Times New Roman" w:hAnsi="Times New Roman" w:cs="Times New Roman"/>
          <w:sz w:val="28"/>
          <w:szCs w:val="28"/>
        </w:rPr>
        <w:t>.2. Для юридических лиц и граждан, занимающихся предпринимательской деятельностью без</w:t>
      </w:r>
      <w:r w:rsidR="003E48BF" w:rsidRPr="00122BD3">
        <w:rPr>
          <w:rFonts w:ascii="Times New Roman" w:hAnsi="Times New Roman" w:cs="Times New Roman"/>
          <w:sz w:val="28"/>
          <w:szCs w:val="28"/>
        </w:rPr>
        <w:t xml:space="preserve"> образования юридического лица, находящихся в процессе ликвидации: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неготовность архивных документов к передаче на хранение в Архивный сектор, в том числе не</w:t>
      </w:r>
      <w:r w:rsidR="00C91DA7">
        <w:rPr>
          <w:rFonts w:ascii="Times New Roman" w:hAnsi="Times New Roman" w:cs="Times New Roman"/>
          <w:sz w:val="28"/>
          <w:szCs w:val="28"/>
        </w:rPr>
        <w:t xml:space="preserve"> </w:t>
      </w:r>
      <w:r w:rsidRPr="00122BD3">
        <w:rPr>
          <w:rFonts w:ascii="Times New Roman" w:hAnsi="Times New Roman" w:cs="Times New Roman"/>
          <w:sz w:val="28"/>
          <w:szCs w:val="28"/>
        </w:rPr>
        <w:t>обеспечение оформления дел и упорядочения архивных документов;</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наличие правопреемника или вышестоящей организации;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непредставление полного комплекта документов, необходимых для предоставления муниципальной услуги, в соответствии с пунктами 2.6 настоящего Административного регламента;</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неудовлетворительное физическое, санитарно - гигиеническое, техническое состояние передаваемых архивных документов.</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w:t>
      </w:r>
      <w:r w:rsidR="00BB2310">
        <w:rPr>
          <w:rFonts w:ascii="Times New Roman" w:hAnsi="Times New Roman" w:cs="Times New Roman"/>
          <w:sz w:val="28"/>
          <w:szCs w:val="28"/>
        </w:rPr>
        <w:t>9</w:t>
      </w:r>
      <w:r w:rsidRPr="00122BD3">
        <w:rPr>
          <w:rFonts w:ascii="Times New Roman" w:hAnsi="Times New Roman" w:cs="Times New Roman"/>
          <w:sz w:val="28"/>
          <w:szCs w:val="28"/>
        </w:rPr>
        <w:t>.3. Для граждан (держателей личных фондов):</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отсутствие критериев ценности документов личного происхождения;</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неудовлетворительное физическое, санитарно-гигиеническое, техническое состояние передаваемых архивных документов;</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непредставление полного комплекта документов, необходимых для предоставления муниципальной услуги, в соответствии с пунктами 2.6 настоящего Административного регламента.</w:t>
      </w:r>
    </w:p>
    <w:p w:rsidR="00491426" w:rsidRPr="00122BD3" w:rsidRDefault="00491426" w:rsidP="004C0BD3">
      <w:pPr>
        <w:widowControl/>
        <w:autoSpaceDE w:val="0"/>
        <w:autoSpaceDN w:val="0"/>
        <w:adjustRightInd w:val="0"/>
        <w:ind w:firstLine="540"/>
        <w:jc w:val="both"/>
        <w:rPr>
          <w:sz w:val="28"/>
          <w:szCs w:val="28"/>
        </w:rPr>
      </w:pPr>
      <w:r w:rsidRPr="00122BD3">
        <w:rPr>
          <w:sz w:val="28"/>
          <w:szCs w:val="28"/>
        </w:rPr>
        <w:t>Решение о</w:t>
      </w:r>
      <w:r w:rsidRPr="00122BD3">
        <w:rPr>
          <w:b/>
          <w:sz w:val="28"/>
          <w:szCs w:val="28"/>
        </w:rPr>
        <w:t xml:space="preserve"> </w:t>
      </w:r>
      <w:r w:rsidRPr="00122BD3">
        <w:rPr>
          <w:sz w:val="28"/>
          <w:szCs w:val="28"/>
        </w:rPr>
        <w:t>приостановлении предоставления муниципальной услуги или отказе в предоставлении муниципальной услуги</w:t>
      </w:r>
      <w:r w:rsidRPr="00122BD3">
        <w:rPr>
          <w:b/>
          <w:sz w:val="28"/>
          <w:szCs w:val="28"/>
        </w:rPr>
        <w:t xml:space="preserve">, </w:t>
      </w:r>
      <w:r w:rsidRPr="00122BD3">
        <w:rPr>
          <w:sz w:val="28"/>
          <w:szCs w:val="28"/>
        </w:rPr>
        <w:t xml:space="preserve"> принимается заведующим архивным сектором в течение 5 рабочих дней. </w:t>
      </w:r>
    </w:p>
    <w:p w:rsidR="00491426" w:rsidRPr="00122BD3" w:rsidRDefault="00491426" w:rsidP="004C0BD3">
      <w:pPr>
        <w:pStyle w:val="ConsPlusNormal"/>
        <w:ind w:firstLine="540"/>
        <w:jc w:val="both"/>
        <w:rPr>
          <w:rFonts w:ascii="Times New Roman" w:hAnsi="Times New Roman" w:cs="Times New Roman"/>
          <w:sz w:val="28"/>
          <w:szCs w:val="28"/>
        </w:rPr>
      </w:pPr>
    </w:p>
    <w:p w:rsidR="000837E7"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w:t>
      </w:r>
      <w:r w:rsidR="00BB2310">
        <w:rPr>
          <w:rFonts w:ascii="Times New Roman" w:hAnsi="Times New Roman" w:cs="Times New Roman"/>
          <w:sz w:val="28"/>
          <w:szCs w:val="28"/>
        </w:rPr>
        <w:t>10</w:t>
      </w:r>
      <w:r w:rsidRPr="00122BD3">
        <w:rPr>
          <w:rFonts w:ascii="Times New Roman" w:hAnsi="Times New Roman" w:cs="Times New Roman"/>
          <w:sz w:val="28"/>
          <w:szCs w:val="28"/>
        </w:rPr>
        <w:t xml:space="preserve">. </w:t>
      </w:r>
      <w:r w:rsidR="000837E7" w:rsidRPr="00122BD3">
        <w:rPr>
          <w:rFonts w:ascii="Times New Roman" w:hAnsi="Times New Roman" w:cs="Times New Roman"/>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нормативными правовыми актами РФ, нормативными правовыми актами субъекта РФ, муниципальными правовыми актами.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Муниципальная услуга предоставляется заявителям бесплатно. Все работы, связанные с отбором, подготовкой и передачей архивных документов на хранение в Архивный сектор, в том числе с их упорядочением и транспортировкой, выполняются за счет средств заявителей.</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2.1</w:t>
      </w:r>
      <w:r w:rsidR="00BB2310">
        <w:rPr>
          <w:rFonts w:ascii="Times New Roman" w:hAnsi="Times New Roman" w:cs="Times New Roman"/>
          <w:sz w:val="28"/>
          <w:szCs w:val="28"/>
        </w:rPr>
        <w:t>1</w:t>
      </w:r>
      <w:r w:rsidRPr="00122BD3">
        <w:rPr>
          <w:rFonts w:ascii="Times New Roman" w:hAnsi="Times New Roman"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w:t>
      </w:r>
      <w:r w:rsidRPr="00122BD3">
        <w:rPr>
          <w:rFonts w:ascii="Times New Roman" w:hAnsi="Times New Roman" w:cs="Times New Roman"/>
          <w:sz w:val="28"/>
          <w:szCs w:val="28"/>
        </w:rPr>
        <w:lastRenderedPageBreak/>
        <w:t>предоставления муниципальной услуги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2.1</w:t>
      </w:r>
      <w:r w:rsidR="00BB2310">
        <w:rPr>
          <w:rFonts w:ascii="Times New Roman" w:hAnsi="Times New Roman" w:cs="Times New Roman"/>
          <w:sz w:val="28"/>
          <w:szCs w:val="28"/>
        </w:rPr>
        <w:t>1</w:t>
      </w:r>
      <w:r w:rsidRPr="00122BD3">
        <w:rPr>
          <w:rFonts w:ascii="Times New Roman" w:hAnsi="Times New Roman" w:cs="Times New Roman"/>
          <w:sz w:val="28"/>
          <w:szCs w:val="28"/>
        </w:rPr>
        <w:t>.1. Максимальное время ожидания в очереди при подаче и получении документов не должно превышать 1</w:t>
      </w:r>
      <w:r w:rsidR="00D90CDA">
        <w:rPr>
          <w:rFonts w:ascii="Times New Roman" w:hAnsi="Times New Roman" w:cs="Times New Roman"/>
          <w:sz w:val="28"/>
          <w:szCs w:val="28"/>
        </w:rPr>
        <w:t>5</w:t>
      </w:r>
      <w:r w:rsidRPr="00122BD3">
        <w:rPr>
          <w:rFonts w:ascii="Times New Roman" w:hAnsi="Times New Roman" w:cs="Times New Roman"/>
          <w:sz w:val="28"/>
          <w:szCs w:val="28"/>
        </w:rPr>
        <w:t xml:space="preserve"> минут.</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2.1</w:t>
      </w:r>
      <w:r w:rsidR="00BB2310">
        <w:rPr>
          <w:rFonts w:ascii="Times New Roman" w:hAnsi="Times New Roman" w:cs="Times New Roman"/>
          <w:sz w:val="28"/>
          <w:szCs w:val="28"/>
        </w:rPr>
        <w:t>1</w:t>
      </w:r>
      <w:r w:rsidRPr="00122BD3">
        <w:rPr>
          <w:rFonts w:ascii="Times New Roman" w:hAnsi="Times New Roman" w:cs="Times New Roman"/>
          <w:sz w:val="28"/>
          <w:szCs w:val="28"/>
        </w:rPr>
        <w:t xml:space="preserve">.2. Время ожидания в очереди для получения консультации не должно превышать </w:t>
      </w:r>
      <w:r w:rsidR="00D90CDA">
        <w:rPr>
          <w:rFonts w:ascii="Times New Roman" w:hAnsi="Times New Roman" w:cs="Times New Roman"/>
          <w:sz w:val="28"/>
          <w:szCs w:val="28"/>
        </w:rPr>
        <w:t>15</w:t>
      </w:r>
      <w:r w:rsidRPr="00122BD3">
        <w:rPr>
          <w:rFonts w:ascii="Times New Roman" w:hAnsi="Times New Roman" w:cs="Times New Roman"/>
          <w:sz w:val="28"/>
          <w:szCs w:val="28"/>
        </w:rPr>
        <w:t xml:space="preserve"> минут.</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2.1</w:t>
      </w:r>
      <w:r w:rsidR="00BB2310">
        <w:rPr>
          <w:rFonts w:ascii="Times New Roman" w:hAnsi="Times New Roman" w:cs="Times New Roman"/>
          <w:sz w:val="28"/>
          <w:szCs w:val="28"/>
        </w:rPr>
        <w:t>2</w:t>
      </w:r>
      <w:r w:rsidRPr="00122BD3">
        <w:rPr>
          <w:rFonts w:ascii="Times New Roman" w:hAnsi="Times New Roman" w:cs="Times New Roman"/>
          <w:sz w:val="28"/>
          <w:szCs w:val="28"/>
        </w:rPr>
        <w:t>. Срок регистрации заявления заявителя о предоставлении муниципальной услуг</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Регистрация заявления о предоставлении муниципальной услуги осуществляется в день обращения заявителя. Днем обращения за предоставлением муниципальной услуги считается день приема заявления со всеми документами, указанными в пункте 2.6 настоящего Регламента.</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2.1</w:t>
      </w:r>
      <w:r w:rsidR="00BB2310">
        <w:rPr>
          <w:rFonts w:ascii="Times New Roman" w:hAnsi="Times New Roman" w:cs="Times New Roman"/>
          <w:sz w:val="28"/>
          <w:szCs w:val="28"/>
        </w:rPr>
        <w:t>3</w:t>
      </w:r>
      <w:r w:rsidRPr="00122BD3">
        <w:rPr>
          <w:rFonts w:ascii="Times New Roman" w:hAnsi="Times New Roman" w:cs="Times New Roman"/>
          <w:sz w:val="28"/>
          <w:szCs w:val="28"/>
        </w:rPr>
        <w:t>. Требования к помещению, в котором предоставляется муниципальная услуга, к залу ожидания, месту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РФ о социальной защите инвалидов:</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а) предоставление муниципальной услуги осуществляется Архивным сектором  администрации Тамалинского района, расположенным по адресу: 442900 Пензенская область, р.п.Тамала, ул.Александровская, д.25</w:t>
      </w:r>
      <w:r w:rsidR="000F22BB">
        <w:rPr>
          <w:rFonts w:ascii="Times New Roman" w:hAnsi="Times New Roman" w:cs="Times New Roman"/>
          <w:sz w:val="28"/>
          <w:szCs w:val="28"/>
        </w:rPr>
        <w:t xml:space="preserve"> </w:t>
      </w:r>
      <w:r w:rsidRPr="00122BD3">
        <w:rPr>
          <w:rFonts w:ascii="Times New Roman" w:hAnsi="Times New Roman" w:cs="Times New Roman"/>
          <w:sz w:val="28"/>
          <w:szCs w:val="28"/>
        </w:rPr>
        <w:t>В;</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б) помещение, в котором предоставляется муниципальная услуга, оснащается телефоном, средствами пожаротушения, средствами оказания первой медицинской помощи (аптечкой), охранно-пожарной сигнализацией.</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в) места предоставления муниципальной услуги оборудованы необходимой офисной мебелью, включая стулья и кресла для заявителей, ожидающих своей очереди, стендом.</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На информационных стендах размещается следующая информация:</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описание конечного результата предоставления муниципальной услуги;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информация о порядке предоставления муниципальной услуги (в текстовом и/или схематическом виде);</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образец заявления о предоставлении муниципальной услуги;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перечень документов необходимых для предоставления муниципальной услуги;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адрес официального сайта администрации в информационно-телекоммуникационной сети "Интернет", адреса электронной почты;</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справочные телефоны и график работы Архивного сектора.</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Рабочие места должностных лиц и специалистов Архивного сектора, МФЦ, предоставляющих муниципальную услугу, оборудуются компьютерами (1 компьютер на каждое должностное лицо и каждого специалиста) и оргтехникой, позволяющими своевременно и в полном объеме организовать предоставление муниципальной услуги.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Лицам, ответственным за предоставление муниципальной услуги, выделяются расходные материалы и канцтовары в количестве, достаточном для предоставления муниципальной услуги.</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Организация приема по информированию о предоставлении муниципальной </w:t>
      </w:r>
      <w:r w:rsidRPr="00122BD3">
        <w:rPr>
          <w:rFonts w:ascii="Times New Roman" w:hAnsi="Times New Roman" w:cs="Times New Roman"/>
          <w:sz w:val="28"/>
          <w:szCs w:val="28"/>
        </w:rPr>
        <w:lastRenderedPageBreak/>
        <w:t>услуги осуществляется должностными лицами и специалистами Архивного сектора, МФЦ.</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Одним специалистом одновременно ведется прием только одного посетителя.</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Для свободного получения информации о должностных лицах, предоставляющих муниципальную услугу, должностные лица обеспечиваются настольными табличками с указанием фамилии, имени, отчества.</w:t>
      </w:r>
    </w:p>
    <w:p w:rsidR="003E48BF" w:rsidRPr="00122BD3" w:rsidRDefault="003E48BF"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Должностное лицо или специалисты Архивного сектора, МФЦ обязаны предложить гражданину воспользоваться стулом, находящимся рядом с рабочим местом данного должностного лица или специалиста.</w:t>
      </w:r>
    </w:p>
    <w:p w:rsidR="001D3DBF" w:rsidRPr="00122BD3" w:rsidRDefault="001D3DBF" w:rsidP="001D3DBF">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2.1</w:t>
      </w:r>
      <w:r w:rsidR="00BB2310">
        <w:rPr>
          <w:rFonts w:ascii="Times New Roman" w:hAnsi="Times New Roman" w:cs="Times New Roman"/>
          <w:sz w:val="28"/>
          <w:szCs w:val="28"/>
        </w:rPr>
        <w:t>3</w:t>
      </w:r>
      <w:r w:rsidRPr="00122BD3">
        <w:rPr>
          <w:rFonts w:ascii="Times New Roman" w:hAnsi="Times New Roman" w:cs="Times New Roman"/>
          <w:sz w:val="28"/>
          <w:szCs w:val="28"/>
        </w:rPr>
        <w:t>.1. Требования по обеспечению доступности инвалидов к помещениям, в которых предоставляется муниципальная услуга.</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сотрудников органа местного самоуправления.</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Сотрудники органа местного самоуправления, предоставляющего услуги оказывает помощь инвалидам в преодолении барьеров, мешающих получению ими услуг наравне с другими лицами.</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Рабочее место сотрудника органа местного самоуправления оснащается настенной вывеской или настольной табличкой с указанием фамилии, имени, отчества и должности.</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Сотрудники органа местного самоуправления обеспечиваются личными нагрудными карточками (бейджами) с указанием фамилии, имени, отчества и должности.</w:t>
      </w:r>
    </w:p>
    <w:p w:rsidR="001D3DBF" w:rsidRPr="00122BD3" w:rsidRDefault="001D3DBF" w:rsidP="001D3DBF">
      <w:pPr>
        <w:autoSpaceDE w:val="0"/>
        <w:autoSpaceDN w:val="0"/>
        <w:adjustRightInd w:val="0"/>
        <w:ind w:firstLine="540"/>
        <w:jc w:val="both"/>
        <w:rPr>
          <w:bCs/>
          <w:sz w:val="28"/>
          <w:szCs w:val="28"/>
        </w:rPr>
      </w:pPr>
      <w:r w:rsidRPr="00122BD3">
        <w:rPr>
          <w:bCs/>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1D3DBF" w:rsidRPr="00122BD3" w:rsidRDefault="001D3DBF" w:rsidP="001D3DBF">
      <w:pPr>
        <w:jc w:val="both"/>
        <w:rPr>
          <w:sz w:val="28"/>
          <w:szCs w:val="28"/>
        </w:rPr>
      </w:pPr>
      <w:r w:rsidRPr="00122BD3">
        <w:rPr>
          <w:sz w:val="28"/>
          <w:szCs w:val="28"/>
        </w:rPr>
        <w:lastRenderedPageBreak/>
        <w:t xml:space="preserve">        На территории, прилегающей к месторасположению архивного сектора,  МФЦ оборудуются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w:t>
      </w:r>
      <w:r w:rsidRPr="00122BD3">
        <w:rPr>
          <w:iCs/>
          <w:sz w:val="28"/>
          <w:szCs w:val="28"/>
        </w:rPr>
        <w:t>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1D3DBF" w:rsidRPr="00122BD3" w:rsidRDefault="001D3DBF" w:rsidP="001D3DBF">
      <w:pPr>
        <w:ind w:firstLine="567"/>
        <w:jc w:val="both"/>
        <w:rPr>
          <w:sz w:val="28"/>
          <w:szCs w:val="28"/>
        </w:rPr>
      </w:pP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2.1</w:t>
      </w:r>
      <w:r w:rsidR="00BB2310">
        <w:rPr>
          <w:sz w:val="28"/>
          <w:szCs w:val="28"/>
        </w:rPr>
        <w:t>4</w:t>
      </w:r>
      <w:r w:rsidRPr="00122BD3">
        <w:rPr>
          <w:sz w:val="28"/>
          <w:szCs w:val="28"/>
        </w:rPr>
        <w:t xml:space="preserve">. Показатели доступности и качества предоставления </w:t>
      </w:r>
      <w:r w:rsidR="004066B5" w:rsidRPr="00122BD3">
        <w:rPr>
          <w:sz w:val="28"/>
          <w:szCs w:val="28"/>
        </w:rPr>
        <w:t>муниципальной</w:t>
      </w:r>
      <w:r w:rsidRPr="00122BD3">
        <w:rPr>
          <w:sz w:val="28"/>
          <w:szCs w:val="28"/>
        </w:rPr>
        <w:t xml:space="preserve"> услуги.</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2.1</w:t>
      </w:r>
      <w:r w:rsidR="00BB2310">
        <w:rPr>
          <w:sz w:val="28"/>
          <w:szCs w:val="28"/>
        </w:rPr>
        <w:t>4</w:t>
      </w:r>
      <w:r w:rsidRPr="00122BD3">
        <w:rPr>
          <w:sz w:val="28"/>
          <w:szCs w:val="28"/>
        </w:rPr>
        <w:t>.1. Показателями доступности предоставления муниципальной услуги являются:</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транспортная доступность к месту предоставления муниципальной услуги;</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обеспечение беспрепятственного доступа лиц к помещениям, в которых предоставляется муниципальная услуга;</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размещение информации о порядке предоставления муниципальной услуги на официальном сайте Администрации Тамалинского района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и (или) в региональной государственной информационной системе: "Портал государственных и муниципальных услуг (функций) Пензенской области" (www.uslugi.pnzreg.ru.);</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размещение информации о порядке предоставления муниципальной услуги на информационных стендах;</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предоставление возможности подачи запроса о предоставлении муниципальной услуги в виде электронного документа;</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размещение информации о порядке предоставления муниципальной услуги в средствах массовой информации.</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2.1</w:t>
      </w:r>
      <w:r w:rsidR="00BB2310">
        <w:rPr>
          <w:sz w:val="28"/>
          <w:szCs w:val="28"/>
        </w:rPr>
        <w:t>4</w:t>
      </w:r>
      <w:r w:rsidRPr="00122BD3">
        <w:rPr>
          <w:sz w:val="28"/>
          <w:szCs w:val="28"/>
        </w:rPr>
        <w:t>.2. Показателями качества предоставления муниципальной услуги являются:</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отсутствие очередей при приеме и выдаче документов заявителям (их представителям);</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отсутствие нарушений сроков предоставления  муниципальной  услуги;</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отсутствие жалоб на действия (бездействие) муниципальных служащих, предоставляющих муниципальную услугу;</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отсутствие жалоб на некорректное, невнимательное отношение муниципальных служащих, оказывающих муниципальную услугу, к заявителям (их представителям).</w:t>
      </w:r>
    </w:p>
    <w:p w:rsidR="004066B5" w:rsidRDefault="004066B5" w:rsidP="004066B5">
      <w:pPr>
        <w:widowControl/>
        <w:autoSpaceDE w:val="0"/>
        <w:autoSpaceDN w:val="0"/>
        <w:adjustRightInd w:val="0"/>
        <w:ind w:firstLine="540"/>
        <w:jc w:val="both"/>
        <w:rPr>
          <w:sz w:val="28"/>
          <w:szCs w:val="28"/>
        </w:rPr>
      </w:pPr>
      <w:r>
        <w:rPr>
          <w:sz w:val="28"/>
          <w:szCs w:val="28"/>
        </w:rPr>
        <w:t>2.1</w:t>
      </w:r>
      <w:r w:rsidR="00BB2310">
        <w:rPr>
          <w:sz w:val="28"/>
          <w:szCs w:val="28"/>
        </w:rPr>
        <w:t>5</w:t>
      </w:r>
      <w:r>
        <w:rPr>
          <w:sz w:val="28"/>
          <w:szCs w:val="28"/>
        </w:rPr>
        <w:t xml:space="preserve">. Иные требования, в том числе учитывающие особенности предоставления муниципальной услуги в многофункциональном центре </w:t>
      </w:r>
      <w:r>
        <w:rPr>
          <w:sz w:val="28"/>
          <w:szCs w:val="28"/>
        </w:rPr>
        <w:lastRenderedPageBreak/>
        <w:t>предоставления государственных и муниципальных услуг и особенности предоставления муниципальной услуги в электронной форме.</w:t>
      </w:r>
    </w:p>
    <w:p w:rsidR="004066B5" w:rsidRDefault="004066B5" w:rsidP="004066B5">
      <w:pPr>
        <w:widowControl/>
        <w:autoSpaceDE w:val="0"/>
        <w:autoSpaceDN w:val="0"/>
        <w:adjustRightInd w:val="0"/>
        <w:ind w:firstLine="540"/>
        <w:jc w:val="both"/>
        <w:rPr>
          <w:sz w:val="28"/>
          <w:szCs w:val="28"/>
        </w:rPr>
      </w:pPr>
      <w:r>
        <w:rPr>
          <w:sz w:val="28"/>
          <w:szCs w:val="28"/>
        </w:rPr>
        <w:t>Заявитель может представить запрос в виде электронного документа, подписанного простой электронной подписью, в соответствии с требованиями статьи 21.2 Федерального закона и (или) усиленной квалифицированной электронной подписью, в том числе с использованием федеральной государственной информационной системы "Единый портал государственных и муниципальных услуг (функций)" (www.gosuslugi.ru.) и (или) региональной государственной информационной системы "Портал государственных и муниципальных услуг (функций) Пензенской области" (www.uslugi.pnzreg.ru.) (далее - Порталы государственных услуг). При подаче запроса в электронном виде через Порталы государственных услуг ход исполнения услуги доступен в личном кабинете.</w:t>
      </w:r>
    </w:p>
    <w:p w:rsidR="004066B5" w:rsidRDefault="004066B5" w:rsidP="004066B5">
      <w:pPr>
        <w:widowControl/>
        <w:autoSpaceDE w:val="0"/>
        <w:autoSpaceDN w:val="0"/>
        <w:adjustRightInd w:val="0"/>
        <w:ind w:firstLine="540"/>
        <w:jc w:val="both"/>
        <w:rPr>
          <w:sz w:val="28"/>
          <w:szCs w:val="28"/>
        </w:rPr>
      </w:pPr>
      <w:r>
        <w:rPr>
          <w:sz w:val="28"/>
          <w:szCs w:val="28"/>
        </w:rPr>
        <w:t>Специалист Администрации Тамалинского района, ответственный за прием входящей корреспонденции, регистрирует электронный документ в течение 1 (одного) календарного дня с момента его получения.</w:t>
      </w:r>
    </w:p>
    <w:p w:rsidR="004066B5" w:rsidRDefault="004066B5" w:rsidP="004066B5">
      <w:pPr>
        <w:widowControl/>
        <w:autoSpaceDE w:val="0"/>
        <w:autoSpaceDN w:val="0"/>
        <w:adjustRightInd w:val="0"/>
        <w:ind w:firstLine="540"/>
        <w:jc w:val="both"/>
        <w:rPr>
          <w:sz w:val="28"/>
          <w:szCs w:val="28"/>
        </w:rPr>
      </w:pPr>
      <w:r>
        <w:rPr>
          <w:sz w:val="28"/>
          <w:szCs w:val="28"/>
        </w:rPr>
        <w:t xml:space="preserve">При получении запроса в виде электронного документа специалист Администрации Тамалинского района, ответственный за прием входящей корреспонденции в день его регистрации направляет заявителю подтверждение о получении запроса в виде электронного документа, подписанное усиленной квалифицированной электронной подписью уполномоченного органа в соответствии с Федеральным </w:t>
      </w:r>
      <w:hyperlink r:id="rId11" w:history="1">
        <w:r>
          <w:rPr>
            <w:color w:val="0000FF"/>
            <w:sz w:val="28"/>
            <w:szCs w:val="28"/>
          </w:rPr>
          <w:t>законом</w:t>
        </w:r>
      </w:hyperlink>
      <w:r>
        <w:rPr>
          <w:sz w:val="28"/>
          <w:szCs w:val="28"/>
        </w:rPr>
        <w:t xml:space="preserve"> от 06.04.2011 N 63-ФЗ "Об электронной подписи" (с последующими изменениями).</w:t>
      </w:r>
    </w:p>
    <w:p w:rsidR="004066B5" w:rsidRDefault="004066B5" w:rsidP="004066B5">
      <w:pPr>
        <w:widowControl/>
        <w:autoSpaceDE w:val="0"/>
        <w:autoSpaceDN w:val="0"/>
        <w:adjustRightInd w:val="0"/>
        <w:ind w:firstLine="540"/>
        <w:jc w:val="both"/>
        <w:rPr>
          <w:sz w:val="28"/>
          <w:szCs w:val="28"/>
        </w:rPr>
      </w:pPr>
      <w:r>
        <w:rPr>
          <w:sz w:val="28"/>
          <w:szCs w:val="28"/>
        </w:rPr>
        <w:t>При обращении заявителя в муниципальное автономное учреждение Пензенской области "Многофункциональный центр предоставления государственных и муниципальных услуг" (далее - многофункциональный центр) обеспечивается передача запроса в Администрации Тамалинского района в порядке и сроки, установленные соглашением о взаимодействии между многофункциональным центром и Администрацией Тамалинского района.</w:t>
      </w:r>
    </w:p>
    <w:p w:rsidR="004066B5" w:rsidRPr="0059790A" w:rsidRDefault="004066B5" w:rsidP="004066B5">
      <w:pPr>
        <w:pStyle w:val="ConsPlusNormal"/>
        <w:ind w:firstLine="540"/>
        <w:jc w:val="both"/>
        <w:rPr>
          <w:rFonts w:ascii="Times New Roman" w:hAnsi="Times New Roman" w:cs="Times New Roman"/>
          <w:sz w:val="28"/>
          <w:szCs w:val="28"/>
        </w:rPr>
      </w:pPr>
      <w:r w:rsidRPr="0059790A">
        <w:rPr>
          <w:rFonts w:ascii="Times New Roman" w:hAnsi="Times New Roman" w:cs="Times New Roman"/>
          <w:sz w:val="28"/>
          <w:szCs w:val="28"/>
        </w:rPr>
        <w:t>Предоставление муниципальной услуги в Многофункциональном центре осуществляется в соответствии с действующим законодательством Российской Федерации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органом, предоставляющим муниципальную услугу,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B34879" w:rsidRDefault="00B34879" w:rsidP="00B34879">
      <w:pPr>
        <w:pStyle w:val="ConsPlusNormal"/>
        <w:jc w:val="center"/>
        <w:rPr>
          <w:rFonts w:ascii="Times New Roman" w:hAnsi="Times New Roman" w:cs="Times New Roman"/>
          <w:sz w:val="28"/>
          <w:szCs w:val="28"/>
        </w:rPr>
      </w:pPr>
    </w:p>
    <w:p w:rsidR="00A3179A" w:rsidRPr="00122BD3" w:rsidRDefault="00A3179A" w:rsidP="004C0BD3">
      <w:pPr>
        <w:pStyle w:val="ConsPlusNormal"/>
        <w:jc w:val="center"/>
        <w:rPr>
          <w:rFonts w:ascii="Times New Roman" w:hAnsi="Times New Roman" w:cs="Times New Roman"/>
          <w:sz w:val="28"/>
          <w:szCs w:val="28"/>
        </w:rPr>
      </w:pPr>
    </w:p>
    <w:p w:rsidR="00431A69" w:rsidRPr="00122BD3" w:rsidRDefault="00431A69" w:rsidP="004C0BD3">
      <w:pPr>
        <w:pStyle w:val="ConsPlusNormal"/>
        <w:jc w:val="center"/>
        <w:rPr>
          <w:rFonts w:ascii="Times New Roman" w:hAnsi="Times New Roman" w:cs="Times New Roman"/>
          <w:sz w:val="28"/>
          <w:szCs w:val="28"/>
        </w:rPr>
      </w:pPr>
      <w:r w:rsidRPr="00122BD3">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включая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A3179A" w:rsidRPr="00122BD3" w:rsidRDefault="00A3179A" w:rsidP="004C0BD3">
      <w:pPr>
        <w:pStyle w:val="ConsPlusNormal"/>
        <w:jc w:val="center"/>
        <w:rPr>
          <w:rFonts w:ascii="Times New Roman" w:hAnsi="Times New Roman" w:cs="Times New Roman"/>
          <w:sz w:val="28"/>
          <w:szCs w:val="28"/>
        </w:rPr>
      </w:pP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1</w:t>
      </w:r>
      <w:r w:rsidRPr="00122BD3">
        <w:rPr>
          <w:rFonts w:ascii="Times New Roman" w:hAnsi="Times New Roman" w:cs="Times New Roman"/>
          <w:sz w:val="28"/>
          <w:szCs w:val="28"/>
        </w:rPr>
        <w:t>. Последовательность действий, осуществляемых в ходе предоставления услуги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1</w:t>
      </w:r>
      <w:r w:rsidR="007C65EE" w:rsidRPr="00122BD3">
        <w:rPr>
          <w:rFonts w:ascii="Times New Roman" w:hAnsi="Times New Roman" w:cs="Times New Roman"/>
          <w:sz w:val="28"/>
          <w:szCs w:val="28"/>
        </w:rPr>
        <w:t>.</w:t>
      </w:r>
      <w:r w:rsidRPr="00122BD3">
        <w:rPr>
          <w:rFonts w:ascii="Times New Roman" w:hAnsi="Times New Roman" w:cs="Times New Roman"/>
          <w:sz w:val="28"/>
          <w:szCs w:val="28"/>
        </w:rPr>
        <w:t>1.Предоставление муниципальной услуги включает в себя следующие административные процедуры:</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прием документов, необходимых для предоставления муниципальной услуги;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отказ в предоставлении муниципальной услуги;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согласование документов, необходимых для предоставления муниципальной услуги;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прием-передача документов на хранение.</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1</w:t>
      </w:r>
      <w:r w:rsidR="007C65EE" w:rsidRPr="00122BD3">
        <w:rPr>
          <w:rFonts w:ascii="Times New Roman" w:hAnsi="Times New Roman" w:cs="Times New Roman"/>
          <w:sz w:val="28"/>
          <w:szCs w:val="28"/>
        </w:rPr>
        <w:t>.</w:t>
      </w:r>
      <w:r w:rsidRPr="00122BD3">
        <w:rPr>
          <w:rFonts w:ascii="Times New Roman" w:hAnsi="Times New Roman" w:cs="Times New Roman"/>
          <w:sz w:val="28"/>
          <w:szCs w:val="28"/>
        </w:rPr>
        <w:t xml:space="preserve">2. Муниципальная услуга включает административные процедуры, которые определены в блок-схеме (приложение N </w:t>
      </w:r>
      <w:r w:rsidR="007F1DE3" w:rsidRPr="00122BD3">
        <w:rPr>
          <w:rFonts w:ascii="Times New Roman" w:hAnsi="Times New Roman" w:cs="Times New Roman"/>
          <w:sz w:val="28"/>
          <w:szCs w:val="28"/>
        </w:rPr>
        <w:t>6</w:t>
      </w:r>
      <w:r w:rsidRPr="00122BD3">
        <w:rPr>
          <w:rFonts w:ascii="Times New Roman" w:hAnsi="Times New Roman" w:cs="Times New Roman"/>
          <w:sz w:val="28"/>
          <w:szCs w:val="28"/>
        </w:rPr>
        <w:t xml:space="preserve"> к настоящему регламенту).</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2</w:t>
      </w:r>
      <w:r w:rsidRPr="00122BD3">
        <w:rPr>
          <w:rFonts w:ascii="Times New Roman" w:hAnsi="Times New Roman" w:cs="Times New Roman"/>
          <w:sz w:val="28"/>
          <w:szCs w:val="28"/>
        </w:rPr>
        <w:t>. Прием документов, необходимых для предоставления муниципальной услуги</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Специалист Администрации Тамалинского района, МФЦ, ответственный за регистрацию входящих документов, принимает запрос в письменном виде лично или по почте, а также в электронной форме.</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Если запрос о предоставлении муниципальной услуги поступил в электронной форме, специалист Администрации Тамалинского района, МФЦ направляет заявителю электронное сообщение, подтверждающее прием запроса, информацию об адресе и графике работы Администрации Тамалинского района, а также номер телефона, по которому заявитель может узнать о ходе рассмотрения его запроса. Все документы, направляемые в Администрацию Тамалинского района для предоставления муниципальной услуги в электронной форме, должны быть заверены в порядке, установленном законодательством Российской Федерации.</w:t>
      </w:r>
    </w:p>
    <w:p w:rsidR="001D3DBF" w:rsidRPr="00122BD3" w:rsidRDefault="007C65EE" w:rsidP="001D3DBF">
      <w:pPr>
        <w:widowControl/>
        <w:autoSpaceDE w:val="0"/>
        <w:autoSpaceDN w:val="0"/>
        <w:adjustRightInd w:val="0"/>
        <w:ind w:firstLine="540"/>
        <w:jc w:val="both"/>
        <w:rPr>
          <w:sz w:val="28"/>
          <w:szCs w:val="28"/>
        </w:rPr>
      </w:pPr>
      <w:r w:rsidRPr="00122BD3">
        <w:rPr>
          <w:sz w:val="28"/>
          <w:szCs w:val="28"/>
        </w:rPr>
        <w:t>3.</w:t>
      </w:r>
      <w:r w:rsidR="006145CB" w:rsidRPr="00122BD3">
        <w:rPr>
          <w:sz w:val="28"/>
          <w:szCs w:val="28"/>
        </w:rPr>
        <w:t>2</w:t>
      </w:r>
      <w:r w:rsidR="00431A69" w:rsidRPr="00122BD3">
        <w:rPr>
          <w:sz w:val="28"/>
          <w:szCs w:val="28"/>
        </w:rPr>
        <w:t xml:space="preserve">.1. </w:t>
      </w:r>
      <w:r w:rsidR="001D3DBF" w:rsidRPr="00122BD3">
        <w:rPr>
          <w:sz w:val="28"/>
          <w:szCs w:val="28"/>
        </w:rPr>
        <w:t>При поступлении запроса, подписанного усиленной квалифицированной электронной подписью, проводится процедура проверки действительности усиленной квалифицированной электронной подписи, с использованием которой подписан запрос.</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б) квалифицированный сертификат действителен на момент подписания запроса (при наличии достоверной информации о моменте подписания запроса) или на день проверки действительности указанного сертификата, если момент подписания запроса не определен;</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xml:space="preserve">в)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подтверждено отсутствие изменений, внесенных в него после его подписания. При этом проверка </w:t>
      </w:r>
      <w:r w:rsidRPr="00122BD3">
        <w:rPr>
          <w:sz w:val="28"/>
          <w:szCs w:val="28"/>
        </w:rPr>
        <w:lastRenderedPageBreak/>
        <w:t xml:space="preserve">осуществляется с использованием средств электронной подписи, имеющих подтверждение соответствия требованиям, установленным в соответствии с Федеральным </w:t>
      </w:r>
      <w:hyperlink r:id="rId12" w:history="1">
        <w:r w:rsidRPr="00122BD3">
          <w:rPr>
            <w:color w:val="0000FF"/>
            <w:sz w:val="28"/>
            <w:szCs w:val="28"/>
          </w:rPr>
          <w:t>законом</w:t>
        </w:r>
      </w:hyperlink>
      <w:r w:rsidRPr="00122BD3">
        <w:rPr>
          <w:sz w:val="28"/>
          <w:szCs w:val="28"/>
        </w:rPr>
        <w:t xml:space="preserve"> от 06.04.2011 N 63-ФЗ "Об электронной подписи" (с последующими изменениями), и с использованием квалифицированного сертификата лица, подписавшего запрос;</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запрос (если такие ограничения установлены).</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 xml:space="preserve">Если в результате проверки действительности усиленной квалифицированной электронной подписи выявлено несоблюдение установленных условий признания ее действительности, Администрация Тамалинского района в течение 1 (одного) календарного дня со дня поступления запроса принимает решение об отказе в приеме запроса и направляет заявителю уведомление об этом в электронной форме с указанием пунктов </w:t>
      </w:r>
      <w:hyperlink r:id="rId13" w:history="1">
        <w:r w:rsidRPr="00122BD3">
          <w:rPr>
            <w:color w:val="0000FF"/>
            <w:sz w:val="28"/>
            <w:szCs w:val="28"/>
          </w:rPr>
          <w:t>статьи 11</w:t>
        </w:r>
      </w:hyperlink>
      <w:r w:rsidRPr="00122BD3">
        <w:rPr>
          <w:sz w:val="28"/>
          <w:szCs w:val="28"/>
        </w:rPr>
        <w:t xml:space="preserve"> Федерального закона от 06.04.2011 N 63-ФЗ "Об электронной подписи" (с последующими изменениями), которые послужили основанием для принятия указанного решения. Такое уведомление подписывается квалифицированной подписью Администрации Тамалинского района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(одного) календарного дня со дня поступления запроса. После получения уведомления заявитель вправе обратиться повторно с запросом о предоставлении услуги, устранив нарушения, которые послужили основанием для отказа в приеме к рассмотрению первичного запроса.</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Результатом административного действия является присвоение данному запросу порядкового регистрационного номера в Журнале регистрации входящей корреспонденции Администрации Тамалинского района и передача зарегистрированного запроса и прилагаемых к нему документов заведующему архивным сектором или направление заявителю уведомления об отказе в приеме запроса при наличии оснований, указанных в настоящем Регламенте.</w:t>
      </w:r>
    </w:p>
    <w:p w:rsidR="001D3DBF" w:rsidRPr="00122BD3" w:rsidRDefault="001D3DBF" w:rsidP="001D3DBF">
      <w:pPr>
        <w:widowControl/>
        <w:autoSpaceDE w:val="0"/>
        <w:autoSpaceDN w:val="0"/>
        <w:adjustRightInd w:val="0"/>
        <w:ind w:firstLine="540"/>
        <w:jc w:val="both"/>
        <w:rPr>
          <w:sz w:val="28"/>
          <w:szCs w:val="28"/>
        </w:rPr>
      </w:pPr>
      <w:r w:rsidRPr="00122BD3">
        <w:rPr>
          <w:sz w:val="28"/>
          <w:szCs w:val="28"/>
        </w:rPr>
        <w:t>Максимальный срок выполнения административного действия - 1 (один) календарный день с момента получения документов.</w:t>
      </w:r>
    </w:p>
    <w:p w:rsidR="001D3DBF" w:rsidRPr="00122BD3" w:rsidRDefault="001D3DBF" w:rsidP="004C0BD3">
      <w:pPr>
        <w:pStyle w:val="ConsPlusNormal"/>
        <w:ind w:firstLine="540"/>
        <w:jc w:val="both"/>
        <w:rPr>
          <w:rFonts w:ascii="Times New Roman" w:hAnsi="Times New Roman" w:cs="Times New Roman"/>
          <w:sz w:val="28"/>
          <w:szCs w:val="28"/>
        </w:rPr>
      </w:pP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2</w:t>
      </w:r>
      <w:r w:rsidRPr="00122BD3">
        <w:rPr>
          <w:rFonts w:ascii="Times New Roman" w:hAnsi="Times New Roman" w:cs="Times New Roman"/>
          <w:sz w:val="28"/>
          <w:szCs w:val="28"/>
        </w:rPr>
        <w:t>.3. На основании представленных документов должностное лицо принимает решение о предоставлении муниципальной услуги или об отказе в предоставлении муниципальной услуги. Максимальный срок выполнения действия - 5 минут.</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3</w:t>
      </w:r>
      <w:r w:rsidRPr="00122BD3">
        <w:rPr>
          <w:rFonts w:ascii="Times New Roman" w:hAnsi="Times New Roman" w:cs="Times New Roman"/>
          <w:sz w:val="28"/>
          <w:szCs w:val="28"/>
        </w:rPr>
        <w:t>. Отказ в предоставлении муниципальной услуги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3</w:t>
      </w:r>
      <w:r w:rsidRPr="00122BD3">
        <w:rPr>
          <w:rFonts w:ascii="Times New Roman" w:hAnsi="Times New Roman" w:cs="Times New Roman"/>
          <w:sz w:val="28"/>
          <w:szCs w:val="28"/>
        </w:rPr>
        <w:t>.1. Отказ в предоставлении муниципальной услуги допускается в случаях, указанных в п. 2.8.</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Максимальный срок действия - 3 минуты.</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3</w:t>
      </w:r>
      <w:r w:rsidRPr="00122BD3">
        <w:rPr>
          <w:rFonts w:ascii="Times New Roman" w:hAnsi="Times New Roman" w:cs="Times New Roman"/>
          <w:sz w:val="28"/>
          <w:szCs w:val="28"/>
        </w:rPr>
        <w:t>.2. Отказ в предоставлении муниципальной услуги может быть обжалован заявителем в Комитет по делам архивов Пензенской области.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4</w:t>
      </w:r>
      <w:r w:rsidRPr="00122BD3">
        <w:rPr>
          <w:rFonts w:ascii="Times New Roman" w:hAnsi="Times New Roman" w:cs="Times New Roman"/>
          <w:sz w:val="28"/>
          <w:szCs w:val="28"/>
        </w:rPr>
        <w:t>. Согласование документов, необходимых для предоставления муниципальной услуги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lastRenderedPageBreak/>
        <w:t>3.</w:t>
      </w:r>
      <w:r w:rsidR="006145CB" w:rsidRPr="00122BD3">
        <w:rPr>
          <w:rFonts w:ascii="Times New Roman" w:hAnsi="Times New Roman" w:cs="Times New Roman"/>
          <w:sz w:val="28"/>
          <w:szCs w:val="28"/>
        </w:rPr>
        <w:t>4</w:t>
      </w:r>
      <w:r w:rsidRPr="00122BD3">
        <w:rPr>
          <w:rFonts w:ascii="Times New Roman" w:hAnsi="Times New Roman" w:cs="Times New Roman"/>
          <w:sz w:val="28"/>
          <w:szCs w:val="28"/>
        </w:rPr>
        <w:t>.1 Должностное лицо Архивного сектора согласовывает дату и время привоза в Архивный сектор документов с организацией, сдающей документы.</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5</w:t>
      </w:r>
      <w:r w:rsidRPr="00122BD3">
        <w:rPr>
          <w:rFonts w:ascii="Times New Roman" w:hAnsi="Times New Roman" w:cs="Times New Roman"/>
          <w:sz w:val="28"/>
          <w:szCs w:val="28"/>
        </w:rPr>
        <w:t>. Прием-передача документов на хранение</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5</w:t>
      </w:r>
      <w:r w:rsidRPr="00122BD3">
        <w:rPr>
          <w:rFonts w:ascii="Times New Roman" w:hAnsi="Times New Roman" w:cs="Times New Roman"/>
          <w:sz w:val="28"/>
          <w:szCs w:val="28"/>
        </w:rPr>
        <w:t>.1. Прием - передача дел осуществляются представителем организации и заведующим  Архивным сектором.</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5</w:t>
      </w:r>
      <w:r w:rsidRPr="00122BD3">
        <w:rPr>
          <w:rFonts w:ascii="Times New Roman" w:hAnsi="Times New Roman" w:cs="Times New Roman"/>
          <w:sz w:val="28"/>
          <w:szCs w:val="28"/>
        </w:rPr>
        <w:t>.2. Прием дел производится поединично. При этом сверяется соответствие заголовков, номеров дел, крайних дат и количество листов, указанных на обложках дел и в описи.</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Максимальный срок выполнения действия - 2 минуты на одно дело.</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Все несоответствия, обнаруженные в процессе приема, устраняются.</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5</w:t>
      </w:r>
      <w:r w:rsidRPr="00122BD3">
        <w:rPr>
          <w:rFonts w:ascii="Times New Roman" w:hAnsi="Times New Roman" w:cs="Times New Roman"/>
          <w:sz w:val="28"/>
          <w:szCs w:val="28"/>
        </w:rPr>
        <w:t>.3. При отсутствии указанных в описи дел организация-сдатчик принимает меры к их розыску и в случае не обнаружения представляет письменное объяснение о причинах их отсутствия.</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5</w:t>
      </w:r>
      <w:r w:rsidRPr="00122BD3">
        <w:rPr>
          <w:rFonts w:ascii="Times New Roman" w:hAnsi="Times New Roman" w:cs="Times New Roman"/>
          <w:sz w:val="28"/>
          <w:szCs w:val="28"/>
        </w:rPr>
        <w:t>.4. Завершив прием-передачу документов, представитель организации-сдатчика и сотрудник архивного сектора подписывают акт приема-передачи дел (</w:t>
      </w:r>
      <w:r w:rsidRPr="00122BD3">
        <w:rPr>
          <w:rFonts w:ascii="Times New Roman" w:hAnsi="Times New Roman" w:cs="Times New Roman"/>
          <w:b/>
          <w:sz w:val="28"/>
          <w:szCs w:val="28"/>
        </w:rPr>
        <w:t>приложение N 4</w:t>
      </w:r>
      <w:r w:rsidRPr="00122BD3">
        <w:rPr>
          <w:rFonts w:ascii="Times New Roman" w:hAnsi="Times New Roman" w:cs="Times New Roman"/>
          <w:sz w:val="28"/>
          <w:szCs w:val="28"/>
        </w:rPr>
        <w:t xml:space="preserve"> к настоящему регламенту) в 2-х экземплярах и передают на утверждение руководителю аппарата и руководителю (конкурсному управляющему) организации, сдававшей документы.</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Максимальный срок выполнения действия - 10 минут.</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5</w:t>
      </w:r>
      <w:r w:rsidRPr="00122BD3">
        <w:rPr>
          <w:rFonts w:ascii="Times New Roman" w:hAnsi="Times New Roman" w:cs="Times New Roman"/>
          <w:sz w:val="28"/>
          <w:szCs w:val="28"/>
        </w:rPr>
        <w:t>.5. Представителю организации, сдававшей документы, передается один экземпляр акта, описей и исторической справки организации или дополнения к ней.</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Максимальный срок выполнения действия - 3 минуты.</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3.</w:t>
      </w:r>
      <w:r w:rsidR="006145CB" w:rsidRPr="00122BD3">
        <w:rPr>
          <w:rFonts w:ascii="Times New Roman" w:hAnsi="Times New Roman" w:cs="Times New Roman"/>
          <w:sz w:val="28"/>
          <w:szCs w:val="28"/>
        </w:rPr>
        <w:t>5</w:t>
      </w:r>
      <w:r w:rsidRPr="00122BD3">
        <w:rPr>
          <w:rFonts w:ascii="Times New Roman" w:hAnsi="Times New Roman" w:cs="Times New Roman"/>
          <w:sz w:val="28"/>
          <w:szCs w:val="28"/>
        </w:rPr>
        <w:t>.6. После приема документов ликвидированной организации Архивный сектор выдает справку для предоставления в налоговую инспекцию, в которой указывается, какие документы и за какой период приняты на муниципальное хранение (приложение N 5 к настоящему регламенту).</w:t>
      </w:r>
    </w:p>
    <w:p w:rsidR="00431A69" w:rsidRPr="00122BD3" w:rsidRDefault="00431A69"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Максимальный срок выполнения действия 5 минут.</w:t>
      </w:r>
    </w:p>
    <w:p w:rsidR="004066B5" w:rsidRPr="0059790A" w:rsidRDefault="004066B5" w:rsidP="004066B5">
      <w:pPr>
        <w:widowControl/>
        <w:autoSpaceDE w:val="0"/>
        <w:autoSpaceDN w:val="0"/>
        <w:adjustRightInd w:val="0"/>
        <w:jc w:val="both"/>
        <w:rPr>
          <w:sz w:val="28"/>
          <w:szCs w:val="28"/>
        </w:rPr>
      </w:pPr>
      <w:r>
        <w:rPr>
          <w:sz w:val="28"/>
          <w:szCs w:val="28"/>
        </w:rPr>
        <w:t xml:space="preserve">        </w:t>
      </w:r>
      <w:r w:rsidRPr="0059790A">
        <w:rPr>
          <w:sz w:val="28"/>
          <w:szCs w:val="28"/>
        </w:rPr>
        <w:t>3.</w:t>
      </w:r>
      <w:r>
        <w:rPr>
          <w:sz w:val="28"/>
          <w:szCs w:val="28"/>
        </w:rPr>
        <w:t>6</w:t>
      </w:r>
      <w:r w:rsidRPr="0059790A">
        <w:rPr>
          <w:sz w:val="28"/>
          <w:szCs w:val="28"/>
        </w:rPr>
        <w:t xml:space="preserve">. </w:t>
      </w:r>
      <w:r>
        <w:rPr>
          <w:sz w:val="28"/>
          <w:szCs w:val="28"/>
        </w:rPr>
        <w:t>Особенности выполнения административных процедур в многофункциональных центрах</w:t>
      </w:r>
      <w:r w:rsidRPr="0059790A">
        <w:rPr>
          <w:sz w:val="28"/>
          <w:szCs w:val="28"/>
        </w:rPr>
        <w:t>:</w:t>
      </w:r>
    </w:p>
    <w:p w:rsidR="004066B5" w:rsidRDefault="004066B5" w:rsidP="004066B5">
      <w:pPr>
        <w:widowControl/>
        <w:autoSpaceDE w:val="0"/>
        <w:autoSpaceDN w:val="0"/>
        <w:adjustRightInd w:val="0"/>
        <w:ind w:firstLine="540"/>
        <w:jc w:val="both"/>
        <w:rPr>
          <w:sz w:val="28"/>
          <w:szCs w:val="28"/>
        </w:rPr>
      </w:pPr>
      <w:r>
        <w:rPr>
          <w:sz w:val="28"/>
          <w:szCs w:val="28"/>
        </w:rPr>
        <w:t>Основанием для предоставления услуги через многофункциональный центр является поступление запроса специалисту многофункционального центра посредством личного обращения или через представителя, действующего по доверенности.</w:t>
      </w:r>
    </w:p>
    <w:p w:rsidR="004066B5" w:rsidRDefault="004066B5" w:rsidP="004066B5">
      <w:pPr>
        <w:widowControl/>
        <w:autoSpaceDE w:val="0"/>
        <w:autoSpaceDN w:val="0"/>
        <w:adjustRightInd w:val="0"/>
        <w:ind w:firstLine="540"/>
        <w:jc w:val="both"/>
        <w:rPr>
          <w:sz w:val="28"/>
          <w:szCs w:val="28"/>
        </w:rPr>
      </w:pPr>
      <w:r>
        <w:rPr>
          <w:sz w:val="28"/>
          <w:szCs w:val="28"/>
        </w:rPr>
        <w:t>Лицом, ответственным за выполнение действия, является специалист многофункционального центра.</w:t>
      </w:r>
    </w:p>
    <w:p w:rsidR="004066B5" w:rsidRDefault="004066B5" w:rsidP="004066B5">
      <w:pPr>
        <w:widowControl/>
        <w:autoSpaceDE w:val="0"/>
        <w:autoSpaceDN w:val="0"/>
        <w:adjustRightInd w:val="0"/>
        <w:ind w:firstLine="540"/>
        <w:jc w:val="both"/>
        <w:rPr>
          <w:sz w:val="28"/>
          <w:szCs w:val="28"/>
        </w:rPr>
      </w:pPr>
      <w:r>
        <w:rPr>
          <w:sz w:val="28"/>
          <w:szCs w:val="28"/>
        </w:rPr>
        <w:t>Максимальный срок передачи запроса и документов из многофункционального центра в Администрацию Тамалинского района курьером осуществляется не позднее 1 (одного) календарного дня, следующего за днем регистрации заявления в многофункциональном центре, в закрытом конверте по описи под роспись в сопроводительной ведомости.</w:t>
      </w:r>
    </w:p>
    <w:p w:rsidR="004066B5" w:rsidRDefault="004066B5" w:rsidP="004066B5">
      <w:pPr>
        <w:widowControl/>
        <w:autoSpaceDE w:val="0"/>
        <w:autoSpaceDN w:val="0"/>
        <w:adjustRightInd w:val="0"/>
        <w:ind w:firstLine="540"/>
        <w:jc w:val="both"/>
        <w:rPr>
          <w:sz w:val="28"/>
          <w:szCs w:val="28"/>
        </w:rPr>
      </w:pPr>
      <w:r>
        <w:rPr>
          <w:sz w:val="28"/>
          <w:szCs w:val="28"/>
        </w:rPr>
        <w:t xml:space="preserve">Способом фиксации результата административной процедуры является прием специалистом многофункционального центра от заявителя запроса и регистрация его в этот же день в автоматизированной информационной системе </w:t>
      </w:r>
      <w:r>
        <w:rPr>
          <w:sz w:val="28"/>
          <w:szCs w:val="28"/>
        </w:rPr>
        <w:lastRenderedPageBreak/>
        <w:t>многофункционального центра. При приеме запроса специалист многофункционального центра:</w:t>
      </w:r>
    </w:p>
    <w:p w:rsidR="004066B5" w:rsidRDefault="004066B5" w:rsidP="004066B5">
      <w:pPr>
        <w:widowControl/>
        <w:autoSpaceDE w:val="0"/>
        <w:autoSpaceDN w:val="0"/>
        <w:adjustRightInd w:val="0"/>
        <w:ind w:firstLine="540"/>
        <w:jc w:val="both"/>
        <w:rPr>
          <w:sz w:val="28"/>
          <w:szCs w:val="28"/>
        </w:rPr>
      </w:pPr>
      <w:r>
        <w:rPr>
          <w:sz w:val="28"/>
          <w:szCs w:val="28"/>
        </w:rPr>
        <w:t>- проверяет заполнение запроса в соответствии с требованиями, установленными Соглашением о взаимодействии между МАУ МФЦ Тамалинского района и Администрацией Тамалинского района;</w:t>
      </w:r>
    </w:p>
    <w:p w:rsidR="004066B5" w:rsidRDefault="004066B5" w:rsidP="004066B5">
      <w:pPr>
        <w:widowControl/>
        <w:autoSpaceDE w:val="0"/>
        <w:autoSpaceDN w:val="0"/>
        <w:adjustRightInd w:val="0"/>
        <w:ind w:firstLine="540"/>
        <w:jc w:val="both"/>
        <w:rPr>
          <w:sz w:val="28"/>
          <w:szCs w:val="28"/>
        </w:rPr>
      </w:pPr>
      <w:r>
        <w:rPr>
          <w:sz w:val="28"/>
          <w:szCs w:val="28"/>
        </w:rPr>
        <w:t>- предоставляет заявителю (представителю заявителя) расписку о получении документов.</w:t>
      </w:r>
    </w:p>
    <w:p w:rsidR="004066B5" w:rsidRDefault="004066B5" w:rsidP="004066B5">
      <w:pPr>
        <w:widowControl/>
        <w:autoSpaceDE w:val="0"/>
        <w:autoSpaceDN w:val="0"/>
        <w:adjustRightInd w:val="0"/>
        <w:ind w:firstLine="540"/>
        <w:jc w:val="both"/>
        <w:rPr>
          <w:sz w:val="28"/>
          <w:szCs w:val="28"/>
        </w:rPr>
      </w:pPr>
      <w:r>
        <w:rPr>
          <w:sz w:val="28"/>
          <w:szCs w:val="28"/>
        </w:rPr>
        <w:t>Специалист Администрации Тамалинского района при получении документов от курьера многофункционального центра проверяет их соответствие и комплектность и регистрирует в Журнале регистрации входящей корреспонденции Администрации Тамалинского района. Второй экземпляр сопроводительной ведомости специалист Администрации Тамалинского района возвращает курьеру многофункционального центра с отметкой о получении указанных документов по описи с указанием даты, подписи, расшифровки подписи. В случае отсутствия возможности передачи документов из многофункционального центра в Администрацию Тамалинского района через курьера полученный от заявителя (представителя заявителя) запрос отправляется почтой заказным письмом с описью вложения. Письмо отправляется не позднее одного календарного дня, следующего за днем регистрации в многофункциональном центре. Дальнейшее непосредственное оказание муниципальной услуги осуществляется в соответствии с нормами настоящего Регламента.</w:t>
      </w:r>
    </w:p>
    <w:p w:rsidR="001D3DBF" w:rsidRPr="00122BD3" w:rsidRDefault="001D3DBF" w:rsidP="004C0BD3">
      <w:pPr>
        <w:pStyle w:val="ConsPlusNormal"/>
        <w:jc w:val="center"/>
        <w:rPr>
          <w:rFonts w:ascii="Times New Roman" w:hAnsi="Times New Roman" w:cs="Times New Roman"/>
          <w:sz w:val="28"/>
          <w:szCs w:val="28"/>
        </w:rPr>
      </w:pPr>
    </w:p>
    <w:p w:rsidR="00431A69" w:rsidRPr="00122BD3" w:rsidRDefault="00431A69" w:rsidP="004C0BD3">
      <w:pPr>
        <w:pStyle w:val="ConsPlusNormal"/>
        <w:jc w:val="center"/>
        <w:rPr>
          <w:rFonts w:ascii="Times New Roman" w:hAnsi="Times New Roman" w:cs="Times New Roman"/>
          <w:sz w:val="28"/>
          <w:szCs w:val="28"/>
        </w:rPr>
      </w:pPr>
      <w:r w:rsidRPr="00122BD3">
        <w:rPr>
          <w:rFonts w:ascii="Times New Roman" w:hAnsi="Times New Roman" w:cs="Times New Roman"/>
          <w:sz w:val="28"/>
          <w:szCs w:val="28"/>
        </w:rPr>
        <w:t>4. Формы контроля за исполнением административного регламента</w:t>
      </w:r>
    </w:p>
    <w:p w:rsidR="00346E08" w:rsidRDefault="00346E08" w:rsidP="00122BD3">
      <w:pPr>
        <w:widowControl/>
        <w:autoSpaceDE w:val="0"/>
        <w:autoSpaceDN w:val="0"/>
        <w:adjustRightInd w:val="0"/>
        <w:ind w:firstLine="540"/>
        <w:jc w:val="both"/>
        <w:rPr>
          <w:sz w:val="28"/>
          <w:szCs w:val="28"/>
        </w:rPr>
      </w:pP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 xml:space="preserve">4.1. Текущий контроль за предоставлением </w:t>
      </w:r>
      <w:r w:rsidR="008F389E">
        <w:rPr>
          <w:sz w:val="28"/>
          <w:szCs w:val="28"/>
        </w:rPr>
        <w:t>муниципальной</w:t>
      </w:r>
      <w:r w:rsidRPr="00122BD3">
        <w:rPr>
          <w:sz w:val="28"/>
          <w:szCs w:val="28"/>
        </w:rPr>
        <w:t xml:space="preserve"> услуги, предусмотренной Регламентом, осуществляется должностными лицами, ответственными за организацию работы по предоставлению муниципальной услуги.</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ответственными исполнителями положений Регламента, нормативных правовых актов, регулирующих предоставление муниципальной услуги.</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4.2. Проверки могут быть плановыми (осуществляются на основании полугодовых или годовых планов работы Администрации Тамалинского района) и внеплановыми. Проверка также может проводиться по конкретному обращению заявителя.</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4.3. Периодичность проверок устанавливается Администрацией Тамалинского района.</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Для проведения проверки создается комиссия, в состав которой включаются муниципальные служащие Администрации Тамалинского района.</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Проверка осуществляется на основании распоряжения Администрации Тамалинского района.</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lastRenderedPageBreak/>
        <w:t>4.4. Результаты проверки оформляются актом, в котором отмечаются выявленные недостатки и предложения по их устранению.</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4.5. Персональная ответственность муниципальных служащих Администрации Тамалинского района за предоставление муниципальной услуги закрепляется в их должностных регламентах.</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4.6. В случае выявления нарушений Регламента,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4.7. Порядок и формы контроля за предоставлением муниципальной услуги должны отвечать требованиям непрерывности, объективности и эффективности.</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4.8. Граждане, их объединения и организации могут осуществлять контроль за предоставлением муниципальной услуги путем получения информации о наличии в действиях (бездействии) ответственных должностных лиц Администрации Тамалинского района, а также принимаемых ими решениях нарушений положений Регламента и иных нормативных правовых актов, устанавливающих требования к предоставлению муниципальной услуги.</w:t>
      </w:r>
    </w:p>
    <w:p w:rsidR="00122BD3" w:rsidRPr="00122BD3" w:rsidRDefault="00122BD3" w:rsidP="00122BD3">
      <w:pPr>
        <w:widowControl/>
        <w:autoSpaceDE w:val="0"/>
        <w:autoSpaceDN w:val="0"/>
        <w:adjustRightInd w:val="0"/>
        <w:ind w:firstLine="540"/>
        <w:jc w:val="both"/>
        <w:rPr>
          <w:sz w:val="28"/>
          <w:szCs w:val="28"/>
        </w:rPr>
      </w:pPr>
      <w:r w:rsidRPr="00122BD3">
        <w:rPr>
          <w:sz w:val="28"/>
          <w:szCs w:val="28"/>
        </w:rPr>
        <w:t>4.9. Граждане, их объединения и организации вправе информировать уполномоченные органы, предоставляющие муниципальной услугу, о качестве и полноте предоставляемой муниципальной услуги.</w:t>
      </w:r>
    </w:p>
    <w:p w:rsidR="00122BD3" w:rsidRPr="00122BD3" w:rsidRDefault="00122BD3" w:rsidP="00122BD3">
      <w:pPr>
        <w:pStyle w:val="ConsPlusNormal"/>
        <w:ind w:firstLine="540"/>
        <w:jc w:val="both"/>
        <w:rPr>
          <w:rFonts w:ascii="Times New Roman" w:hAnsi="Times New Roman" w:cs="Times New Roman"/>
          <w:sz w:val="28"/>
          <w:szCs w:val="28"/>
        </w:rPr>
      </w:pPr>
    </w:p>
    <w:p w:rsidR="00B91E51" w:rsidRPr="00BB2310" w:rsidRDefault="00B91E51" w:rsidP="004C0BD3">
      <w:pPr>
        <w:widowControl/>
        <w:autoSpaceDE w:val="0"/>
        <w:autoSpaceDN w:val="0"/>
        <w:adjustRightInd w:val="0"/>
        <w:ind w:firstLine="540"/>
        <w:jc w:val="both"/>
        <w:rPr>
          <w:b/>
          <w:sz w:val="28"/>
          <w:szCs w:val="28"/>
        </w:rPr>
      </w:pPr>
      <w:r w:rsidRPr="00BB2310">
        <w:rPr>
          <w:b/>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B91E51" w:rsidRPr="00122BD3" w:rsidRDefault="00B91E51" w:rsidP="004C0BD3">
      <w:pPr>
        <w:shd w:val="clear" w:color="auto" w:fill="FFFFFF"/>
        <w:autoSpaceDE w:val="0"/>
        <w:autoSpaceDN w:val="0"/>
        <w:adjustRightInd w:val="0"/>
        <w:ind w:firstLine="720"/>
        <w:jc w:val="both"/>
        <w:outlineLvl w:val="1"/>
        <w:rPr>
          <w:b/>
          <w:sz w:val="28"/>
          <w:szCs w:val="28"/>
        </w:rPr>
      </w:pPr>
    </w:p>
    <w:p w:rsidR="00B91E51" w:rsidRPr="00122BD3" w:rsidRDefault="00B91E51" w:rsidP="004C0BD3">
      <w:pPr>
        <w:shd w:val="clear" w:color="auto" w:fill="FFFFFF"/>
        <w:autoSpaceDE w:val="0"/>
        <w:autoSpaceDN w:val="0"/>
        <w:adjustRightInd w:val="0"/>
        <w:ind w:firstLine="720"/>
        <w:jc w:val="both"/>
        <w:outlineLvl w:val="1"/>
        <w:rPr>
          <w:sz w:val="28"/>
          <w:szCs w:val="28"/>
        </w:rPr>
      </w:pPr>
      <w:r w:rsidRPr="00122BD3">
        <w:rPr>
          <w:sz w:val="28"/>
          <w:szCs w:val="28"/>
        </w:rPr>
        <w:t>5.1. Заявитель может обратиться с жалобой, в том числе в следующих случаях:</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1) нарушение срока регистрации запроса о предоставлении муниципальной услуги, запроса, указанного в </w:t>
      </w:r>
      <w:hyperlink r:id="rId14" w:history="1">
        <w:r w:rsidRPr="00122BD3">
          <w:rPr>
            <w:color w:val="0000FF"/>
            <w:sz w:val="28"/>
            <w:szCs w:val="28"/>
          </w:rPr>
          <w:t>статье 15.1</w:t>
        </w:r>
      </w:hyperlink>
      <w:r w:rsidRPr="00122BD3">
        <w:rPr>
          <w:sz w:val="28"/>
          <w:szCs w:val="28"/>
        </w:rPr>
        <w:t xml:space="preserve"> Федерального закона 210-ФЗ;</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122BD3">
          <w:rPr>
            <w:color w:val="0000FF"/>
            <w:sz w:val="28"/>
            <w:szCs w:val="28"/>
          </w:rPr>
          <w:t>частью 1.3 статьи 16</w:t>
        </w:r>
      </w:hyperlink>
      <w:r w:rsidRPr="00122BD3">
        <w:rPr>
          <w:sz w:val="28"/>
          <w:szCs w:val="28"/>
        </w:rPr>
        <w:t xml:space="preserve"> Федерального закона 210-ФЗ;</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122BD3">
          <w:rPr>
            <w:color w:val="0000FF"/>
            <w:sz w:val="28"/>
            <w:szCs w:val="28"/>
          </w:rPr>
          <w:t>частью 1.3 статьи 16</w:t>
        </w:r>
      </w:hyperlink>
      <w:r w:rsidRPr="00122BD3">
        <w:rPr>
          <w:sz w:val="28"/>
          <w:szCs w:val="28"/>
        </w:rPr>
        <w:t xml:space="preserve"> Федерального закона 210-ФЗ;</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122BD3">
          <w:rPr>
            <w:color w:val="0000FF"/>
            <w:sz w:val="28"/>
            <w:szCs w:val="28"/>
          </w:rPr>
          <w:t>частью 1.3 статьи 16</w:t>
        </w:r>
      </w:hyperlink>
      <w:r w:rsidRPr="00122BD3">
        <w:rPr>
          <w:sz w:val="28"/>
          <w:szCs w:val="28"/>
        </w:rPr>
        <w:t xml:space="preserve"> Федерального закона 210-ФЗ;</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8) нарушение срока или порядка выдачи документов по результатам предоставления муниципальной услуги;</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122BD3">
          <w:rPr>
            <w:color w:val="0000FF"/>
            <w:sz w:val="28"/>
            <w:szCs w:val="28"/>
          </w:rPr>
          <w:t>частью 1.3 статьи 16</w:t>
        </w:r>
      </w:hyperlink>
      <w:r w:rsidRPr="00122BD3">
        <w:rPr>
          <w:sz w:val="28"/>
          <w:szCs w:val="28"/>
        </w:rPr>
        <w:t xml:space="preserve"> Федерального закона 210-ФЗ.</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lastRenderedPageBreak/>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5.4. Жалоба должна содержать:</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5.5. Жалоба, поступившая в орган, предоставляющий муниципальную услугу,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5.6. По результатам рассмотрения жалобы принимается одно из следующих решений:</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2) в удовлетворении жалобы отказывается.</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5.7. Не позднее дня, следующего за днем принятия</w:t>
      </w:r>
      <w:r w:rsidR="00521E34">
        <w:rPr>
          <w:sz w:val="28"/>
          <w:szCs w:val="28"/>
        </w:rPr>
        <w:t xml:space="preserve"> решения, указанного в пункте 5.6.</w:t>
      </w:r>
      <w:r w:rsidRPr="00122BD3">
        <w:rPr>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r w:rsidR="00521E34">
        <w:rPr>
          <w:sz w:val="28"/>
          <w:szCs w:val="28"/>
        </w:rPr>
        <w:t>жалоб в соответствии с пунктом 5.2.</w:t>
      </w:r>
      <w:r w:rsidRPr="00122BD3">
        <w:rPr>
          <w:sz w:val="28"/>
          <w:szCs w:val="28"/>
        </w:rPr>
        <w:t xml:space="preserve"> настоящего Регламента, незамедлительно направляют имеющиеся материалы в органы прокуратуры.</w:t>
      </w:r>
    </w:p>
    <w:p w:rsidR="00B91E51" w:rsidRPr="00122BD3" w:rsidRDefault="00B91E51" w:rsidP="004C0BD3">
      <w:pPr>
        <w:widowControl/>
        <w:autoSpaceDE w:val="0"/>
        <w:autoSpaceDN w:val="0"/>
        <w:adjustRightInd w:val="0"/>
        <w:ind w:firstLine="540"/>
        <w:jc w:val="both"/>
        <w:rPr>
          <w:sz w:val="28"/>
          <w:szCs w:val="28"/>
        </w:rPr>
      </w:pPr>
      <w:r w:rsidRPr="00122BD3">
        <w:rPr>
          <w:sz w:val="28"/>
          <w:szCs w:val="28"/>
        </w:rPr>
        <w:t xml:space="preserve">5.9.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9" w:history="1">
        <w:r w:rsidRPr="00122BD3">
          <w:rPr>
            <w:color w:val="0000FF"/>
            <w:sz w:val="28"/>
            <w:szCs w:val="28"/>
          </w:rPr>
          <w:t>законом</w:t>
        </w:r>
      </w:hyperlink>
      <w:r w:rsidRPr="00122BD3">
        <w:rPr>
          <w:sz w:val="28"/>
          <w:szCs w:val="28"/>
        </w:rPr>
        <w:t xml:space="preserve"> от 2 мая 2006 года N 59-ФЗ "О порядке рассмотрения обращений граждан Российской Федерации".</w:t>
      </w:r>
    </w:p>
    <w:p w:rsidR="00122BD3" w:rsidRDefault="00122BD3" w:rsidP="004C0BD3">
      <w:pPr>
        <w:pStyle w:val="ConsPlusNormal"/>
        <w:jc w:val="right"/>
        <w:rPr>
          <w:rFonts w:ascii="Times New Roman" w:hAnsi="Times New Roman" w:cs="Times New Roman"/>
          <w:sz w:val="28"/>
          <w:szCs w:val="28"/>
        </w:rPr>
      </w:pPr>
    </w:p>
    <w:p w:rsidR="00122BD3" w:rsidRDefault="00122BD3" w:rsidP="004C0BD3">
      <w:pPr>
        <w:pStyle w:val="ConsPlusNormal"/>
        <w:jc w:val="right"/>
        <w:rPr>
          <w:rFonts w:ascii="Times New Roman" w:hAnsi="Times New Roman" w:cs="Times New Roman"/>
          <w:sz w:val="28"/>
          <w:szCs w:val="28"/>
        </w:rPr>
      </w:pPr>
    </w:p>
    <w:p w:rsidR="00122BD3" w:rsidRDefault="00122BD3" w:rsidP="004C0BD3">
      <w:pPr>
        <w:pStyle w:val="ConsPlusNormal"/>
        <w:jc w:val="right"/>
        <w:rPr>
          <w:rFonts w:ascii="Times New Roman" w:hAnsi="Times New Roman" w:cs="Times New Roman"/>
          <w:sz w:val="28"/>
          <w:szCs w:val="28"/>
        </w:rPr>
      </w:pPr>
    </w:p>
    <w:p w:rsidR="00122BD3" w:rsidRDefault="00122BD3" w:rsidP="004C0BD3">
      <w:pPr>
        <w:pStyle w:val="ConsPlusNormal"/>
        <w:jc w:val="right"/>
        <w:rPr>
          <w:rFonts w:ascii="Times New Roman" w:hAnsi="Times New Roman" w:cs="Times New Roman"/>
          <w:sz w:val="28"/>
          <w:szCs w:val="28"/>
        </w:rPr>
      </w:pPr>
    </w:p>
    <w:p w:rsidR="00122BD3" w:rsidRDefault="00122BD3" w:rsidP="004C0BD3">
      <w:pPr>
        <w:pStyle w:val="ConsPlusNormal"/>
        <w:jc w:val="right"/>
        <w:rPr>
          <w:rFonts w:ascii="Times New Roman" w:hAnsi="Times New Roman" w:cs="Times New Roman"/>
          <w:sz w:val="28"/>
          <w:szCs w:val="28"/>
        </w:rPr>
      </w:pPr>
    </w:p>
    <w:p w:rsidR="00122BD3" w:rsidRDefault="00122BD3" w:rsidP="004C0BD3">
      <w:pPr>
        <w:pStyle w:val="ConsPlusNormal"/>
        <w:jc w:val="right"/>
        <w:rPr>
          <w:rFonts w:ascii="Times New Roman" w:hAnsi="Times New Roman" w:cs="Times New Roman"/>
          <w:sz w:val="28"/>
          <w:szCs w:val="28"/>
        </w:rPr>
      </w:pPr>
    </w:p>
    <w:p w:rsidR="00122BD3" w:rsidRDefault="00122BD3" w:rsidP="004C0BD3">
      <w:pPr>
        <w:pStyle w:val="ConsPlusNormal"/>
        <w:jc w:val="right"/>
        <w:rPr>
          <w:rFonts w:ascii="Times New Roman" w:hAnsi="Times New Roman" w:cs="Times New Roman"/>
          <w:sz w:val="28"/>
          <w:szCs w:val="28"/>
        </w:rPr>
      </w:pPr>
    </w:p>
    <w:p w:rsidR="00AF5F8D" w:rsidRPr="00122BD3" w:rsidRDefault="00AF5F8D"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lastRenderedPageBreak/>
        <w:t xml:space="preserve">Приложение N </w:t>
      </w:r>
      <w:r w:rsidR="004C5B7E" w:rsidRPr="00122BD3">
        <w:rPr>
          <w:rFonts w:ascii="Times New Roman" w:hAnsi="Times New Roman" w:cs="Times New Roman"/>
          <w:sz w:val="28"/>
          <w:szCs w:val="28"/>
        </w:rPr>
        <w:t>1</w:t>
      </w:r>
    </w:p>
    <w:p w:rsidR="00AF5F8D" w:rsidRPr="00122BD3" w:rsidRDefault="00AF5F8D"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К Административному регламенту предоставления муниципальной услуги</w:t>
      </w:r>
    </w:p>
    <w:p w:rsidR="00AF5F8D" w:rsidRPr="00122BD3" w:rsidRDefault="00AF5F8D"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"Прием на хранение (временное хранение) документов"</w:t>
      </w:r>
    </w:p>
    <w:p w:rsidR="00AF5F8D" w:rsidRPr="00122BD3" w:rsidRDefault="00AF5F8D"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 xml:space="preserve">администрацией </w:t>
      </w:r>
      <w:r w:rsidR="00695AC4" w:rsidRPr="00122BD3">
        <w:rPr>
          <w:rFonts w:ascii="Times New Roman" w:hAnsi="Times New Roman" w:cs="Times New Roman"/>
          <w:sz w:val="28"/>
          <w:szCs w:val="28"/>
        </w:rPr>
        <w:t>Тамалин</w:t>
      </w:r>
      <w:r w:rsidRPr="00122BD3">
        <w:rPr>
          <w:rFonts w:ascii="Times New Roman" w:hAnsi="Times New Roman" w:cs="Times New Roman"/>
          <w:sz w:val="28"/>
          <w:szCs w:val="28"/>
        </w:rPr>
        <w:t>ского района</w:t>
      </w:r>
    </w:p>
    <w:p w:rsidR="00AF5F8D" w:rsidRPr="00122BD3" w:rsidRDefault="00AF5F8D"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Пензенской области</w:t>
      </w:r>
    </w:p>
    <w:p w:rsidR="00AF5F8D" w:rsidRPr="00122BD3" w:rsidRDefault="00AF5F8D" w:rsidP="004C0BD3">
      <w:pPr>
        <w:pStyle w:val="ConsPlusNormal"/>
        <w:jc w:val="right"/>
        <w:rPr>
          <w:rFonts w:ascii="Times New Roman" w:hAnsi="Times New Roman" w:cs="Times New Roman"/>
          <w:sz w:val="28"/>
          <w:szCs w:val="28"/>
        </w:rPr>
      </w:pPr>
    </w:p>
    <w:p w:rsidR="00B91E51" w:rsidRPr="00122BD3" w:rsidRDefault="00B91E51" w:rsidP="004C0BD3">
      <w:pPr>
        <w:pStyle w:val="ConsPlusNormal"/>
        <w:jc w:val="center"/>
        <w:rPr>
          <w:rFonts w:ascii="Times New Roman" w:hAnsi="Times New Roman" w:cs="Times New Roman"/>
          <w:sz w:val="28"/>
          <w:szCs w:val="28"/>
        </w:rPr>
      </w:pPr>
    </w:p>
    <w:p w:rsidR="00B91E51" w:rsidRPr="00122BD3" w:rsidRDefault="00B91E51" w:rsidP="004C0BD3">
      <w:pPr>
        <w:pStyle w:val="ConsPlusNormal"/>
        <w:jc w:val="center"/>
        <w:rPr>
          <w:rFonts w:ascii="Times New Roman" w:hAnsi="Times New Roman" w:cs="Times New Roman"/>
          <w:sz w:val="28"/>
          <w:szCs w:val="28"/>
        </w:rPr>
      </w:pP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Бланк организации</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Архивный сектор администрации</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Тамалинского района</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_______________________________________________________________,</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(наименование организации)</w:t>
      </w:r>
    </w:p>
    <w:p w:rsidR="00695AC4" w:rsidRPr="00122BD3" w:rsidRDefault="00695AC4" w:rsidP="004C0BD3">
      <w:pPr>
        <w:pStyle w:val="ConsPlusNormal"/>
        <w:jc w:val="right"/>
        <w:rPr>
          <w:rFonts w:ascii="Times New Roman" w:hAnsi="Times New Roman" w:cs="Times New Roman"/>
          <w:sz w:val="28"/>
          <w:szCs w:val="28"/>
        </w:rPr>
      </w:pP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в соответствии с Федеральным законом "Об архивном деле в Российской Федерации" от 22 октября 2004 г. N 125-ФЗ, просит принять на муниципальное хранение документы _________________________________________________ за</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(категория документов)</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___________________________ годы.</w:t>
      </w:r>
    </w:p>
    <w:p w:rsidR="00B91E51" w:rsidRPr="00122BD3" w:rsidRDefault="00B91E51" w:rsidP="004C0BD3">
      <w:pPr>
        <w:pStyle w:val="ConsPlusNormal"/>
        <w:jc w:val="both"/>
        <w:rPr>
          <w:rFonts w:ascii="Times New Roman" w:hAnsi="Times New Roman" w:cs="Times New Roman"/>
          <w:sz w:val="28"/>
          <w:szCs w:val="28"/>
        </w:rPr>
      </w:pPr>
    </w:p>
    <w:p w:rsidR="00B91E51" w:rsidRPr="00122BD3" w:rsidRDefault="00B91E51" w:rsidP="004C0BD3">
      <w:pPr>
        <w:pStyle w:val="ConsPlusNormal"/>
        <w:jc w:val="right"/>
        <w:rPr>
          <w:rFonts w:ascii="Times New Roman" w:hAnsi="Times New Roman" w:cs="Times New Roman"/>
          <w:sz w:val="28"/>
          <w:szCs w:val="28"/>
        </w:rPr>
      </w:pP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Наименование должности </w:t>
      </w:r>
      <w:r w:rsidR="00B91E51" w:rsidRPr="00122BD3">
        <w:rPr>
          <w:rFonts w:ascii="Times New Roman" w:hAnsi="Times New Roman" w:cs="Times New Roman"/>
          <w:sz w:val="28"/>
          <w:szCs w:val="28"/>
        </w:rPr>
        <w:t xml:space="preserve">                     </w:t>
      </w:r>
      <w:r w:rsidRPr="00122BD3">
        <w:rPr>
          <w:rFonts w:ascii="Times New Roman" w:hAnsi="Times New Roman" w:cs="Times New Roman"/>
          <w:sz w:val="28"/>
          <w:szCs w:val="28"/>
        </w:rPr>
        <w:t xml:space="preserve">Подпись </w:t>
      </w:r>
      <w:r w:rsidR="00B91E51" w:rsidRPr="00122BD3">
        <w:rPr>
          <w:rFonts w:ascii="Times New Roman" w:hAnsi="Times New Roman" w:cs="Times New Roman"/>
          <w:sz w:val="28"/>
          <w:szCs w:val="28"/>
        </w:rPr>
        <w:t xml:space="preserve">                   </w:t>
      </w:r>
      <w:r w:rsidRPr="00122BD3">
        <w:rPr>
          <w:rFonts w:ascii="Times New Roman" w:hAnsi="Times New Roman" w:cs="Times New Roman"/>
          <w:sz w:val="28"/>
          <w:szCs w:val="28"/>
        </w:rPr>
        <w:t>Расшифровка</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руководителя организации подписи</w:t>
      </w:r>
    </w:p>
    <w:p w:rsidR="00B91E51" w:rsidRPr="00122BD3" w:rsidRDefault="00B91E51" w:rsidP="004C0BD3">
      <w:pPr>
        <w:pStyle w:val="ConsPlusNormal"/>
        <w:jc w:val="right"/>
        <w:rPr>
          <w:sz w:val="28"/>
          <w:szCs w:val="28"/>
        </w:rPr>
      </w:pPr>
    </w:p>
    <w:p w:rsidR="00B91E51" w:rsidRPr="00122BD3" w:rsidRDefault="00B91E51" w:rsidP="004C0BD3">
      <w:pPr>
        <w:pStyle w:val="ConsPlusNormal"/>
        <w:jc w:val="right"/>
        <w:rPr>
          <w:sz w:val="28"/>
          <w:szCs w:val="28"/>
        </w:rPr>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B91E51" w:rsidRPr="00122BD3" w:rsidRDefault="00B91E51" w:rsidP="004C0BD3">
      <w:pPr>
        <w:pStyle w:val="ConsPlusNormal"/>
        <w:jc w:val="right"/>
      </w:pP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lastRenderedPageBreak/>
        <w:t xml:space="preserve">Приложение N </w:t>
      </w:r>
      <w:r w:rsidR="00122BD3">
        <w:rPr>
          <w:rFonts w:ascii="Times New Roman" w:hAnsi="Times New Roman" w:cs="Times New Roman"/>
          <w:sz w:val="28"/>
          <w:szCs w:val="28"/>
        </w:rPr>
        <w:t>2</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К Административному регламенту предоставления муниципальной услуги</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"Прием на хранение (временное хранение) документов"</w:t>
      </w:r>
    </w:p>
    <w:p w:rsidR="00695AC4" w:rsidRPr="00122BD3" w:rsidRDefault="00B91E51"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администрацией Тамалинского района</w:t>
      </w: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Пензенской области</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__________________________________</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(наименование организации)</w:t>
      </w:r>
      <w:r w:rsidR="00B91E51" w:rsidRPr="00122BD3">
        <w:rPr>
          <w:rFonts w:ascii="Times New Roman" w:hAnsi="Times New Roman" w:cs="Times New Roman"/>
          <w:sz w:val="28"/>
          <w:szCs w:val="28"/>
        </w:rPr>
        <w:t xml:space="preserve">                                             УТВЕРЖДАЮ</w:t>
      </w:r>
    </w:p>
    <w:p w:rsidR="00B91E51" w:rsidRPr="00122BD3" w:rsidRDefault="00B91E51"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                                                                          Наименование должности</w:t>
      </w:r>
    </w:p>
    <w:p w:rsidR="00B91E51" w:rsidRPr="00122BD3" w:rsidRDefault="00B91E51"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                                                                            руководителя организации</w:t>
      </w:r>
    </w:p>
    <w:p w:rsidR="00B91E51" w:rsidRPr="00122BD3" w:rsidRDefault="00B91E51"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Фонд N ____________                               Подпись Расшифровка подписи</w:t>
      </w:r>
    </w:p>
    <w:p w:rsidR="00B91E51" w:rsidRPr="00122BD3" w:rsidRDefault="00B91E51"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                                                                                                         Дата</w:t>
      </w:r>
    </w:p>
    <w:p w:rsidR="00695AC4" w:rsidRPr="00122BD3" w:rsidRDefault="00B91E51"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ОПИСЬ N ____________</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дел постоянного хранения</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за ___________ год</w:t>
      </w:r>
    </w:p>
    <w:p w:rsidR="00695AC4" w:rsidRPr="00122BD3" w:rsidRDefault="00695AC4" w:rsidP="004C0BD3">
      <w:pPr>
        <w:pStyle w:val="ConsPlusNormal"/>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810"/>
        <w:gridCol w:w="1096"/>
        <w:gridCol w:w="3299"/>
        <w:gridCol w:w="1322"/>
        <w:gridCol w:w="1616"/>
        <w:gridCol w:w="1711"/>
      </w:tblGrid>
      <w:tr w:rsidR="00695AC4" w:rsidRPr="00122BD3" w:rsidTr="00932637">
        <w:tc>
          <w:tcPr>
            <w:tcW w:w="810"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N пп</w:t>
            </w:r>
          </w:p>
        </w:tc>
        <w:tc>
          <w:tcPr>
            <w:tcW w:w="1096"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Индекс</w:t>
            </w:r>
          </w:p>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дела</w:t>
            </w:r>
          </w:p>
        </w:tc>
        <w:tc>
          <w:tcPr>
            <w:tcW w:w="3299"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Заголовок дела</w:t>
            </w:r>
          </w:p>
        </w:tc>
        <w:tc>
          <w:tcPr>
            <w:tcW w:w="1322"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Крайние</w:t>
            </w:r>
          </w:p>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даты</w:t>
            </w:r>
          </w:p>
        </w:tc>
        <w:tc>
          <w:tcPr>
            <w:tcW w:w="1616"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Количество листов</w:t>
            </w:r>
          </w:p>
        </w:tc>
        <w:tc>
          <w:tcPr>
            <w:tcW w:w="1711" w:type="dxa"/>
            <w:tcBorders>
              <w:top w:val="single" w:sz="4" w:space="0" w:color="auto"/>
              <w:left w:val="single" w:sz="4" w:space="0" w:color="auto"/>
              <w:bottom w:val="single" w:sz="4" w:space="0" w:color="auto"/>
              <w:right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Примечания</w:t>
            </w:r>
          </w:p>
        </w:tc>
      </w:tr>
      <w:tr w:rsidR="00695AC4" w:rsidRPr="00122BD3" w:rsidTr="00932637">
        <w:tc>
          <w:tcPr>
            <w:tcW w:w="810"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1</w:t>
            </w:r>
          </w:p>
        </w:tc>
        <w:tc>
          <w:tcPr>
            <w:tcW w:w="1096"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2</w:t>
            </w:r>
          </w:p>
        </w:tc>
        <w:tc>
          <w:tcPr>
            <w:tcW w:w="3299"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3</w:t>
            </w:r>
          </w:p>
        </w:tc>
        <w:tc>
          <w:tcPr>
            <w:tcW w:w="1322"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4</w:t>
            </w:r>
          </w:p>
        </w:tc>
        <w:tc>
          <w:tcPr>
            <w:tcW w:w="1616"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5</w:t>
            </w:r>
          </w:p>
        </w:tc>
        <w:tc>
          <w:tcPr>
            <w:tcW w:w="1711" w:type="dxa"/>
            <w:tcBorders>
              <w:top w:val="single" w:sz="4" w:space="0" w:color="auto"/>
              <w:left w:val="single" w:sz="4" w:space="0" w:color="auto"/>
              <w:bottom w:val="single" w:sz="4" w:space="0" w:color="auto"/>
              <w:right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6</w:t>
            </w:r>
          </w:p>
        </w:tc>
      </w:tr>
      <w:tr w:rsidR="00695AC4" w:rsidRPr="00122BD3" w:rsidTr="00932637">
        <w:tc>
          <w:tcPr>
            <w:tcW w:w="810"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p>
        </w:tc>
        <w:tc>
          <w:tcPr>
            <w:tcW w:w="1096"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p>
        </w:tc>
        <w:tc>
          <w:tcPr>
            <w:tcW w:w="3299"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p>
        </w:tc>
        <w:tc>
          <w:tcPr>
            <w:tcW w:w="1322"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p>
        </w:tc>
        <w:tc>
          <w:tcPr>
            <w:tcW w:w="1616" w:type="dxa"/>
            <w:tcBorders>
              <w:top w:val="single" w:sz="4" w:space="0" w:color="auto"/>
              <w:left w:val="single" w:sz="4" w:space="0" w:color="auto"/>
              <w:bottom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p>
        </w:tc>
        <w:tc>
          <w:tcPr>
            <w:tcW w:w="1711" w:type="dxa"/>
            <w:tcBorders>
              <w:top w:val="single" w:sz="4" w:space="0" w:color="auto"/>
              <w:left w:val="single" w:sz="4" w:space="0" w:color="auto"/>
              <w:bottom w:val="single" w:sz="4" w:space="0" w:color="auto"/>
              <w:right w:val="single" w:sz="4" w:space="0" w:color="auto"/>
            </w:tcBorders>
          </w:tcPr>
          <w:p w:rsidR="00695AC4" w:rsidRPr="00122BD3" w:rsidRDefault="00695AC4" w:rsidP="004C0BD3">
            <w:pPr>
              <w:pStyle w:val="ConsPlusNormal"/>
              <w:jc w:val="center"/>
              <w:rPr>
                <w:rFonts w:ascii="Times New Roman" w:eastAsiaTheme="minorEastAsia" w:hAnsi="Times New Roman" w:cs="Times New Roman"/>
                <w:sz w:val="28"/>
                <w:szCs w:val="28"/>
              </w:rPr>
            </w:pPr>
          </w:p>
        </w:tc>
      </w:tr>
    </w:tbl>
    <w:p w:rsidR="00695AC4" w:rsidRPr="00122BD3" w:rsidRDefault="00695AC4" w:rsidP="004C0BD3">
      <w:pPr>
        <w:pStyle w:val="ConsPlusNormal"/>
        <w:ind w:firstLine="540"/>
        <w:rPr>
          <w:rFonts w:ascii="Times New Roman" w:hAnsi="Times New Roman" w:cs="Times New Roman"/>
          <w:sz w:val="28"/>
          <w:szCs w:val="28"/>
        </w:rPr>
      </w:pPr>
      <w:r w:rsidRPr="00122BD3">
        <w:rPr>
          <w:rFonts w:ascii="Times New Roman" w:hAnsi="Times New Roman" w:cs="Times New Roman"/>
          <w:sz w:val="28"/>
          <w:szCs w:val="28"/>
        </w:rPr>
        <w:t>В данный раздел описи внесено</w:t>
      </w:r>
      <w:r w:rsidR="00B91E51" w:rsidRPr="00122BD3">
        <w:rPr>
          <w:rFonts w:ascii="Times New Roman" w:hAnsi="Times New Roman" w:cs="Times New Roman"/>
          <w:sz w:val="28"/>
          <w:szCs w:val="28"/>
        </w:rPr>
        <w:t xml:space="preserve"> </w:t>
      </w:r>
      <w:r w:rsidRPr="00122BD3">
        <w:rPr>
          <w:rFonts w:ascii="Times New Roman" w:hAnsi="Times New Roman" w:cs="Times New Roman"/>
          <w:sz w:val="28"/>
          <w:szCs w:val="28"/>
        </w:rPr>
        <w:t>________________________________дел</w:t>
      </w:r>
    </w:p>
    <w:p w:rsidR="00695AC4" w:rsidRPr="00122BD3" w:rsidRDefault="00B91E51"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(цифрами и прописью)</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с N ___________ по N _________, в том числе:</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литерные номера: ____________________________</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пропущенные номера: ________________________</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Наименование должности</w:t>
      </w:r>
      <w:r w:rsidR="00B91E51" w:rsidRPr="00122BD3">
        <w:rPr>
          <w:rFonts w:ascii="Times New Roman" w:hAnsi="Times New Roman" w:cs="Times New Roman"/>
          <w:sz w:val="28"/>
          <w:szCs w:val="28"/>
        </w:rPr>
        <w:t xml:space="preserve">         </w:t>
      </w:r>
      <w:r w:rsidRPr="00122BD3">
        <w:rPr>
          <w:rFonts w:ascii="Times New Roman" w:hAnsi="Times New Roman" w:cs="Times New Roman"/>
          <w:sz w:val="28"/>
          <w:szCs w:val="28"/>
        </w:rPr>
        <w:t xml:space="preserve"> Подпись</w:t>
      </w:r>
      <w:r w:rsidR="00B91E51" w:rsidRPr="00122BD3">
        <w:rPr>
          <w:rFonts w:ascii="Times New Roman" w:hAnsi="Times New Roman" w:cs="Times New Roman"/>
          <w:sz w:val="28"/>
          <w:szCs w:val="28"/>
        </w:rPr>
        <w:t xml:space="preserve">            </w:t>
      </w:r>
      <w:r w:rsidRPr="00122BD3">
        <w:rPr>
          <w:rFonts w:ascii="Times New Roman" w:hAnsi="Times New Roman" w:cs="Times New Roman"/>
          <w:sz w:val="28"/>
          <w:szCs w:val="28"/>
        </w:rPr>
        <w:t xml:space="preserve"> Расшифровка подписи</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составителя описи</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Ответственный за архив  организации    Подпись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Расшифровка подписи</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Согласовано                                               Утверждено</w:t>
      </w:r>
    </w:p>
    <w:p w:rsidR="00B91E51"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Протокол ЭК</w:t>
      </w:r>
      <w:r w:rsidR="00B91E51" w:rsidRPr="00122BD3">
        <w:rPr>
          <w:rFonts w:ascii="Times New Roman" w:hAnsi="Times New Roman" w:cs="Times New Roman"/>
          <w:sz w:val="28"/>
          <w:szCs w:val="28"/>
        </w:rPr>
        <w:t xml:space="preserve"> организации               </w:t>
      </w:r>
      <w:r w:rsidRPr="00122BD3">
        <w:rPr>
          <w:rFonts w:ascii="Times New Roman" w:hAnsi="Times New Roman" w:cs="Times New Roman"/>
          <w:sz w:val="28"/>
          <w:szCs w:val="28"/>
        </w:rPr>
        <w:t xml:space="preserve"> Протокол ЭПК </w:t>
      </w:r>
      <w:r w:rsidR="00B91E51" w:rsidRPr="00122BD3">
        <w:rPr>
          <w:rFonts w:ascii="Times New Roman" w:hAnsi="Times New Roman" w:cs="Times New Roman"/>
          <w:sz w:val="28"/>
          <w:szCs w:val="28"/>
        </w:rPr>
        <w:t xml:space="preserve">Комитета по делам                                </w:t>
      </w:r>
    </w:p>
    <w:p w:rsidR="00695AC4" w:rsidRPr="00122BD3" w:rsidRDefault="00B91E51"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                                                               архивов Пензенской области</w:t>
      </w:r>
    </w:p>
    <w:p w:rsidR="00695AC4" w:rsidRPr="00122BD3" w:rsidRDefault="00B91E51"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 xml:space="preserve">от _________ N ______ </w:t>
      </w: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от _________N ______</w:t>
      </w:r>
    </w:p>
    <w:p w:rsidR="00B91E51" w:rsidRPr="00122BD3" w:rsidRDefault="00B91E51"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lastRenderedPageBreak/>
        <w:t xml:space="preserve">Приложение N </w:t>
      </w:r>
      <w:r w:rsidR="00122BD3">
        <w:rPr>
          <w:rFonts w:ascii="Times New Roman" w:hAnsi="Times New Roman" w:cs="Times New Roman"/>
          <w:sz w:val="28"/>
          <w:szCs w:val="28"/>
        </w:rPr>
        <w:t>3</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К Административному регламенту предоставления муниципальной услуги</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"Прием на хранение (временное хранение) документов"</w:t>
      </w:r>
    </w:p>
    <w:p w:rsidR="00695AC4" w:rsidRPr="00122BD3" w:rsidRDefault="002C7113"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                              </w:t>
      </w:r>
      <w:r w:rsidR="00122BD3">
        <w:rPr>
          <w:rFonts w:ascii="Times New Roman" w:hAnsi="Times New Roman" w:cs="Times New Roman"/>
          <w:sz w:val="28"/>
          <w:szCs w:val="28"/>
        </w:rPr>
        <w:t>А</w:t>
      </w:r>
      <w:r w:rsidR="00695AC4" w:rsidRPr="00122BD3">
        <w:rPr>
          <w:rFonts w:ascii="Times New Roman" w:hAnsi="Times New Roman" w:cs="Times New Roman"/>
          <w:sz w:val="28"/>
          <w:szCs w:val="28"/>
        </w:rPr>
        <w:t>дминистрацией Тамалинского района</w:t>
      </w: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Пензенской области</w:t>
      </w:r>
    </w:p>
    <w:p w:rsidR="002C7113" w:rsidRPr="00122BD3" w:rsidRDefault="002C7113" w:rsidP="004C0BD3">
      <w:pPr>
        <w:pStyle w:val="ConsPlusNormal"/>
        <w:rPr>
          <w:rFonts w:ascii="Times New Roman" w:hAnsi="Times New Roman" w:cs="Times New Roman"/>
          <w:sz w:val="28"/>
          <w:szCs w:val="28"/>
        </w:rPr>
      </w:pP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УТВЕРЖДАЮ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УТВЕРЖДАЮ</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Наименование должности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Руководитель аппарата</w:t>
      </w:r>
    </w:p>
    <w:p w:rsidR="00695AC4" w:rsidRPr="00122BD3" w:rsidRDefault="002C7113"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руководителя организации-сдатчика     А</w:t>
      </w:r>
      <w:r w:rsidR="00695AC4" w:rsidRPr="00122BD3">
        <w:rPr>
          <w:rFonts w:ascii="Times New Roman" w:hAnsi="Times New Roman" w:cs="Times New Roman"/>
          <w:sz w:val="28"/>
          <w:szCs w:val="28"/>
        </w:rPr>
        <w:t>дминистрации</w:t>
      </w: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Тамалинского района</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Подпись Расшифровка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Подпись Расшифровка</w:t>
      </w:r>
    </w:p>
    <w:p w:rsidR="002C7113"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Дата Печать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 xml:space="preserve">Дата Печать </w:t>
      </w:r>
    </w:p>
    <w:p w:rsidR="002C7113" w:rsidRPr="00122BD3" w:rsidRDefault="002C7113"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 </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АКТ</w:t>
      </w:r>
    </w:p>
    <w:p w:rsidR="00695AC4" w:rsidRPr="00122BD3" w:rsidRDefault="00695AC4"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____________ N ____________</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(дата)</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приема-передачи архивных</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документов на хранение</w:t>
      </w:r>
    </w:p>
    <w:p w:rsidR="00695AC4" w:rsidRPr="00122BD3" w:rsidRDefault="00695AC4" w:rsidP="004C0BD3">
      <w:pPr>
        <w:pStyle w:val="ConsPlusNormal"/>
        <w:ind w:firstLine="540"/>
        <w:jc w:val="both"/>
        <w:rPr>
          <w:rFonts w:ascii="Times New Roman" w:hAnsi="Times New Roman" w:cs="Times New Roman"/>
          <w:sz w:val="28"/>
          <w:szCs w:val="28"/>
        </w:rPr>
      </w:pP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Основание: Федеральный закон "Об архивном деле в Российской Федерации" от 22 октября 2004 г. N 125-ФЗ</w:t>
      </w:r>
    </w:p>
    <w:p w:rsidR="002C7113"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______________________________</w:t>
      </w:r>
      <w:r w:rsidR="002C7113" w:rsidRPr="00122BD3">
        <w:rPr>
          <w:rFonts w:ascii="Times New Roman" w:hAnsi="Times New Roman" w:cs="Times New Roman"/>
          <w:sz w:val="28"/>
          <w:szCs w:val="28"/>
        </w:rPr>
        <w:t>(название передаваемого фонда)</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___________________________________</w:t>
      </w:r>
      <w:r w:rsidR="002C7113" w:rsidRPr="00122BD3">
        <w:rPr>
          <w:rFonts w:ascii="Times New Roman" w:hAnsi="Times New Roman" w:cs="Times New Roman"/>
          <w:sz w:val="18"/>
          <w:szCs w:val="18"/>
        </w:rPr>
        <w:t>(название организации-сдатчика)</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 xml:space="preserve"> сдал</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______________________________________</w:t>
      </w:r>
      <w:r w:rsidR="002C7113" w:rsidRPr="00122BD3">
        <w:rPr>
          <w:rFonts w:ascii="Times New Roman" w:hAnsi="Times New Roman" w:cs="Times New Roman"/>
          <w:sz w:val="18"/>
          <w:szCs w:val="18"/>
        </w:rPr>
        <w:t xml:space="preserve">(название организации-приемщика) </w:t>
      </w:r>
      <w:r w:rsidR="002C7113" w:rsidRPr="00122BD3">
        <w:rPr>
          <w:rFonts w:ascii="Times New Roman" w:hAnsi="Times New Roman" w:cs="Times New Roman"/>
          <w:sz w:val="28"/>
          <w:szCs w:val="28"/>
        </w:rPr>
        <w:t>пр</w:t>
      </w:r>
      <w:r w:rsidRPr="00122BD3">
        <w:rPr>
          <w:rFonts w:ascii="Times New Roman" w:hAnsi="Times New Roman" w:cs="Times New Roman"/>
          <w:sz w:val="28"/>
          <w:szCs w:val="28"/>
        </w:rPr>
        <w:t>инял</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документы названного фонда и научно-справочный аппарат к ним:</w:t>
      </w:r>
    </w:p>
    <w:tbl>
      <w:tblPr>
        <w:tblW w:w="9854" w:type="dxa"/>
        <w:tblInd w:w="62" w:type="dxa"/>
        <w:tblLayout w:type="fixed"/>
        <w:tblCellMar>
          <w:top w:w="102" w:type="dxa"/>
          <w:left w:w="62" w:type="dxa"/>
          <w:bottom w:w="102" w:type="dxa"/>
          <w:right w:w="62" w:type="dxa"/>
        </w:tblCellMar>
        <w:tblLook w:val="0000"/>
      </w:tblPr>
      <w:tblGrid>
        <w:gridCol w:w="1200"/>
        <w:gridCol w:w="3478"/>
        <w:gridCol w:w="1914"/>
        <w:gridCol w:w="1480"/>
        <w:gridCol w:w="1782"/>
      </w:tblGrid>
      <w:tr w:rsidR="00695AC4" w:rsidRPr="00122BD3" w:rsidTr="002C7113">
        <w:tc>
          <w:tcPr>
            <w:tcW w:w="1200"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N</w:t>
            </w:r>
          </w:p>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пп</w:t>
            </w:r>
          </w:p>
        </w:tc>
        <w:tc>
          <w:tcPr>
            <w:tcW w:w="3478"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Наименование, номер описи</w:t>
            </w:r>
          </w:p>
        </w:tc>
        <w:tc>
          <w:tcPr>
            <w:tcW w:w="1914"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Кол-во</w:t>
            </w:r>
          </w:p>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экз.</w:t>
            </w:r>
            <w:r w:rsidR="002C7113" w:rsidRPr="00122BD3">
              <w:rPr>
                <w:rFonts w:ascii="Times New Roman" w:eastAsiaTheme="minorEastAsia" w:hAnsi="Times New Roman" w:cs="Times New Roman"/>
                <w:sz w:val="28"/>
                <w:szCs w:val="28"/>
              </w:rPr>
              <w:t xml:space="preserve"> </w:t>
            </w:r>
            <w:r w:rsidRPr="00122BD3">
              <w:rPr>
                <w:rFonts w:ascii="Times New Roman" w:eastAsiaTheme="minorEastAsia" w:hAnsi="Times New Roman" w:cs="Times New Roman"/>
                <w:sz w:val="28"/>
                <w:szCs w:val="28"/>
              </w:rPr>
              <w:t>описи</w:t>
            </w:r>
          </w:p>
        </w:tc>
        <w:tc>
          <w:tcPr>
            <w:tcW w:w="1480"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Кол-во</w:t>
            </w:r>
          </w:p>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Ед.хр.</w:t>
            </w:r>
          </w:p>
        </w:tc>
        <w:tc>
          <w:tcPr>
            <w:tcW w:w="1782" w:type="dxa"/>
            <w:tcBorders>
              <w:top w:val="single" w:sz="4" w:space="0" w:color="auto"/>
              <w:left w:val="single" w:sz="4" w:space="0" w:color="auto"/>
              <w:bottom w:val="single" w:sz="4" w:space="0" w:color="auto"/>
              <w:right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Примечания</w:t>
            </w:r>
          </w:p>
        </w:tc>
      </w:tr>
      <w:tr w:rsidR="00695AC4" w:rsidRPr="00122BD3" w:rsidTr="002C7113">
        <w:tc>
          <w:tcPr>
            <w:tcW w:w="1200"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1</w:t>
            </w:r>
          </w:p>
        </w:tc>
        <w:tc>
          <w:tcPr>
            <w:tcW w:w="3478"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2</w:t>
            </w:r>
          </w:p>
        </w:tc>
        <w:tc>
          <w:tcPr>
            <w:tcW w:w="1914"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3</w:t>
            </w:r>
          </w:p>
        </w:tc>
        <w:tc>
          <w:tcPr>
            <w:tcW w:w="1480"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4</w:t>
            </w:r>
          </w:p>
        </w:tc>
        <w:tc>
          <w:tcPr>
            <w:tcW w:w="1782" w:type="dxa"/>
            <w:tcBorders>
              <w:top w:val="single" w:sz="4" w:space="0" w:color="auto"/>
              <w:left w:val="single" w:sz="4" w:space="0" w:color="auto"/>
              <w:bottom w:val="single" w:sz="4" w:space="0" w:color="auto"/>
              <w:right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r w:rsidRPr="00122BD3">
              <w:rPr>
                <w:rFonts w:ascii="Times New Roman" w:eastAsiaTheme="minorEastAsia" w:hAnsi="Times New Roman" w:cs="Times New Roman"/>
                <w:sz w:val="28"/>
                <w:szCs w:val="28"/>
              </w:rPr>
              <w:t>5</w:t>
            </w:r>
          </w:p>
        </w:tc>
      </w:tr>
      <w:tr w:rsidR="00695AC4" w:rsidRPr="00122BD3" w:rsidTr="002C7113">
        <w:tc>
          <w:tcPr>
            <w:tcW w:w="1200"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p>
        </w:tc>
        <w:tc>
          <w:tcPr>
            <w:tcW w:w="3478"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p>
        </w:tc>
        <w:tc>
          <w:tcPr>
            <w:tcW w:w="1914"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p>
        </w:tc>
        <w:tc>
          <w:tcPr>
            <w:tcW w:w="1480" w:type="dxa"/>
            <w:tcBorders>
              <w:top w:val="single" w:sz="4" w:space="0" w:color="auto"/>
              <w:left w:val="single" w:sz="4" w:space="0" w:color="auto"/>
              <w:bottom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p>
        </w:tc>
        <w:tc>
          <w:tcPr>
            <w:tcW w:w="1782" w:type="dxa"/>
            <w:tcBorders>
              <w:top w:val="single" w:sz="4" w:space="0" w:color="auto"/>
              <w:left w:val="single" w:sz="4" w:space="0" w:color="auto"/>
              <w:bottom w:val="single" w:sz="4" w:space="0" w:color="auto"/>
              <w:right w:val="single" w:sz="4" w:space="0" w:color="auto"/>
            </w:tcBorders>
          </w:tcPr>
          <w:p w:rsidR="00695AC4" w:rsidRPr="00122BD3" w:rsidRDefault="00695AC4" w:rsidP="004C0BD3">
            <w:pPr>
              <w:pStyle w:val="ConsPlusNormal"/>
              <w:jc w:val="both"/>
              <w:rPr>
                <w:rFonts w:ascii="Times New Roman" w:eastAsiaTheme="minorEastAsia" w:hAnsi="Times New Roman" w:cs="Times New Roman"/>
                <w:sz w:val="28"/>
                <w:szCs w:val="28"/>
              </w:rPr>
            </w:pPr>
          </w:p>
        </w:tc>
      </w:tr>
    </w:tbl>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Итого принято ________________________________ ед. хр.</w:t>
      </w:r>
    </w:p>
    <w:p w:rsidR="00695AC4" w:rsidRPr="00122BD3" w:rsidRDefault="002C7113" w:rsidP="004C0BD3">
      <w:pPr>
        <w:pStyle w:val="ConsPlusNormal"/>
        <w:ind w:firstLine="540"/>
        <w:jc w:val="both"/>
        <w:rPr>
          <w:rFonts w:ascii="Times New Roman" w:hAnsi="Times New Roman" w:cs="Times New Roman"/>
          <w:sz w:val="18"/>
          <w:szCs w:val="18"/>
        </w:rPr>
      </w:pPr>
      <w:r w:rsidRPr="00122BD3">
        <w:rPr>
          <w:rFonts w:ascii="Times New Roman" w:hAnsi="Times New Roman" w:cs="Times New Roman"/>
          <w:sz w:val="18"/>
          <w:szCs w:val="18"/>
        </w:rPr>
        <w:t xml:space="preserve">                                                     </w:t>
      </w:r>
      <w:r w:rsidR="00695AC4" w:rsidRPr="00122BD3">
        <w:rPr>
          <w:rFonts w:ascii="Times New Roman" w:hAnsi="Times New Roman" w:cs="Times New Roman"/>
          <w:sz w:val="18"/>
          <w:szCs w:val="18"/>
        </w:rPr>
        <w:t>(цифрами и прописью)</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Передачу произвели: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Прием произвели:</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Должность Подпись Расшифровка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Должность Подпись Расшифровка</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Дата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Дата</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Фонду присвоен N ______________</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Изменения в учетные документы внесены</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Должность</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 xml:space="preserve"> Подпись </w:t>
      </w:r>
      <w:r w:rsidR="002C7113" w:rsidRPr="00122BD3">
        <w:rPr>
          <w:rFonts w:ascii="Times New Roman" w:hAnsi="Times New Roman" w:cs="Times New Roman"/>
          <w:sz w:val="28"/>
          <w:szCs w:val="28"/>
        </w:rPr>
        <w:t xml:space="preserve">                 </w:t>
      </w:r>
      <w:r w:rsidRPr="00122BD3">
        <w:rPr>
          <w:rFonts w:ascii="Times New Roman" w:hAnsi="Times New Roman" w:cs="Times New Roman"/>
          <w:sz w:val="28"/>
          <w:szCs w:val="28"/>
        </w:rPr>
        <w:t>Расшифровка подписи</w:t>
      </w:r>
    </w:p>
    <w:p w:rsidR="00695AC4" w:rsidRPr="00122BD3" w:rsidRDefault="00E7658F"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Дата</w:t>
      </w: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Default="00512BA5" w:rsidP="004C0BD3">
      <w:pPr>
        <w:pStyle w:val="ConsPlusNormal"/>
        <w:jc w:val="right"/>
        <w:rPr>
          <w:rFonts w:ascii="Times New Roman" w:hAnsi="Times New Roman" w:cs="Times New Roman"/>
          <w:sz w:val="28"/>
          <w:szCs w:val="28"/>
        </w:rPr>
      </w:pPr>
    </w:p>
    <w:p w:rsidR="00122BD3" w:rsidRPr="00122BD3" w:rsidRDefault="00122BD3" w:rsidP="004C0BD3">
      <w:pPr>
        <w:pStyle w:val="ConsPlusNormal"/>
        <w:jc w:val="right"/>
        <w:rPr>
          <w:rFonts w:ascii="Times New Roman" w:hAnsi="Times New Roman" w:cs="Times New Roman"/>
          <w:sz w:val="28"/>
          <w:szCs w:val="28"/>
        </w:rPr>
      </w:pP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lastRenderedPageBreak/>
        <w:t xml:space="preserve">Приложение N </w:t>
      </w:r>
      <w:r w:rsidR="00122BD3">
        <w:rPr>
          <w:rFonts w:ascii="Times New Roman" w:hAnsi="Times New Roman" w:cs="Times New Roman"/>
          <w:sz w:val="28"/>
          <w:szCs w:val="28"/>
        </w:rPr>
        <w:t>4</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К Административному регламенту предоставления муниципальной услуги</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"Прием на хранение (временное хранение) документов"</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 xml:space="preserve">администрацией </w:t>
      </w:r>
      <w:r w:rsidR="00E7658F" w:rsidRPr="00122BD3">
        <w:rPr>
          <w:rFonts w:ascii="Times New Roman" w:hAnsi="Times New Roman" w:cs="Times New Roman"/>
          <w:sz w:val="28"/>
          <w:szCs w:val="28"/>
        </w:rPr>
        <w:t>Тамалин</w:t>
      </w:r>
      <w:r w:rsidRPr="00122BD3">
        <w:rPr>
          <w:rFonts w:ascii="Times New Roman" w:hAnsi="Times New Roman" w:cs="Times New Roman"/>
          <w:sz w:val="28"/>
          <w:szCs w:val="28"/>
        </w:rPr>
        <w:t>ского района</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Пензенской области</w:t>
      </w: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Руководителю</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ликвидируемой организации</w:t>
      </w:r>
    </w:p>
    <w:p w:rsidR="00695AC4" w:rsidRPr="00122BD3" w:rsidRDefault="00695AC4" w:rsidP="004C0BD3">
      <w:pPr>
        <w:pStyle w:val="ConsPlusNormal"/>
        <w:jc w:val="right"/>
        <w:rPr>
          <w:rFonts w:ascii="Times New Roman" w:hAnsi="Times New Roman" w:cs="Times New Roman"/>
          <w:sz w:val="28"/>
          <w:szCs w:val="28"/>
        </w:rPr>
      </w:pPr>
    </w:p>
    <w:p w:rsidR="00695AC4" w:rsidRPr="00122BD3" w:rsidRDefault="00695AC4" w:rsidP="004C0BD3">
      <w:pPr>
        <w:pStyle w:val="ConsPlusNormal"/>
        <w:jc w:val="center"/>
        <w:rPr>
          <w:rFonts w:ascii="Times New Roman" w:hAnsi="Times New Roman" w:cs="Times New Roman"/>
          <w:sz w:val="28"/>
          <w:szCs w:val="28"/>
        </w:rPr>
      </w:pPr>
      <w:r w:rsidRPr="00122BD3">
        <w:rPr>
          <w:rFonts w:ascii="Times New Roman" w:hAnsi="Times New Roman" w:cs="Times New Roman"/>
          <w:sz w:val="28"/>
          <w:szCs w:val="28"/>
        </w:rPr>
        <w:t>Справка о приеме документов</w:t>
      </w:r>
    </w:p>
    <w:p w:rsidR="00695AC4" w:rsidRPr="00122BD3" w:rsidRDefault="00695AC4" w:rsidP="004C0BD3">
      <w:pPr>
        <w:pStyle w:val="ConsPlusNormal"/>
        <w:jc w:val="center"/>
        <w:rPr>
          <w:rFonts w:ascii="Times New Roman" w:hAnsi="Times New Roman" w:cs="Times New Roman"/>
          <w:sz w:val="28"/>
          <w:szCs w:val="28"/>
        </w:rPr>
      </w:pP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 xml:space="preserve">В связи с ликвидацией организации (предприятия), на основании Федерального закона "Об архивном деле в Российской Федерации" от 22 октября 2004 г. N 125-ФЗ, гл. 5, ст. 23, </w:t>
      </w:r>
      <w:r w:rsidR="00E7658F" w:rsidRPr="00122BD3">
        <w:rPr>
          <w:rFonts w:ascii="Times New Roman" w:hAnsi="Times New Roman" w:cs="Times New Roman"/>
          <w:sz w:val="28"/>
          <w:szCs w:val="28"/>
        </w:rPr>
        <w:t xml:space="preserve">архивным сектором </w:t>
      </w:r>
      <w:r w:rsidRPr="00122BD3">
        <w:rPr>
          <w:rFonts w:ascii="Times New Roman" w:hAnsi="Times New Roman" w:cs="Times New Roman"/>
          <w:sz w:val="28"/>
          <w:szCs w:val="28"/>
        </w:rPr>
        <w:t>администраци</w:t>
      </w:r>
      <w:r w:rsidR="00E7658F" w:rsidRPr="00122BD3">
        <w:rPr>
          <w:rFonts w:ascii="Times New Roman" w:hAnsi="Times New Roman" w:cs="Times New Roman"/>
          <w:sz w:val="28"/>
          <w:szCs w:val="28"/>
        </w:rPr>
        <w:t>и</w:t>
      </w:r>
      <w:r w:rsidRPr="00122BD3">
        <w:rPr>
          <w:rFonts w:ascii="Times New Roman" w:hAnsi="Times New Roman" w:cs="Times New Roman"/>
          <w:sz w:val="28"/>
          <w:szCs w:val="28"/>
        </w:rPr>
        <w:t xml:space="preserve"> </w:t>
      </w:r>
      <w:r w:rsidR="00E7658F" w:rsidRPr="00122BD3">
        <w:rPr>
          <w:rFonts w:ascii="Times New Roman" w:hAnsi="Times New Roman" w:cs="Times New Roman"/>
          <w:sz w:val="28"/>
          <w:szCs w:val="28"/>
        </w:rPr>
        <w:t>Тамалин</w:t>
      </w:r>
      <w:r w:rsidRPr="00122BD3">
        <w:rPr>
          <w:rFonts w:ascii="Times New Roman" w:hAnsi="Times New Roman" w:cs="Times New Roman"/>
          <w:sz w:val="28"/>
          <w:szCs w:val="28"/>
        </w:rPr>
        <w:t>ского района Пензенской области приняты на муниципальное хранение документы по личному составу___________________________</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(наименование организации)</w:t>
      </w:r>
    </w:p>
    <w:p w:rsidR="00695AC4" w:rsidRPr="00122BD3" w:rsidRDefault="00695AC4" w:rsidP="004C0BD3">
      <w:pPr>
        <w:pStyle w:val="ConsPlusNormal"/>
        <w:ind w:firstLine="540"/>
        <w:jc w:val="both"/>
        <w:rPr>
          <w:rFonts w:ascii="Times New Roman" w:hAnsi="Times New Roman" w:cs="Times New Roman"/>
          <w:sz w:val="28"/>
          <w:szCs w:val="28"/>
        </w:rPr>
      </w:pPr>
      <w:r w:rsidRPr="00122BD3">
        <w:rPr>
          <w:rFonts w:ascii="Times New Roman" w:hAnsi="Times New Roman" w:cs="Times New Roman"/>
          <w:sz w:val="28"/>
          <w:szCs w:val="28"/>
        </w:rPr>
        <w:t>за _____________________ годы</w:t>
      </w:r>
    </w:p>
    <w:p w:rsidR="00E7658F" w:rsidRPr="00122BD3" w:rsidRDefault="00E7658F"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 </w:t>
      </w:r>
    </w:p>
    <w:p w:rsidR="00695AC4" w:rsidRPr="00122BD3" w:rsidRDefault="00E7658F"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Заведующий архивным сектором        </w:t>
      </w:r>
      <w:r w:rsidR="00695AC4" w:rsidRPr="00122BD3">
        <w:rPr>
          <w:rFonts w:ascii="Times New Roman" w:hAnsi="Times New Roman" w:cs="Times New Roman"/>
          <w:sz w:val="28"/>
          <w:szCs w:val="28"/>
        </w:rPr>
        <w:t xml:space="preserve"> Подпись </w:t>
      </w: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Расшифровка подписи</w:t>
      </w: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E7658F" w:rsidRPr="00122BD3" w:rsidRDefault="00E7658F"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512BA5" w:rsidRPr="00122BD3" w:rsidRDefault="00512BA5" w:rsidP="004C0BD3">
      <w:pPr>
        <w:pStyle w:val="ConsPlusNormal"/>
        <w:jc w:val="right"/>
        <w:rPr>
          <w:rFonts w:ascii="Times New Roman" w:hAnsi="Times New Roman" w:cs="Times New Roman"/>
          <w:sz w:val="28"/>
          <w:szCs w:val="28"/>
        </w:rPr>
      </w:pP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lastRenderedPageBreak/>
        <w:t xml:space="preserve">Приложение N </w:t>
      </w:r>
      <w:r w:rsidR="00122BD3">
        <w:rPr>
          <w:rFonts w:ascii="Times New Roman" w:hAnsi="Times New Roman" w:cs="Times New Roman"/>
          <w:sz w:val="28"/>
          <w:szCs w:val="28"/>
        </w:rPr>
        <w:t>5</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К Административному регламенту предоставления муниципальной услуги</w:t>
      </w:r>
    </w:p>
    <w:p w:rsidR="00695AC4" w:rsidRPr="00122BD3" w:rsidRDefault="00695AC4" w:rsidP="004C0BD3">
      <w:pPr>
        <w:pStyle w:val="ConsPlusNormal"/>
        <w:jc w:val="right"/>
        <w:rPr>
          <w:rFonts w:ascii="Times New Roman" w:hAnsi="Times New Roman" w:cs="Times New Roman"/>
          <w:sz w:val="28"/>
          <w:szCs w:val="28"/>
        </w:rPr>
      </w:pPr>
      <w:r w:rsidRPr="00122BD3">
        <w:rPr>
          <w:rFonts w:ascii="Times New Roman" w:hAnsi="Times New Roman" w:cs="Times New Roman"/>
          <w:sz w:val="28"/>
          <w:szCs w:val="28"/>
        </w:rPr>
        <w:t>"Прием на хранение (временное хранение) документов"</w:t>
      </w:r>
    </w:p>
    <w:p w:rsidR="00695AC4" w:rsidRPr="00122BD3" w:rsidRDefault="00E7658F" w:rsidP="004C0BD3">
      <w:pPr>
        <w:pStyle w:val="ConsPlusNormal"/>
        <w:rPr>
          <w:rFonts w:ascii="Times New Roman" w:hAnsi="Times New Roman" w:cs="Times New Roman"/>
          <w:sz w:val="28"/>
          <w:szCs w:val="28"/>
        </w:rPr>
      </w:pP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 xml:space="preserve">администрацией </w:t>
      </w:r>
      <w:r w:rsidRPr="00122BD3">
        <w:rPr>
          <w:rFonts w:ascii="Times New Roman" w:hAnsi="Times New Roman" w:cs="Times New Roman"/>
          <w:sz w:val="28"/>
          <w:szCs w:val="28"/>
        </w:rPr>
        <w:t>Тамалин</w:t>
      </w:r>
      <w:r w:rsidR="00695AC4" w:rsidRPr="00122BD3">
        <w:rPr>
          <w:rFonts w:ascii="Times New Roman" w:hAnsi="Times New Roman" w:cs="Times New Roman"/>
          <w:sz w:val="28"/>
          <w:szCs w:val="28"/>
        </w:rPr>
        <w:t>ского района</w:t>
      </w:r>
      <w:r w:rsidRPr="00122BD3">
        <w:rPr>
          <w:rFonts w:ascii="Times New Roman" w:hAnsi="Times New Roman" w:cs="Times New Roman"/>
          <w:sz w:val="28"/>
          <w:szCs w:val="28"/>
        </w:rPr>
        <w:t xml:space="preserve"> </w:t>
      </w:r>
      <w:r w:rsidR="00695AC4" w:rsidRPr="00122BD3">
        <w:rPr>
          <w:rFonts w:ascii="Times New Roman" w:hAnsi="Times New Roman" w:cs="Times New Roman"/>
          <w:sz w:val="28"/>
          <w:szCs w:val="28"/>
        </w:rPr>
        <w:t>Пензенской области</w:t>
      </w:r>
    </w:p>
    <w:p w:rsidR="00E7658F" w:rsidRPr="00122BD3" w:rsidRDefault="00E7658F" w:rsidP="004C0BD3">
      <w:pPr>
        <w:pStyle w:val="ConsPlusNormal"/>
        <w:jc w:val="center"/>
        <w:rPr>
          <w:rFonts w:ascii="Times New Roman" w:hAnsi="Times New Roman" w:cs="Times New Roman"/>
          <w:sz w:val="28"/>
          <w:szCs w:val="28"/>
        </w:rPr>
      </w:pPr>
    </w:p>
    <w:p w:rsidR="00E7658F" w:rsidRPr="00122BD3" w:rsidRDefault="00DF786C" w:rsidP="004C0BD3">
      <w:pPr>
        <w:pStyle w:val="ConsPlusNormal"/>
        <w:jc w:val="center"/>
        <w:rPr>
          <w:rFonts w:ascii="Times New Roman" w:hAnsi="Times New Roman" w:cs="Times New Roman"/>
          <w:sz w:val="28"/>
          <w:szCs w:val="28"/>
        </w:rPr>
      </w:pPr>
      <w:r w:rsidRPr="00122BD3">
        <w:rPr>
          <w:rFonts w:ascii="Times New Roman" w:hAnsi="Times New Roman" w:cs="Times New Roman"/>
          <w:sz w:val="28"/>
          <w:szCs w:val="28"/>
        </w:rPr>
        <w:t>Блок-схема последовательности действий</w:t>
      </w:r>
    </w:p>
    <w:p w:rsidR="00E7658F" w:rsidRPr="00122BD3" w:rsidRDefault="00DF786C" w:rsidP="004C0BD3">
      <w:pPr>
        <w:pStyle w:val="ConsPlusNormal"/>
        <w:jc w:val="center"/>
        <w:rPr>
          <w:rFonts w:ascii="Times New Roman" w:hAnsi="Times New Roman" w:cs="Times New Roman"/>
          <w:sz w:val="28"/>
          <w:szCs w:val="28"/>
        </w:rPr>
      </w:pPr>
      <w:r w:rsidRPr="00122BD3">
        <w:rPr>
          <w:rFonts w:ascii="Times New Roman" w:hAnsi="Times New Roman" w:cs="Times New Roman"/>
          <w:sz w:val="28"/>
          <w:szCs w:val="28"/>
        </w:rPr>
        <w:t xml:space="preserve"> при предоставлении муниципальной услуги </w:t>
      </w:r>
    </w:p>
    <w:p w:rsidR="00DF786C" w:rsidRPr="00122BD3" w:rsidRDefault="00DF786C" w:rsidP="004C0BD3">
      <w:pPr>
        <w:pStyle w:val="ConsPlusNormal"/>
        <w:jc w:val="center"/>
        <w:rPr>
          <w:rFonts w:ascii="Times New Roman" w:hAnsi="Times New Roman" w:cs="Times New Roman"/>
          <w:sz w:val="28"/>
          <w:szCs w:val="28"/>
        </w:rPr>
      </w:pPr>
      <w:r w:rsidRPr="00122BD3">
        <w:rPr>
          <w:rFonts w:ascii="Times New Roman" w:hAnsi="Times New Roman" w:cs="Times New Roman"/>
          <w:sz w:val="28"/>
          <w:szCs w:val="28"/>
        </w:rPr>
        <w:t>"</w:t>
      </w:r>
      <w:r w:rsidR="00E7658F" w:rsidRPr="00122BD3">
        <w:rPr>
          <w:rFonts w:ascii="Times New Roman" w:hAnsi="Times New Roman" w:cs="Times New Roman"/>
          <w:sz w:val="28"/>
          <w:szCs w:val="28"/>
        </w:rPr>
        <w:t>Прием на хранение (временное хранение) документов»</w:t>
      </w:r>
      <w:r w:rsidRPr="00122BD3">
        <w:rPr>
          <w:rFonts w:ascii="Times New Roman" w:hAnsi="Times New Roman" w:cs="Times New Roman"/>
          <w:sz w:val="28"/>
          <w:szCs w:val="28"/>
        </w:rPr>
        <w:t>"</w:t>
      </w:r>
    </w:p>
    <w:p w:rsidR="00564DD8" w:rsidRPr="00122BD3" w:rsidRDefault="00564DD8" w:rsidP="004C0BD3">
      <w:pPr>
        <w:autoSpaceDE w:val="0"/>
        <w:autoSpaceDN w:val="0"/>
        <w:adjustRightInd w:val="0"/>
        <w:ind w:firstLine="720"/>
        <w:jc w:val="right"/>
      </w:pPr>
    </w:p>
    <w:p w:rsidR="00564DD8" w:rsidRPr="00122BD3" w:rsidRDefault="00936383" w:rsidP="004C0BD3">
      <w:pPr>
        <w:autoSpaceDE w:val="0"/>
        <w:autoSpaceDN w:val="0"/>
        <w:adjustRightInd w:val="0"/>
        <w:ind w:firstLine="720"/>
        <w:jc w:val="center"/>
        <w:rPr>
          <w:b/>
          <w:sz w:val="28"/>
          <w:szCs w:val="28"/>
          <w:lang w:eastAsia="en-US"/>
        </w:rPr>
      </w:pPr>
      <w:r w:rsidRPr="00936383">
        <w:rPr>
          <w:noProof/>
        </w:rPr>
        <w:pict>
          <v:shapetype id="_x0000_t202" coordsize="21600,21600" o:spt="202" path="m,l,21600r21600,l21600,xe">
            <v:stroke joinstyle="miter"/>
            <v:path gradientshapeok="t" o:connecttype="rect"/>
          </v:shapetype>
          <v:shape id="Text Box 8" o:spid="_x0000_s1026" type="#_x0000_t202" style="position:absolute;left:0;text-align:left;margin-left:80.7pt;margin-top:9.6pt;width:351.75pt;height:6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">
            <v:textbox style="mso-next-textbox:#Text Box 8">
              <w:txbxContent>
                <w:p w:rsidR="004C5B7E" w:rsidRPr="001E1DCE" w:rsidRDefault="004C5B7E" w:rsidP="00983C39">
                  <w:pPr>
                    <w:autoSpaceDE w:val="0"/>
                    <w:autoSpaceDN w:val="0"/>
                    <w:adjustRightInd w:val="0"/>
                    <w:jc w:val="center"/>
                    <w:rPr>
                      <w:sz w:val="27"/>
                      <w:szCs w:val="27"/>
                    </w:rPr>
                  </w:pPr>
                  <w:r w:rsidRPr="001E1DCE">
                    <w:rPr>
                      <w:sz w:val="27"/>
                      <w:szCs w:val="27"/>
                    </w:rPr>
                    <w:t xml:space="preserve">Прием </w:t>
                  </w:r>
                  <w:r>
                    <w:rPr>
                      <w:sz w:val="27"/>
                      <w:szCs w:val="27"/>
                    </w:rPr>
                    <w:t>документов, необходимых для предоставления муниципальной услуги</w:t>
                  </w:r>
                </w:p>
              </w:txbxContent>
            </v:textbox>
          </v:shape>
        </w:pict>
      </w:r>
      <w:r w:rsidRPr="00936383">
        <w:rPr>
          <w:noProof/>
        </w:rPr>
        <w:pict>
          <v:rect id="Rectangle 2" o:spid="_x0000_s1039" style="position:absolute;left:0;text-align:left;margin-left:80.7pt;margin-top:14.6pt;width:351.75pt;height:58.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"/>
        </w:pict>
      </w:r>
    </w:p>
    <w:p w:rsidR="00564DD8" w:rsidRPr="00122BD3" w:rsidRDefault="00564DD8" w:rsidP="004C0BD3">
      <w:pPr>
        <w:tabs>
          <w:tab w:val="left" w:pos="-540"/>
        </w:tabs>
        <w:ind w:right="-25"/>
        <w:rPr>
          <w:sz w:val="28"/>
          <w:szCs w:val="28"/>
        </w:rPr>
      </w:pPr>
    </w:p>
    <w:p w:rsidR="00564DD8" w:rsidRPr="00122BD3" w:rsidRDefault="00564DD8" w:rsidP="004C0BD3">
      <w:pPr>
        <w:autoSpaceDE w:val="0"/>
        <w:autoSpaceDN w:val="0"/>
        <w:adjustRightInd w:val="0"/>
        <w:ind w:firstLine="540"/>
        <w:jc w:val="both"/>
        <w:rPr>
          <w:sz w:val="28"/>
          <w:szCs w:val="28"/>
        </w:rPr>
      </w:pPr>
    </w:p>
    <w:p w:rsidR="00564DD8" w:rsidRPr="00122BD3" w:rsidRDefault="00564DD8" w:rsidP="004C0BD3">
      <w:pPr>
        <w:autoSpaceDE w:val="0"/>
        <w:autoSpaceDN w:val="0"/>
        <w:adjustRightInd w:val="0"/>
        <w:ind w:firstLine="540"/>
        <w:jc w:val="both"/>
        <w:rPr>
          <w:sz w:val="28"/>
          <w:szCs w:val="28"/>
        </w:rPr>
      </w:pPr>
    </w:p>
    <w:p w:rsidR="00564DD8" w:rsidRPr="00122BD3" w:rsidRDefault="00936383" w:rsidP="004C0BD3">
      <w:pPr>
        <w:autoSpaceDE w:val="0"/>
        <w:autoSpaceDN w:val="0"/>
        <w:adjustRightInd w:val="0"/>
        <w:ind w:firstLine="540"/>
        <w:jc w:val="both"/>
        <w:rPr>
          <w:sz w:val="28"/>
          <w:szCs w:val="28"/>
        </w:rPr>
      </w:pPr>
      <w:r w:rsidRPr="00936383">
        <w:rPr>
          <w:noProof/>
        </w:rPr>
        <w:pict>
          <v:shapetype id="_x0000_t32" coordsize="21600,21600" o:spt="32" o:oned="t" path="m,l21600,21600e" filled="f">
            <v:path arrowok="t" fillok="f" o:connecttype="none"/>
            <o:lock v:ext="edit" shapetype="t"/>
          </v:shapetype>
          <v:shape id="AutoShape 10" o:spid="_x0000_s1038" type="#_x0000_t32" style="position:absolute;left:0;text-align:left;margin-left:252.45pt;margin-top:8.7pt;width:0;height:44.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">
            <v:stroke endarrow="block"/>
          </v:shape>
        </w:pict>
      </w:r>
    </w:p>
    <w:p w:rsidR="00564DD8" w:rsidRPr="00122BD3" w:rsidRDefault="00564DD8" w:rsidP="004C0BD3">
      <w:pPr>
        <w:autoSpaceDE w:val="0"/>
        <w:autoSpaceDN w:val="0"/>
        <w:adjustRightInd w:val="0"/>
        <w:ind w:firstLine="540"/>
        <w:jc w:val="both"/>
        <w:rPr>
          <w:sz w:val="28"/>
          <w:szCs w:val="28"/>
        </w:rPr>
      </w:pPr>
    </w:p>
    <w:p w:rsidR="00217A45" w:rsidRPr="00122BD3" w:rsidRDefault="00217A45" w:rsidP="004C0BD3">
      <w:pPr>
        <w:autoSpaceDE w:val="0"/>
        <w:autoSpaceDN w:val="0"/>
        <w:adjustRightInd w:val="0"/>
        <w:ind w:firstLine="540"/>
        <w:jc w:val="both"/>
        <w:rPr>
          <w:sz w:val="28"/>
          <w:szCs w:val="28"/>
        </w:rPr>
      </w:pPr>
    </w:p>
    <w:p w:rsidR="00217A45" w:rsidRPr="00122BD3" w:rsidRDefault="00936383" w:rsidP="004C0BD3">
      <w:pPr>
        <w:autoSpaceDE w:val="0"/>
        <w:autoSpaceDN w:val="0"/>
        <w:adjustRightInd w:val="0"/>
        <w:ind w:firstLine="540"/>
        <w:jc w:val="both"/>
        <w:rPr>
          <w:sz w:val="28"/>
          <w:szCs w:val="28"/>
        </w:rPr>
      </w:pPr>
      <w:r>
        <w:rPr>
          <w:noProof/>
          <w:sz w:val="28"/>
          <w:szCs w:val="28"/>
        </w:rPr>
        <w:pict>
          <v:shape id="_x0000_s1041" type="#_x0000_t202" style="position:absolute;left:0;text-align:left;margin-left:76.95pt;margin-top:4.6pt;width:351.75pt;height:6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">
            <v:textbox style="mso-next-textbox:#_x0000_s1041">
              <w:txbxContent>
                <w:p w:rsidR="004C5B7E" w:rsidRPr="00217A45" w:rsidRDefault="004C5B7E" w:rsidP="00217A45">
                  <w:pPr>
                    <w:widowControl/>
                    <w:autoSpaceDE w:val="0"/>
                    <w:autoSpaceDN w:val="0"/>
                    <w:adjustRightInd w:val="0"/>
                    <w:spacing w:before="280"/>
                    <w:ind w:firstLine="540"/>
                    <w:jc w:val="center"/>
                    <w:rPr>
                      <w:sz w:val="24"/>
                      <w:szCs w:val="24"/>
                    </w:rPr>
                  </w:pPr>
                  <w:r>
                    <w:rPr>
                      <w:sz w:val="24"/>
                      <w:szCs w:val="24"/>
                    </w:rPr>
                    <w:t>Решение о предоставлении муниципальной услуги              или об отказе</w:t>
                  </w:r>
                </w:p>
                <w:p w:rsidR="004C5B7E" w:rsidRPr="00217A45" w:rsidRDefault="004C5B7E" w:rsidP="00217A45">
                  <w:pPr>
                    <w:rPr>
                      <w:szCs w:val="27"/>
                    </w:rPr>
                  </w:pPr>
                </w:p>
              </w:txbxContent>
            </v:textbox>
          </v:shape>
        </w:pict>
      </w:r>
    </w:p>
    <w:p w:rsidR="00217A45" w:rsidRPr="00122BD3" w:rsidRDefault="00217A45" w:rsidP="004C0BD3">
      <w:pPr>
        <w:autoSpaceDE w:val="0"/>
        <w:autoSpaceDN w:val="0"/>
        <w:adjustRightInd w:val="0"/>
        <w:ind w:firstLine="540"/>
        <w:jc w:val="both"/>
        <w:rPr>
          <w:sz w:val="28"/>
          <w:szCs w:val="28"/>
        </w:rPr>
      </w:pPr>
    </w:p>
    <w:p w:rsidR="00217A45" w:rsidRPr="00122BD3" w:rsidRDefault="00217A45" w:rsidP="004C0BD3">
      <w:pPr>
        <w:autoSpaceDE w:val="0"/>
        <w:autoSpaceDN w:val="0"/>
        <w:adjustRightInd w:val="0"/>
        <w:ind w:firstLine="540"/>
        <w:jc w:val="both"/>
        <w:rPr>
          <w:sz w:val="28"/>
          <w:szCs w:val="28"/>
        </w:rPr>
      </w:pPr>
    </w:p>
    <w:p w:rsidR="00217A45" w:rsidRPr="00122BD3" w:rsidRDefault="00217A45" w:rsidP="004C0BD3">
      <w:pPr>
        <w:autoSpaceDE w:val="0"/>
        <w:autoSpaceDN w:val="0"/>
        <w:adjustRightInd w:val="0"/>
        <w:ind w:firstLine="540"/>
        <w:jc w:val="both"/>
        <w:rPr>
          <w:sz w:val="28"/>
          <w:szCs w:val="28"/>
        </w:rPr>
      </w:pPr>
    </w:p>
    <w:p w:rsidR="00564DD8" w:rsidRPr="00122BD3" w:rsidRDefault="00936383" w:rsidP="004C0BD3">
      <w:pPr>
        <w:autoSpaceDE w:val="0"/>
        <w:autoSpaceDN w:val="0"/>
        <w:adjustRightInd w:val="0"/>
        <w:ind w:firstLine="540"/>
        <w:jc w:val="both"/>
        <w:rPr>
          <w:sz w:val="28"/>
          <w:szCs w:val="28"/>
        </w:rPr>
      </w:pPr>
      <w:r>
        <w:rPr>
          <w:noProof/>
          <w:sz w:val="28"/>
          <w:szCs w:val="28"/>
        </w:rPr>
        <w:pict>
          <v:shape id="_x0000_s1042" type="#_x0000_t32" style="position:absolute;left:0;text-align:left;margin-left:252.45pt;margin-top:8.75pt;width:0;height:44.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4b3MgIAAF0EAAAOAAAAZHJzL2Uyb0RvYy54bWysVMGO2jAQvVfqP1i+QxI2U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">
            <v:stroke endarrow="block"/>
          </v:shape>
        </w:pict>
      </w:r>
    </w:p>
    <w:p w:rsidR="00217A45" w:rsidRPr="00122BD3" w:rsidRDefault="00217A45" w:rsidP="004C0BD3">
      <w:pPr>
        <w:autoSpaceDE w:val="0"/>
        <w:autoSpaceDN w:val="0"/>
        <w:adjustRightInd w:val="0"/>
        <w:ind w:firstLine="540"/>
        <w:jc w:val="both"/>
        <w:rPr>
          <w:sz w:val="28"/>
          <w:szCs w:val="28"/>
        </w:rPr>
      </w:pPr>
    </w:p>
    <w:p w:rsidR="00217A45" w:rsidRPr="00122BD3" w:rsidRDefault="00217A45" w:rsidP="004C0BD3">
      <w:pPr>
        <w:autoSpaceDE w:val="0"/>
        <w:autoSpaceDN w:val="0"/>
        <w:adjustRightInd w:val="0"/>
        <w:ind w:firstLine="540"/>
        <w:jc w:val="both"/>
        <w:rPr>
          <w:sz w:val="28"/>
          <w:szCs w:val="28"/>
        </w:rPr>
      </w:pPr>
    </w:p>
    <w:p w:rsidR="00564DD8" w:rsidRPr="00122BD3" w:rsidRDefault="00936383" w:rsidP="004C0BD3">
      <w:pPr>
        <w:autoSpaceDE w:val="0"/>
        <w:autoSpaceDN w:val="0"/>
        <w:adjustRightInd w:val="0"/>
        <w:ind w:firstLine="540"/>
        <w:jc w:val="both"/>
        <w:rPr>
          <w:sz w:val="28"/>
          <w:szCs w:val="28"/>
        </w:rPr>
      </w:pPr>
      <w:r w:rsidRPr="00936383">
        <w:rPr>
          <w:noProof/>
        </w:rPr>
        <w:pict>
          <v:rect id="Rectangle 3" o:spid="_x0000_s1037" style="position:absolute;left:0;text-align:left;margin-left:80.7pt;margin-top:4.65pt;width:351.75pt;height:6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"/>
        </w:pict>
      </w:r>
      <w:r w:rsidRPr="00936383">
        <w:rPr>
          <w:noProof/>
        </w:rPr>
        <w:pict>
          <v:shape id="Text Box 9" o:spid="_x0000_s1027" type="#_x0000_t202" style="position:absolute;left:0;text-align:left;margin-left:80.7pt;margin-top:4.65pt;width:351.75pt;height:6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">
            <v:textbox style="mso-next-textbox:#Text Box 9">
              <w:txbxContent>
                <w:p w:rsidR="004C5B7E" w:rsidRDefault="004C5B7E" w:rsidP="00F25FAD">
                  <w:pPr>
                    <w:rPr>
                      <w:sz w:val="27"/>
                      <w:szCs w:val="27"/>
                    </w:rPr>
                  </w:pPr>
                  <w:r>
                    <w:rPr>
                      <w:sz w:val="27"/>
                      <w:szCs w:val="27"/>
                    </w:rPr>
                    <w:t>О</w:t>
                  </w:r>
                  <w:r w:rsidRPr="001E1DCE">
                    <w:rPr>
                      <w:sz w:val="27"/>
                      <w:szCs w:val="27"/>
                    </w:rPr>
                    <w:t xml:space="preserve">тказ </w:t>
                  </w:r>
                  <w:r>
                    <w:rPr>
                      <w:sz w:val="27"/>
                      <w:szCs w:val="27"/>
                    </w:rPr>
                    <w:t xml:space="preserve">                                                        Согласование       </w:t>
                  </w:r>
                </w:p>
                <w:p w:rsidR="004C5B7E" w:rsidRDefault="004C5B7E" w:rsidP="00F25FAD">
                  <w:pPr>
                    <w:rPr>
                      <w:sz w:val="27"/>
                      <w:szCs w:val="27"/>
                    </w:rPr>
                  </w:pPr>
                  <w:r w:rsidRPr="001E1DCE">
                    <w:rPr>
                      <w:sz w:val="27"/>
                      <w:szCs w:val="27"/>
                    </w:rPr>
                    <w:t>в предо</w:t>
                  </w:r>
                  <w:r>
                    <w:rPr>
                      <w:sz w:val="27"/>
                      <w:szCs w:val="27"/>
                    </w:rPr>
                    <w:t>ставлении                                     документов</w:t>
                  </w:r>
                </w:p>
                <w:p w:rsidR="004C5B7E" w:rsidRPr="001E1DCE" w:rsidRDefault="004C5B7E" w:rsidP="00F25FAD">
                  <w:pPr>
                    <w:rPr>
                      <w:sz w:val="27"/>
                      <w:szCs w:val="27"/>
                    </w:rPr>
                  </w:pPr>
                  <w:r>
                    <w:rPr>
                      <w:sz w:val="27"/>
                      <w:szCs w:val="27"/>
                    </w:rPr>
                    <w:t>муниципальной услуги</w:t>
                  </w:r>
                </w:p>
                <w:p w:rsidR="004C5B7E" w:rsidRPr="001E1DCE" w:rsidRDefault="004C5B7E" w:rsidP="00F25FAD">
                  <w:pPr>
                    <w:autoSpaceDE w:val="0"/>
                    <w:autoSpaceDN w:val="0"/>
                    <w:adjustRightInd w:val="0"/>
                    <w:jc w:val="center"/>
                    <w:rPr>
                      <w:sz w:val="27"/>
                      <w:szCs w:val="27"/>
                    </w:rPr>
                  </w:pPr>
                </w:p>
                <w:p w:rsidR="004C5B7E" w:rsidRPr="00F25FAD" w:rsidRDefault="004C5B7E" w:rsidP="00F25FAD">
                  <w:pPr>
                    <w:rPr>
                      <w:szCs w:val="27"/>
                    </w:rPr>
                  </w:pPr>
                </w:p>
              </w:txbxContent>
            </v:textbox>
          </v:shape>
        </w:pict>
      </w:r>
    </w:p>
    <w:p w:rsidR="00564DD8" w:rsidRPr="00122BD3" w:rsidRDefault="00564DD8" w:rsidP="004C0BD3">
      <w:pPr>
        <w:autoSpaceDE w:val="0"/>
        <w:autoSpaceDN w:val="0"/>
        <w:adjustRightInd w:val="0"/>
        <w:ind w:firstLine="540"/>
        <w:jc w:val="both"/>
        <w:rPr>
          <w:sz w:val="28"/>
          <w:szCs w:val="28"/>
        </w:rPr>
      </w:pPr>
    </w:p>
    <w:p w:rsidR="00564DD8" w:rsidRPr="00122BD3" w:rsidRDefault="00564DD8" w:rsidP="004C0BD3">
      <w:pPr>
        <w:autoSpaceDE w:val="0"/>
        <w:autoSpaceDN w:val="0"/>
        <w:adjustRightInd w:val="0"/>
        <w:ind w:firstLine="540"/>
        <w:jc w:val="both"/>
        <w:rPr>
          <w:sz w:val="28"/>
          <w:szCs w:val="28"/>
        </w:rPr>
      </w:pPr>
    </w:p>
    <w:p w:rsidR="00564DD8" w:rsidRPr="00122BD3" w:rsidRDefault="00564DD8" w:rsidP="004C0BD3">
      <w:pPr>
        <w:autoSpaceDE w:val="0"/>
        <w:autoSpaceDN w:val="0"/>
        <w:adjustRightInd w:val="0"/>
        <w:ind w:firstLine="540"/>
        <w:jc w:val="both"/>
        <w:rPr>
          <w:sz w:val="28"/>
          <w:szCs w:val="28"/>
        </w:rPr>
      </w:pPr>
    </w:p>
    <w:p w:rsidR="00564DD8" w:rsidRPr="00122BD3" w:rsidRDefault="00936383" w:rsidP="004C0BD3">
      <w:pPr>
        <w:autoSpaceDE w:val="0"/>
        <w:autoSpaceDN w:val="0"/>
        <w:adjustRightInd w:val="0"/>
        <w:ind w:firstLine="540"/>
        <w:jc w:val="both"/>
        <w:rPr>
          <w:sz w:val="28"/>
          <w:szCs w:val="28"/>
        </w:rPr>
      </w:pPr>
      <w:r w:rsidRPr="00936383">
        <w:rPr>
          <w:noProof/>
        </w:rPr>
        <w:pict>
          <v:shape id="AutoShape 11" o:spid="_x0000_s1036" type="#_x0000_t32" style="position:absolute;left:0;text-align:left;margin-left:349.6pt;margin-top:1.75pt;width:0;height:44.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">
            <v:stroke endarrow="block"/>
          </v:shape>
        </w:pict>
      </w:r>
    </w:p>
    <w:p w:rsidR="00564DD8" w:rsidRPr="00122BD3" w:rsidRDefault="00564DD8" w:rsidP="004C0BD3">
      <w:pPr>
        <w:autoSpaceDE w:val="0"/>
        <w:autoSpaceDN w:val="0"/>
        <w:adjustRightInd w:val="0"/>
        <w:ind w:firstLine="540"/>
        <w:jc w:val="both"/>
        <w:rPr>
          <w:sz w:val="28"/>
          <w:szCs w:val="28"/>
        </w:rPr>
      </w:pPr>
    </w:p>
    <w:p w:rsidR="00564DD8" w:rsidRPr="00122BD3" w:rsidRDefault="00936383" w:rsidP="004C0BD3">
      <w:pPr>
        <w:autoSpaceDE w:val="0"/>
        <w:autoSpaceDN w:val="0"/>
        <w:adjustRightInd w:val="0"/>
        <w:ind w:firstLine="540"/>
        <w:jc w:val="both"/>
        <w:rPr>
          <w:sz w:val="28"/>
          <w:szCs w:val="28"/>
        </w:rPr>
      </w:pPr>
      <w:r w:rsidRPr="00936383">
        <w:rPr>
          <w:noProof/>
        </w:rPr>
        <w:pict>
          <v:rect id="Rectangle 4" o:spid="_x0000_s1028" style="position:absolute;left:0;text-align:left;margin-left:278.75pt;margin-top:13.75pt;width:181.8pt;height:34.0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">
            <v:textbox style="mso-next-textbox:#Rectangle 4">
              <w:txbxContent>
                <w:p w:rsidR="004C5B7E" w:rsidRPr="001E1DCE" w:rsidRDefault="004C5B7E" w:rsidP="00175FB2">
                  <w:pPr>
                    <w:autoSpaceDE w:val="0"/>
                    <w:autoSpaceDN w:val="0"/>
                    <w:adjustRightInd w:val="0"/>
                    <w:rPr>
                      <w:sz w:val="27"/>
                      <w:szCs w:val="27"/>
                    </w:rPr>
                  </w:pPr>
                  <w:r>
                    <w:rPr>
                      <w:sz w:val="27"/>
                      <w:szCs w:val="27"/>
                    </w:rPr>
                    <w:t xml:space="preserve">       Прием-передача дел</w:t>
                  </w:r>
                </w:p>
              </w:txbxContent>
            </v:textbox>
          </v:rect>
        </w:pict>
      </w:r>
    </w:p>
    <w:p w:rsidR="00564DD8" w:rsidRPr="00122BD3" w:rsidRDefault="00564DD8" w:rsidP="004C0BD3">
      <w:pPr>
        <w:autoSpaceDE w:val="0"/>
        <w:autoSpaceDN w:val="0"/>
        <w:adjustRightInd w:val="0"/>
        <w:ind w:firstLine="540"/>
        <w:jc w:val="both"/>
        <w:rPr>
          <w:sz w:val="28"/>
          <w:szCs w:val="28"/>
        </w:rPr>
      </w:pPr>
    </w:p>
    <w:p w:rsidR="00564DD8" w:rsidRPr="00122BD3" w:rsidRDefault="00564DD8" w:rsidP="004C0BD3">
      <w:pPr>
        <w:autoSpaceDE w:val="0"/>
        <w:autoSpaceDN w:val="0"/>
        <w:adjustRightInd w:val="0"/>
        <w:ind w:firstLine="540"/>
        <w:jc w:val="both"/>
        <w:rPr>
          <w:sz w:val="28"/>
          <w:szCs w:val="28"/>
        </w:rPr>
      </w:pPr>
    </w:p>
    <w:p w:rsidR="00564DD8" w:rsidRPr="00122BD3" w:rsidRDefault="00936383" w:rsidP="004C0BD3">
      <w:pPr>
        <w:autoSpaceDE w:val="0"/>
        <w:autoSpaceDN w:val="0"/>
        <w:adjustRightInd w:val="0"/>
        <w:ind w:firstLine="540"/>
        <w:jc w:val="both"/>
        <w:rPr>
          <w:sz w:val="28"/>
          <w:szCs w:val="28"/>
        </w:rPr>
      </w:pPr>
      <w:r w:rsidRPr="00936383">
        <w:rPr>
          <w:noProof/>
        </w:rPr>
        <w:pict>
          <v:shape id="AutoShape 13" o:spid="_x0000_s1034" type="#_x0000_t32" style="position:absolute;left:0;text-align:left;margin-left:344.7pt;margin-top:12.15pt;width:0;height:44.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sNA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">
            <v:stroke endarrow="block"/>
          </v:shape>
        </w:pict>
      </w:r>
    </w:p>
    <w:p w:rsidR="00564DD8" w:rsidRPr="00122BD3" w:rsidRDefault="00564DD8" w:rsidP="004C0BD3">
      <w:pPr>
        <w:autoSpaceDE w:val="0"/>
        <w:autoSpaceDN w:val="0"/>
        <w:adjustRightInd w:val="0"/>
        <w:ind w:firstLine="540"/>
        <w:jc w:val="both"/>
        <w:rPr>
          <w:sz w:val="28"/>
          <w:szCs w:val="28"/>
        </w:rPr>
      </w:pPr>
    </w:p>
    <w:p w:rsidR="00564DD8" w:rsidRPr="00122BD3" w:rsidRDefault="00564DD8" w:rsidP="004C0BD3">
      <w:pPr>
        <w:autoSpaceDE w:val="0"/>
        <w:autoSpaceDN w:val="0"/>
        <w:adjustRightInd w:val="0"/>
        <w:ind w:firstLine="540"/>
        <w:jc w:val="both"/>
        <w:rPr>
          <w:sz w:val="28"/>
          <w:szCs w:val="28"/>
        </w:rPr>
      </w:pPr>
    </w:p>
    <w:p w:rsidR="00564DD8" w:rsidRPr="00122BD3" w:rsidRDefault="00936383" w:rsidP="004C0BD3">
      <w:pPr>
        <w:autoSpaceDE w:val="0"/>
        <w:autoSpaceDN w:val="0"/>
        <w:adjustRightInd w:val="0"/>
        <w:ind w:firstLine="540"/>
        <w:jc w:val="both"/>
        <w:rPr>
          <w:sz w:val="28"/>
          <w:szCs w:val="28"/>
        </w:rPr>
      </w:pPr>
      <w:r w:rsidRPr="00936383">
        <w:rPr>
          <w:noProof/>
        </w:rPr>
        <w:pict>
          <v:rect id="Rectangle 6" o:spid="_x0000_s1029" style="position:absolute;left:0;text-align:left;margin-left:262.95pt;margin-top:8.05pt;width:212.25pt;height:50.3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">
            <v:textbox>
              <w:txbxContent>
                <w:p w:rsidR="004C5B7E" w:rsidRDefault="004C5B7E" w:rsidP="00564DD8">
                  <w:pPr>
                    <w:jc w:val="center"/>
                    <w:rPr>
                      <w:sz w:val="27"/>
                      <w:szCs w:val="27"/>
                    </w:rPr>
                  </w:pPr>
                  <w:r>
                    <w:rPr>
                      <w:sz w:val="27"/>
                      <w:szCs w:val="27"/>
                    </w:rPr>
                    <w:t xml:space="preserve">Подписание </w:t>
                  </w:r>
                </w:p>
                <w:p w:rsidR="004C5B7E" w:rsidRPr="008D79CC" w:rsidRDefault="004C5B7E" w:rsidP="00175FB2">
                  <w:pPr>
                    <w:jc w:val="center"/>
                    <w:rPr>
                      <w:sz w:val="28"/>
                      <w:szCs w:val="28"/>
                    </w:rPr>
                  </w:pPr>
                  <w:r>
                    <w:rPr>
                      <w:sz w:val="27"/>
                      <w:szCs w:val="27"/>
                    </w:rPr>
                    <w:t>акта приема- передачи дел</w:t>
                  </w:r>
                </w:p>
              </w:txbxContent>
            </v:textbox>
          </v:rect>
        </w:pict>
      </w:r>
    </w:p>
    <w:p w:rsidR="00564DD8" w:rsidRPr="00122BD3" w:rsidRDefault="00564DD8" w:rsidP="004C0BD3">
      <w:pPr>
        <w:autoSpaceDE w:val="0"/>
        <w:autoSpaceDN w:val="0"/>
        <w:adjustRightInd w:val="0"/>
        <w:ind w:firstLine="540"/>
        <w:jc w:val="both"/>
        <w:rPr>
          <w:sz w:val="28"/>
          <w:szCs w:val="28"/>
        </w:rPr>
      </w:pPr>
    </w:p>
    <w:p w:rsidR="00564DD8" w:rsidRPr="00122BD3" w:rsidRDefault="00564DD8" w:rsidP="004C0BD3">
      <w:pPr>
        <w:autoSpaceDE w:val="0"/>
        <w:autoSpaceDN w:val="0"/>
        <w:adjustRightInd w:val="0"/>
        <w:ind w:firstLine="540"/>
        <w:jc w:val="both"/>
        <w:rPr>
          <w:sz w:val="28"/>
          <w:szCs w:val="28"/>
        </w:rPr>
      </w:pPr>
    </w:p>
    <w:p w:rsidR="00564DD8" w:rsidRPr="00122BD3" w:rsidRDefault="00564DD8" w:rsidP="004C0BD3">
      <w:pPr>
        <w:autoSpaceDE w:val="0"/>
        <w:autoSpaceDN w:val="0"/>
        <w:adjustRightInd w:val="0"/>
        <w:jc w:val="both"/>
        <w:rPr>
          <w:sz w:val="28"/>
          <w:szCs w:val="28"/>
        </w:rPr>
      </w:pPr>
    </w:p>
    <w:p w:rsidR="00564DD8" w:rsidRPr="00122BD3" w:rsidRDefault="00936383" w:rsidP="004C0BD3">
      <w:pPr>
        <w:autoSpaceDE w:val="0"/>
        <w:autoSpaceDN w:val="0"/>
        <w:adjustRightInd w:val="0"/>
        <w:ind w:firstLine="540"/>
        <w:jc w:val="both"/>
        <w:rPr>
          <w:sz w:val="28"/>
          <w:szCs w:val="28"/>
        </w:rPr>
      </w:pPr>
      <w:r w:rsidRPr="00936383">
        <w:rPr>
          <w:noProof/>
        </w:rPr>
        <w:pict>
          <v:shape id="AutoShape 15" o:spid="_x0000_s1033" type="#_x0000_t32" style="position:absolute;left:0;text-align:left;margin-left:354.45pt;margin-top:1.05pt;width:0;height:44.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dX3NAIAAF0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">
            <v:stroke endarrow="block"/>
          </v:shape>
        </w:pict>
      </w:r>
    </w:p>
    <w:p w:rsidR="00564DD8" w:rsidRPr="00122BD3" w:rsidRDefault="00564DD8" w:rsidP="004C0BD3">
      <w:pPr>
        <w:autoSpaceDE w:val="0"/>
        <w:autoSpaceDN w:val="0"/>
        <w:adjustRightInd w:val="0"/>
        <w:ind w:firstLine="540"/>
        <w:jc w:val="both"/>
        <w:rPr>
          <w:sz w:val="28"/>
          <w:szCs w:val="28"/>
        </w:rPr>
      </w:pPr>
    </w:p>
    <w:p w:rsidR="00564DD8" w:rsidRPr="008D79CC" w:rsidRDefault="00936383" w:rsidP="004C0BD3">
      <w:pPr>
        <w:autoSpaceDE w:val="0"/>
        <w:autoSpaceDN w:val="0"/>
        <w:adjustRightInd w:val="0"/>
        <w:ind w:firstLine="540"/>
        <w:jc w:val="both"/>
        <w:rPr>
          <w:sz w:val="28"/>
          <w:szCs w:val="28"/>
        </w:rPr>
      </w:pPr>
      <w:r w:rsidRPr="00936383">
        <w:rPr>
          <w:noProof/>
        </w:rPr>
        <w:pict>
          <v:rect id="Rectangle 7" o:spid="_x0000_s1031" style="position:absolute;left:0;text-align:left;margin-left:80.7pt;margin-top:13.05pt;width:351.75pt;height:62.2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">
            <v:textbox>
              <w:txbxContent>
                <w:p w:rsidR="004C5B7E" w:rsidRPr="001E1DCE" w:rsidRDefault="004C5B7E" w:rsidP="00564DD8">
                  <w:pPr>
                    <w:jc w:val="center"/>
                    <w:rPr>
                      <w:sz w:val="27"/>
                      <w:szCs w:val="27"/>
                    </w:rPr>
                  </w:pPr>
                  <w:r w:rsidRPr="001E1DCE">
                    <w:rPr>
                      <w:sz w:val="27"/>
                      <w:szCs w:val="27"/>
                    </w:rPr>
                    <w:t xml:space="preserve">Выдача результатов </w:t>
                  </w:r>
                  <w:r>
                    <w:rPr>
                      <w:sz w:val="27"/>
                      <w:szCs w:val="27"/>
                    </w:rPr>
                    <w:t xml:space="preserve">муниципальной услуги </w:t>
                  </w:r>
                  <w:r w:rsidRPr="001E1DCE">
                    <w:rPr>
                      <w:sz w:val="27"/>
                      <w:szCs w:val="27"/>
                    </w:rPr>
                    <w:t>заявителю</w:t>
                  </w:r>
                  <w:r>
                    <w:rPr>
                      <w:sz w:val="27"/>
                      <w:szCs w:val="27"/>
                    </w:rPr>
                    <w:t>:</w:t>
                  </w:r>
                  <w:r w:rsidRPr="001E1DCE">
                    <w:rPr>
                      <w:sz w:val="27"/>
                      <w:szCs w:val="27"/>
                    </w:rPr>
                    <w:t xml:space="preserve"> </w:t>
                  </w:r>
                </w:p>
                <w:p w:rsidR="004C5B7E" w:rsidRPr="001E1DCE" w:rsidRDefault="004C5B7E" w:rsidP="00564DD8">
                  <w:pPr>
                    <w:jc w:val="center"/>
                    <w:rPr>
                      <w:sz w:val="27"/>
                      <w:szCs w:val="27"/>
                    </w:rPr>
                  </w:pPr>
                  <w:r>
                    <w:rPr>
                      <w:sz w:val="27"/>
                      <w:szCs w:val="27"/>
                    </w:rPr>
                    <w:t>Акт приема-передачи, опись, историческая справка, справка в налоговую инспекцию</w:t>
                  </w:r>
                </w:p>
              </w:txbxContent>
            </v:textbox>
          </v:rect>
        </w:pict>
      </w:r>
    </w:p>
    <w:p w:rsidR="00564DD8" w:rsidRPr="008D79CC" w:rsidRDefault="00564DD8" w:rsidP="004C0BD3">
      <w:pPr>
        <w:autoSpaceDE w:val="0"/>
        <w:autoSpaceDN w:val="0"/>
        <w:adjustRightInd w:val="0"/>
        <w:ind w:firstLine="540"/>
        <w:jc w:val="both"/>
        <w:rPr>
          <w:sz w:val="28"/>
          <w:szCs w:val="28"/>
        </w:rPr>
      </w:pPr>
    </w:p>
    <w:p w:rsidR="00564DD8" w:rsidRPr="008D79CC" w:rsidRDefault="00564DD8" w:rsidP="004C0BD3">
      <w:pPr>
        <w:autoSpaceDE w:val="0"/>
        <w:autoSpaceDN w:val="0"/>
        <w:adjustRightInd w:val="0"/>
        <w:ind w:firstLine="540"/>
        <w:jc w:val="both"/>
        <w:rPr>
          <w:sz w:val="28"/>
          <w:szCs w:val="28"/>
        </w:rPr>
      </w:pPr>
    </w:p>
    <w:p w:rsidR="00564DD8" w:rsidRDefault="00564DD8" w:rsidP="004C0BD3"/>
    <w:p w:rsidR="00DF786C" w:rsidRDefault="00DF786C" w:rsidP="004C0BD3"/>
    <w:sectPr w:rsidR="00DF786C" w:rsidSect="004C0BD3">
      <w:pgSz w:w="11906" w:h="16838"/>
      <w:pgMar w:top="1134" w:right="567" w:bottom="113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7E4" w:rsidRDefault="007147E4">
      <w:r>
        <w:separator/>
      </w:r>
    </w:p>
  </w:endnote>
  <w:endnote w:type="continuationSeparator" w:id="1">
    <w:p w:rsidR="007147E4" w:rsidRDefault="007147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7E4" w:rsidRDefault="007147E4">
      <w:r>
        <w:separator/>
      </w:r>
    </w:p>
  </w:footnote>
  <w:footnote w:type="continuationSeparator" w:id="1">
    <w:p w:rsidR="007147E4" w:rsidRDefault="007147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B53C2"/>
    <w:multiLevelType w:val="multilevel"/>
    <w:tmpl w:val="05C6BE8E"/>
    <w:lvl w:ilvl="0">
      <w:start w:val="1"/>
      <w:numFmt w:val="decimal"/>
      <w:lvlText w:val="%1"/>
      <w:lvlJc w:val="left"/>
      <w:pPr>
        <w:ind w:left="420" w:hanging="420"/>
      </w:pPr>
      <w:rPr>
        <w:rFonts w:cs="Times New Roman" w:hint="default"/>
      </w:rPr>
    </w:lvl>
    <w:lvl w:ilvl="1">
      <w:start w:val="1"/>
      <w:numFmt w:val="decimal"/>
      <w:lvlText w:val="%1.%2"/>
      <w:lvlJc w:val="left"/>
      <w:pPr>
        <w:ind w:left="1125" w:hanging="4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characterSpacingControl w:val="doNotCompress"/>
  <w:footnotePr>
    <w:footnote w:id="0"/>
    <w:footnote w:id="1"/>
  </w:footnotePr>
  <w:endnotePr>
    <w:endnote w:id="0"/>
    <w:endnote w:id="1"/>
  </w:endnotePr>
  <w:compat/>
  <w:rsids>
    <w:rsidRoot w:val="00D57A1E"/>
    <w:rsid w:val="00002ABA"/>
    <w:rsid w:val="0000649F"/>
    <w:rsid w:val="00017667"/>
    <w:rsid w:val="0003744B"/>
    <w:rsid w:val="000423B7"/>
    <w:rsid w:val="000475C5"/>
    <w:rsid w:val="0005021C"/>
    <w:rsid w:val="000530E8"/>
    <w:rsid w:val="00072667"/>
    <w:rsid w:val="000732F4"/>
    <w:rsid w:val="00073E44"/>
    <w:rsid w:val="000837E7"/>
    <w:rsid w:val="000903E8"/>
    <w:rsid w:val="00092C8D"/>
    <w:rsid w:val="000C213D"/>
    <w:rsid w:val="000D02D3"/>
    <w:rsid w:val="000D6498"/>
    <w:rsid w:val="000E41D7"/>
    <w:rsid w:val="000E4359"/>
    <w:rsid w:val="000F22BB"/>
    <w:rsid w:val="000F56C7"/>
    <w:rsid w:val="00105BF5"/>
    <w:rsid w:val="00120397"/>
    <w:rsid w:val="00122BD3"/>
    <w:rsid w:val="00140881"/>
    <w:rsid w:val="001461F2"/>
    <w:rsid w:val="00147615"/>
    <w:rsid w:val="001728E0"/>
    <w:rsid w:val="00175FB2"/>
    <w:rsid w:val="001839C1"/>
    <w:rsid w:val="00195828"/>
    <w:rsid w:val="00197AFC"/>
    <w:rsid w:val="001C41CB"/>
    <w:rsid w:val="001D02A2"/>
    <w:rsid w:val="001D3DBF"/>
    <w:rsid w:val="001E1DCE"/>
    <w:rsid w:val="00215C00"/>
    <w:rsid w:val="00217A45"/>
    <w:rsid w:val="00233017"/>
    <w:rsid w:val="00250982"/>
    <w:rsid w:val="0025385D"/>
    <w:rsid w:val="002550FB"/>
    <w:rsid w:val="00264335"/>
    <w:rsid w:val="00265252"/>
    <w:rsid w:val="00271D35"/>
    <w:rsid w:val="00284DE8"/>
    <w:rsid w:val="00292BFA"/>
    <w:rsid w:val="002A1690"/>
    <w:rsid w:val="002A7099"/>
    <w:rsid w:val="002B705E"/>
    <w:rsid w:val="002C4D15"/>
    <w:rsid w:val="002C7113"/>
    <w:rsid w:val="002D0CE0"/>
    <w:rsid w:val="002F4D22"/>
    <w:rsid w:val="002F71C2"/>
    <w:rsid w:val="00300128"/>
    <w:rsid w:val="00304785"/>
    <w:rsid w:val="003130E8"/>
    <w:rsid w:val="00322120"/>
    <w:rsid w:val="00332400"/>
    <w:rsid w:val="00346BE9"/>
    <w:rsid w:val="00346E08"/>
    <w:rsid w:val="00352DD2"/>
    <w:rsid w:val="00354CF0"/>
    <w:rsid w:val="00395FE4"/>
    <w:rsid w:val="0039666C"/>
    <w:rsid w:val="003B4C3B"/>
    <w:rsid w:val="003C067E"/>
    <w:rsid w:val="003E48BF"/>
    <w:rsid w:val="003E5A4A"/>
    <w:rsid w:val="003F180F"/>
    <w:rsid w:val="00402679"/>
    <w:rsid w:val="00403CD4"/>
    <w:rsid w:val="004066B5"/>
    <w:rsid w:val="00410D57"/>
    <w:rsid w:val="00413747"/>
    <w:rsid w:val="00431A69"/>
    <w:rsid w:val="00441837"/>
    <w:rsid w:val="004418B1"/>
    <w:rsid w:val="00441F7C"/>
    <w:rsid w:val="004451A6"/>
    <w:rsid w:val="00452032"/>
    <w:rsid w:val="00457714"/>
    <w:rsid w:val="00470606"/>
    <w:rsid w:val="0048325F"/>
    <w:rsid w:val="00491426"/>
    <w:rsid w:val="004A1845"/>
    <w:rsid w:val="004A586B"/>
    <w:rsid w:val="004A75DA"/>
    <w:rsid w:val="004C0BD3"/>
    <w:rsid w:val="004C5B7E"/>
    <w:rsid w:val="004C5C34"/>
    <w:rsid w:val="004D203A"/>
    <w:rsid w:val="004D41D8"/>
    <w:rsid w:val="004E6057"/>
    <w:rsid w:val="004E6C7B"/>
    <w:rsid w:val="00512BA5"/>
    <w:rsid w:val="00515CD0"/>
    <w:rsid w:val="00520A48"/>
    <w:rsid w:val="00521E34"/>
    <w:rsid w:val="005246CF"/>
    <w:rsid w:val="0052568E"/>
    <w:rsid w:val="00540477"/>
    <w:rsid w:val="00564DD8"/>
    <w:rsid w:val="005821DF"/>
    <w:rsid w:val="0059010D"/>
    <w:rsid w:val="00590DF3"/>
    <w:rsid w:val="005A0125"/>
    <w:rsid w:val="005A03FE"/>
    <w:rsid w:val="005A2410"/>
    <w:rsid w:val="005D169D"/>
    <w:rsid w:val="005F2B0C"/>
    <w:rsid w:val="006145CB"/>
    <w:rsid w:val="00615378"/>
    <w:rsid w:val="0063291F"/>
    <w:rsid w:val="00643E65"/>
    <w:rsid w:val="0067270D"/>
    <w:rsid w:val="00684CDF"/>
    <w:rsid w:val="00694683"/>
    <w:rsid w:val="00695AC4"/>
    <w:rsid w:val="006A6CDB"/>
    <w:rsid w:val="006C2F11"/>
    <w:rsid w:val="006C32C9"/>
    <w:rsid w:val="006E3DEF"/>
    <w:rsid w:val="006F163F"/>
    <w:rsid w:val="00700893"/>
    <w:rsid w:val="00701321"/>
    <w:rsid w:val="007121A1"/>
    <w:rsid w:val="007147E4"/>
    <w:rsid w:val="00717251"/>
    <w:rsid w:val="00771A63"/>
    <w:rsid w:val="007773E7"/>
    <w:rsid w:val="00780880"/>
    <w:rsid w:val="00796EF2"/>
    <w:rsid w:val="007A24E7"/>
    <w:rsid w:val="007C3354"/>
    <w:rsid w:val="007C63ED"/>
    <w:rsid w:val="007C65EE"/>
    <w:rsid w:val="007F1DE3"/>
    <w:rsid w:val="008144BC"/>
    <w:rsid w:val="00821CA8"/>
    <w:rsid w:val="00834018"/>
    <w:rsid w:val="0083730F"/>
    <w:rsid w:val="00850434"/>
    <w:rsid w:val="00851B84"/>
    <w:rsid w:val="008638A0"/>
    <w:rsid w:val="00893101"/>
    <w:rsid w:val="008A53E7"/>
    <w:rsid w:val="008B33B7"/>
    <w:rsid w:val="008B42B1"/>
    <w:rsid w:val="008B67A7"/>
    <w:rsid w:val="008C1D24"/>
    <w:rsid w:val="008C755F"/>
    <w:rsid w:val="008D2CC7"/>
    <w:rsid w:val="008D4E9C"/>
    <w:rsid w:val="008E0B40"/>
    <w:rsid w:val="008F389E"/>
    <w:rsid w:val="00906678"/>
    <w:rsid w:val="00910FFD"/>
    <w:rsid w:val="00912FB1"/>
    <w:rsid w:val="00925C72"/>
    <w:rsid w:val="00927FFE"/>
    <w:rsid w:val="009318E5"/>
    <w:rsid w:val="00932637"/>
    <w:rsid w:val="00936383"/>
    <w:rsid w:val="00943250"/>
    <w:rsid w:val="00947294"/>
    <w:rsid w:val="009714A1"/>
    <w:rsid w:val="0097458D"/>
    <w:rsid w:val="00977D8A"/>
    <w:rsid w:val="00983C39"/>
    <w:rsid w:val="00991CE9"/>
    <w:rsid w:val="00992471"/>
    <w:rsid w:val="009C7A29"/>
    <w:rsid w:val="009D18DB"/>
    <w:rsid w:val="009D2E50"/>
    <w:rsid w:val="009E33F7"/>
    <w:rsid w:val="009F7BF1"/>
    <w:rsid w:val="00A0005E"/>
    <w:rsid w:val="00A06B5F"/>
    <w:rsid w:val="00A10686"/>
    <w:rsid w:val="00A163E2"/>
    <w:rsid w:val="00A252F6"/>
    <w:rsid w:val="00A3179A"/>
    <w:rsid w:val="00A3531C"/>
    <w:rsid w:val="00A40119"/>
    <w:rsid w:val="00A61F6C"/>
    <w:rsid w:val="00A66E96"/>
    <w:rsid w:val="00A8055B"/>
    <w:rsid w:val="00AA035F"/>
    <w:rsid w:val="00AA365C"/>
    <w:rsid w:val="00AC0209"/>
    <w:rsid w:val="00AD09E9"/>
    <w:rsid w:val="00AD17E5"/>
    <w:rsid w:val="00AE524C"/>
    <w:rsid w:val="00AF5F8D"/>
    <w:rsid w:val="00B1534D"/>
    <w:rsid w:val="00B15462"/>
    <w:rsid w:val="00B276A3"/>
    <w:rsid w:val="00B34879"/>
    <w:rsid w:val="00B537A3"/>
    <w:rsid w:val="00B633D8"/>
    <w:rsid w:val="00B635E7"/>
    <w:rsid w:val="00B6666B"/>
    <w:rsid w:val="00B66F14"/>
    <w:rsid w:val="00B85E33"/>
    <w:rsid w:val="00B91E51"/>
    <w:rsid w:val="00BB173F"/>
    <w:rsid w:val="00BB2310"/>
    <w:rsid w:val="00BC1480"/>
    <w:rsid w:val="00BC3D96"/>
    <w:rsid w:val="00BD7993"/>
    <w:rsid w:val="00BE0798"/>
    <w:rsid w:val="00BF6617"/>
    <w:rsid w:val="00C00F55"/>
    <w:rsid w:val="00C20C5A"/>
    <w:rsid w:val="00C2790E"/>
    <w:rsid w:val="00C27E81"/>
    <w:rsid w:val="00C32733"/>
    <w:rsid w:val="00C374B3"/>
    <w:rsid w:val="00C45727"/>
    <w:rsid w:val="00C51E30"/>
    <w:rsid w:val="00C551CA"/>
    <w:rsid w:val="00C60CB2"/>
    <w:rsid w:val="00C73F5F"/>
    <w:rsid w:val="00C84A32"/>
    <w:rsid w:val="00C91DA7"/>
    <w:rsid w:val="00CC67FD"/>
    <w:rsid w:val="00CD3A4E"/>
    <w:rsid w:val="00CF74E2"/>
    <w:rsid w:val="00D101F3"/>
    <w:rsid w:val="00D130D5"/>
    <w:rsid w:val="00D24D81"/>
    <w:rsid w:val="00D369D0"/>
    <w:rsid w:val="00D40E1E"/>
    <w:rsid w:val="00D4751F"/>
    <w:rsid w:val="00D5059D"/>
    <w:rsid w:val="00D51A65"/>
    <w:rsid w:val="00D552B2"/>
    <w:rsid w:val="00D57A1E"/>
    <w:rsid w:val="00D63F09"/>
    <w:rsid w:val="00D64A78"/>
    <w:rsid w:val="00D73907"/>
    <w:rsid w:val="00D84818"/>
    <w:rsid w:val="00D8509C"/>
    <w:rsid w:val="00D90CDA"/>
    <w:rsid w:val="00D9105C"/>
    <w:rsid w:val="00D95103"/>
    <w:rsid w:val="00DA62EA"/>
    <w:rsid w:val="00DB2FDC"/>
    <w:rsid w:val="00DD16A6"/>
    <w:rsid w:val="00DE733C"/>
    <w:rsid w:val="00DE7EC7"/>
    <w:rsid w:val="00DF57BB"/>
    <w:rsid w:val="00DF786C"/>
    <w:rsid w:val="00E158C6"/>
    <w:rsid w:val="00E203C7"/>
    <w:rsid w:val="00E33147"/>
    <w:rsid w:val="00E409A6"/>
    <w:rsid w:val="00E42749"/>
    <w:rsid w:val="00E53FBF"/>
    <w:rsid w:val="00E7658F"/>
    <w:rsid w:val="00E853C7"/>
    <w:rsid w:val="00EC2A5E"/>
    <w:rsid w:val="00EC2B10"/>
    <w:rsid w:val="00ED05E2"/>
    <w:rsid w:val="00ED2D63"/>
    <w:rsid w:val="00ED6D95"/>
    <w:rsid w:val="00EE29D0"/>
    <w:rsid w:val="00F067A8"/>
    <w:rsid w:val="00F12758"/>
    <w:rsid w:val="00F25FAD"/>
    <w:rsid w:val="00F3389B"/>
    <w:rsid w:val="00F4508F"/>
    <w:rsid w:val="00F515D3"/>
    <w:rsid w:val="00F57872"/>
    <w:rsid w:val="00F66263"/>
    <w:rsid w:val="00F67A85"/>
    <w:rsid w:val="00F77D5F"/>
    <w:rsid w:val="00F85C39"/>
    <w:rsid w:val="00F90730"/>
    <w:rsid w:val="00F90D0C"/>
    <w:rsid w:val="00F979B1"/>
    <w:rsid w:val="00FB5B36"/>
    <w:rsid w:val="00FC1F80"/>
    <w:rsid w:val="00FC4204"/>
    <w:rsid w:val="00FD2028"/>
    <w:rsid w:val="00FD7F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rules v:ext="edit">
        <o:r id="V:Rule6" type="connector" idref="#AutoShape 10"/>
        <o:r id="V:Rule7" type="connector" idref="#_x0000_s1042"/>
        <o:r id="V:Rule8" type="connector" idref="#AutoShape 13"/>
        <o:r id="V:Rule9" type="connector" idref="#AutoShape 15"/>
        <o:r id="V:Rule10" type="connector" idref="#AutoShape 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1F6C"/>
    <w:pPr>
      <w:widowControl w:val="0"/>
    </w:pPr>
  </w:style>
  <w:style w:type="paragraph" w:styleId="1">
    <w:name w:val="heading 1"/>
    <w:basedOn w:val="a"/>
    <w:next w:val="a"/>
    <w:link w:val="10"/>
    <w:qFormat/>
    <w:rsid w:val="00C73F5F"/>
    <w:pPr>
      <w:keepNext/>
      <w:widowControl/>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57A1E"/>
    <w:pPr>
      <w:tabs>
        <w:tab w:val="center" w:pos="4153"/>
        <w:tab w:val="right" w:pos="8306"/>
      </w:tabs>
    </w:pPr>
  </w:style>
  <w:style w:type="table" w:styleId="a5">
    <w:name w:val="Table Grid"/>
    <w:basedOn w:val="a1"/>
    <w:rsid w:val="00D57A1E"/>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Верхний колонтитул Знак"/>
    <w:basedOn w:val="a0"/>
    <w:link w:val="a3"/>
    <w:locked/>
    <w:rsid w:val="00D57A1E"/>
    <w:rPr>
      <w:lang w:val="ru-RU" w:eastAsia="ru-RU" w:bidi="ar-SA"/>
    </w:rPr>
  </w:style>
  <w:style w:type="paragraph" w:customStyle="1" w:styleId="11">
    <w:name w:val="Абзац списка1"/>
    <w:basedOn w:val="a"/>
    <w:rsid w:val="008C755F"/>
    <w:pPr>
      <w:widowControl/>
      <w:ind w:left="720"/>
      <w:contextualSpacing/>
    </w:pPr>
    <w:rPr>
      <w:rFonts w:eastAsia="Calibri"/>
    </w:rPr>
  </w:style>
  <w:style w:type="paragraph" w:styleId="a6">
    <w:name w:val="Plain Text"/>
    <w:basedOn w:val="a"/>
    <w:link w:val="a7"/>
    <w:rsid w:val="008C755F"/>
    <w:pPr>
      <w:widowControl/>
    </w:pPr>
    <w:rPr>
      <w:rFonts w:ascii="Courier New" w:eastAsia="Calibri" w:hAnsi="Courier New" w:cs="Courier New"/>
    </w:rPr>
  </w:style>
  <w:style w:type="character" w:customStyle="1" w:styleId="a7">
    <w:name w:val="Текст Знак"/>
    <w:basedOn w:val="a0"/>
    <w:link w:val="a6"/>
    <w:locked/>
    <w:rsid w:val="008C755F"/>
    <w:rPr>
      <w:rFonts w:ascii="Courier New" w:eastAsia="Calibri" w:hAnsi="Courier New" w:cs="Courier New"/>
      <w:lang w:val="ru-RU" w:eastAsia="ru-RU" w:bidi="ar-SA"/>
    </w:rPr>
  </w:style>
  <w:style w:type="paragraph" w:customStyle="1" w:styleId="ConsTitle">
    <w:name w:val="ConsTitle"/>
    <w:rsid w:val="008C755F"/>
    <w:pPr>
      <w:widowControl w:val="0"/>
      <w:autoSpaceDE w:val="0"/>
      <w:autoSpaceDN w:val="0"/>
      <w:adjustRightInd w:val="0"/>
      <w:ind w:right="19772"/>
    </w:pPr>
    <w:rPr>
      <w:rFonts w:ascii="Arial" w:eastAsia="Calibri" w:hAnsi="Arial" w:cs="Arial"/>
      <w:b/>
      <w:bCs/>
      <w:sz w:val="16"/>
      <w:szCs w:val="16"/>
    </w:rPr>
  </w:style>
  <w:style w:type="paragraph" w:customStyle="1" w:styleId="ConsNormal">
    <w:name w:val="ConsNormal"/>
    <w:rsid w:val="00A61F6C"/>
    <w:pPr>
      <w:widowControl w:val="0"/>
      <w:autoSpaceDE w:val="0"/>
      <w:autoSpaceDN w:val="0"/>
      <w:adjustRightInd w:val="0"/>
      <w:ind w:firstLine="720"/>
    </w:pPr>
    <w:rPr>
      <w:rFonts w:ascii="Arial" w:eastAsia="Calibri" w:hAnsi="Arial" w:cs="Arial"/>
    </w:rPr>
  </w:style>
  <w:style w:type="paragraph" w:customStyle="1" w:styleId="ConsPlusTitle">
    <w:name w:val="ConsPlusTitle"/>
    <w:rsid w:val="0000649F"/>
    <w:pPr>
      <w:widowControl w:val="0"/>
      <w:autoSpaceDE w:val="0"/>
      <w:autoSpaceDN w:val="0"/>
      <w:adjustRightInd w:val="0"/>
    </w:pPr>
    <w:rPr>
      <w:rFonts w:eastAsia="Calibri"/>
      <w:b/>
      <w:bCs/>
      <w:sz w:val="24"/>
      <w:szCs w:val="24"/>
    </w:rPr>
  </w:style>
  <w:style w:type="character" w:styleId="a8">
    <w:name w:val="page number"/>
    <w:basedOn w:val="a0"/>
    <w:rsid w:val="00821CA8"/>
  </w:style>
  <w:style w:type="paragraph" w:styleId="a9">
    <w:name w:val="footer"/>
    <w:basedOn w:val="a"/>
    <w:rsid w:val="00821CA8"/>
    <w:pPr>
      <w:tabs>
        <w:tab w:val="center" w:pos="4677"/>
        <w:tab w:val="right" w:pos="9355"/>
      </w:tabs>
    </w:pPr>
  </w:style>
  <w:style w:type="paragraph" w:customStyle="1" w:styleId="12">
    <w:name w:val="Без интервала1"/>
    <w:rsid w:val="000732F4"/>
    <w:rPr>
      <w:rFonts w:ascii="Calibri" w:hAnsi="Calibri"/>
      <w:sz w:val="22"/>
      <w:szCs w:val="22"/>
      <w:lang w:eastAsia="en-US"/>
    </w:rPr>
  </w:style>
  <w:style w:type="paragraph" w:styleId="aa">
    <w:name w:val="No Spacing"/>
    <w:qFormat/>
    <w:rsid w:val="000E41D7"/>
    <w:rPr>
      <w:rFonts w:ascii="Calibri" w:eastAsia="Calibri" w:hAnsi="Calibri"/>
      <w:sz w:val="22"/>
      <w:szCs w:val="22"/>
      <w:lang w:eastAsia="en-US"/>
    </w:rPr>
  </w:style>
  <w:style w:type="paragraph" w:styleId="ab">
    <w:name w:val="Balloon Text"/>
    <w:basedOn w:val="a"/>
    <w:semiHidden/>
    <w:rsid w:val="00DD16A6"/>
    <w:rPr>
      <w:rFonts w:ascii="Tahoma" w:hAnsi="Tahoma" w:cs="Tahoma"/>
      <w:sz w:val="16"/>
      <w:szCs w:val="16"/>
    </w:rPr>
  </w:style>
  <w:style w:type="character" w:styleId="ac">
    <w:name w:val="Hyperlink"/>
    <w:rsid w:val="00F3389B"/>
    <w:rPr>
      <w:color w:val="0000FF"/>
      <w:u w:val="single"/>
    </w:rPr>
  </w:style>
  <w:style w:type="paragraph" w:styleId="ad">
    <w:name w:val="Body Text"/>
    <w:basedOn w:val="a"/>
    <w:link w:val="ae"/>
    <w:rsid w:val="00F3389B"/>
    <w:pPr>
      <w:widowControl/>
      <w:spacing w:before="100" w:beforeAutospacing="1" w:after="100" w:afterAutospacing="1"/>
    </w:pPr>
    <w:rPr>
      <w:sz w:val="24"/>
      <w:szCs w:val="24"/>
    </w:rPr>
  </w:style>
  <w:style w:type="character" w:customStyle="1" w:styleId="ae">
    <w:name w:val="Основной текст Знак"/>
    <w:basedOn w:val="a0"/>
    <w:link w:val="ad"/>
    <w:rsid w:val="00F3389B"/>
    <w:rPr>
      <w:sz w:val="24"/>
      <w:szCs w:val="24"/>
    </w:rPr>
  </w:style>
  <w:style w:type="paragraph" w:styleId="af">
    <w:name w:val="List Paragraph"/>
    <w:basedOn w:val="a"/>
    <w:uiPriority w:val="99"/>
    <w:qFormat/>
    <w:rsid w:val="00912FB1"/>
    <w:pPr>
      <w:widowControl/>
      <w:ind w:left="720"/>
      <w:contextualSpacing/>
    </w:pPr>
    <w:rPr>
      <w:sz w:val="24"/>
      <w:szCs w:val="24"/>
    </w:rPr>
  </w:style>
  <w:style w:type="paragraph" w:customStyle="1" w:styleId="ConsPlusNormal">
    <w:name w:val="ConsPlusNormal"/>
    <w:rsid w:val="0097458D"/>
    <w:pPr>
      <w:widowControl w:val="0"/>
      <w:suppressAutoHyphens/>
    </w:pPr>
    <w:rPr>
      <w:rFonts w:ascii="Calibri" w:hAnsi="Calibri" w:cs="Calibri"/>
      <w:color w:val="00000A"/>
      <w:sz w:val="22"/>
    </w:rPr>
  </w:style>
  <w:style w:type="paragraph" w:styleId="2">
    <w:name w:val="Body Text 2"/>
    <w:basedOn w:val="a"/>
    <w:link w:val="20"/>
    <w:rsid w:val="00C73F5F"/>
    <w:pPr>
      <w:spacing w:after="120" w:line="480" w:lineRule="auto"/>
    </w:pPr>
  </w:style>
  <w:style w:type="character" w:customStyle="1" w:styleId="20">
    <w:name w:val="Основной текст 2 Знак"/>
    <w:basedOn w:val="a0"/>
    <w:link w:val="2"/>
    <w:rsid w:val="00C73F5F"/>
  </w:style>
  <w:style w:type="character" w:customStyle="1" w:styleId="10">
    <w:name w:val="Заголовок 1 Знак"/>
    <w:basedOn w:val="a0"/>
    <w:link w:val="1"/>
    <w:rsid w:val="00C73F5F"/>
    <w:rPr>
      <w:rFonts w:ascii="Arial"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divs>
    <w:div w:id="389573647">
      <w:bodyDiv w:val="1"/>
      <w:marLeft w:val="0"/>
      <w:marRight w:val="0"/>
      <w:marTop w:val="0"/>
      <w:marBottom w:val="0"/>
      <w:divBdr>
        <w:top w:val="none" w:sz="0" w:space="0" w:color="auto"/>
        <w:left w:val="none" w:sz="0" w:space="0" w:color="auto"/>
        <w:bottom w:val="none" w:sz="0" w:space="0" w:color="auto"/>
        <w:right w:val="none" w:sz="0" w:space="0" w:color="auto"/>
      </w:divBdr>
    </w:div>
    <w:div w:id="447890185">
      <w:bodyDiv w:val="1"/>
      <w:marLeft w:val="0"/>
      <w:marRight w:val="0"/>
      <w:marTop w:val="0"/>
      <w:marBottom w:val="0"/>
      <w:divBdr>
        <w:top w:val="none" w:sz="0" w:space="0" w:color="auto"/>
        <w:left w:val="none" w:sz="0" w:space="0" w:color="auto"/>
        <w:bottom w:val="none" w:sz="0" w:space="0" w:color="auto"/>
        <w:right w:val="none" w:sz="0" w:space="0" w:color="auto"/>
      </w:divBdr>
      <w:divsChild>
        <w:div w:id="386153136">
          <w:marLeft w:val="0"/>
          <w:marRight w:val="0"/>
          <w:marTop w:val="0"/>
          <w:marBottom w:val="0"/>
          <w:divBdr>
            <w:top w:val="none" w:sz="0" w:space="0" w:color="auto"/>
            <w:left w:val="none" w:sz="0" w:space="0" w:color="auto"/>
            <w:bottom w:val="none" w:sz="0" w:space="0" w:color="auto"/>
            <w:right w:val="none" w:sz="0" w:space="0" w:color="auto"/>
          </w:divBdr>
          <w:divsChild>
            <w:div w:id="201480175">
              <w:marLeft w:val="0"/>
              <w:marRight w:val="0"/>
              <w:marTop w:val="0"/>
              <w:marBottom w:val="0"/>
              <w:divBdr>
                <w:top w:val="none" w:sz="0" w:space="0" w:color="auto"/>
                <w:left w:val="none" w:sz="0" w:space="0" w:color="auto"/>
                <w:bottom w:val="none" w:sz="0" w:space="0" w:color="auto"/>
                <w:right w:val="none" w:sz="0" w:space="0" w:color="auto"/>
              </w:divBdr>
              <w:divsChild>
                <w:div w:id="2125414708">
                  <w:marLeft w:val="0"/>
                  <w:marRight w:val="0"/>
                  <w:marTop w:val="0"/>
                  <w:marBottom w:val="0"/>
                  <w:divBdr>
                    <w:top w:val="none" w:sz="0" w:space="0" w:color="auto"/>
                    <w:left w:val="none" w:sz="0" w:space="0" w:color="auto"/>
                    <w:bottom w:val="none" w:sz="0" w:space="0" w:color="auto"/>
                    <w:right w:val="none" w:sz="0" w:space="0" w:color="auto"/>
                  </w:divBdr>
                  <w:divsChild>
                    <w:div w:id="91648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843689">
      <w:bodyDiv w:val="1"/>
      <w:marLeft w:val="0"/>
      <w:marRight w:val="0"/>
      <w:marTop w:val="0"/>
      <w:marBottom w:val="0"/>
      <w:divBdr>
        <w:top w:val="none" w:sz="0" w:space="0" w:color="auto"/>
        <w:left w:val="none" w:sz="0" w:space="0" w:color="auto"/>
        <w:bottom w:val="none" w:sz="0" w:space="0" w:color="auto"/>
        <w:right w:val="none" w:sz="0" w:space="0" w:color="auto"/>
      </w:divBdr>
    </w:div>
    <w:div w:id="157138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D6C4725207312E2185348385DD26A3F9A5AB23407F3C6A2514575E3E87747440942333E352BD27756lAH" TargetMode="External"/><Relationship Id="rId18" Type="http://schemas.openxmlformats.org/officeDocument/2006/relationships/hyperlink" Target="consultantplus://offline/ref=5568B1FED2B4F49F20E07BFB5CDEA912D4C3052F26A605FBD52EFC8B85C85B717C46F91622F522B13BF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CD6C4725207312E2185348385DD26A3F9A5AB23407F3C6A2514575E3E857l7H" TargetMode="External"/><Relationship Id="rId17" Type="http://schemas.openxmlformats.org/officeDocument/2006/relationships/hyperlink" Target="consultantplus://offline/ref=5568B1FED2B4F49F20E07BFB5CDEA912D4C3052F26A605FBD52EFC8B85C85B717C46F91622F522B13BF4J" TargetMode="External"/><Relationship Id="rId2" Type="http://schemas.openxmlformats.org/officeDocument/2006/relationships/numbering" Target="numbering.xml"/><Relationship Id="rId16" Type="http://schemas.openxmlformats.org/officeDocument/2006/relationships/hyperlink" Target="consultantplus://offline/ref=5568B1FED2B4F49F20E07BFB5CDEA912D4C3052F26A605FBD52EFC8B85C85B717C46F91622F522B13BF4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1FEA1FC467C701139F4E483C8B66D16A7BA8BB3BB70BD1766AB33A8JAX4H" TargetMode="External"/><Relationship Id="rId5" Type="http://schemas.openxmlformats.org/officeDocument/2006/relationships/webSettings" Target="webSettings.xml"/><Relationship Id="rId15" Type="http://schemas.openxmlformats.org/officeDocument/2006/relationships/hyperlink" Target="consultantplus://offline/ref=5568B1FED2B4F49F20E07BFB5CDEA912D4C3052F26A605FBD52EFC8B85C85B717C46F91622F522B13BF4J" TargetMode="External"/><Relationship Id="rId10" Type="http://schemas.openxmlformats.org/officeDocument/2006/relationships/hyperlink" Target="consultantplus://offline/ref=ABB6451EFD94852F4D1DB86B5914EFF25D64BBE8D583FF8A9014FA0880FE1A4ED0F7164C7B5C9847u2F9L" TargetMode="External"/><Relationship Id="rId19" Type="http://schemas.openxmlformats.org/officeDocument/2006/relationships/hyperlink" Target="consultantplus://offline/ref=15F80AB57796BFF9F442EBEFDA64CC2F2A2E4EDD40C24A501A0329B63E791FB95205AB784F924D22jDY8J" TargetMode="External"/><Relationship Id="rId4" Type="http://schemas.openxmlformats.org/officeDocument/2006/relationships/settings" Target="settings.xml"/><Relationship Id="rId9" Type="http://schemas.openxmlformats.org/officeDocument/2006/relationships/hyperlink" Target="consultantplus://offline/ref=674851D4187A848E563215CA84EF2E7CC299EC085F9D69B1865399939DJF3CG" TargetMode="External"/><Relationship Id="rId14" Type="http://schemas.openxmlformats.org/officeDocument/2006/relationships/hyperlink" Target="consultantplus://offline/ref=5568B1FED2B4F49F20E07BFB5CDEA912D4C3052F26A605FBD52EFC8B85C85B717C46F915263FF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4E2C7-5403-4A8C-9EF8-32E566DA7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26</Pages>
  <Words>8755</Words>
  <Characters>49906</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58544</CharactersWithSpaces>
  <SharedDoc>false</SharedDoc>
  <HLinks>
    <vt:vector size="36" baseType="variant">
      <vt:variant>
        <vt:i4>7929900</vt:i4>
      </vt:variant>
      <vt:variant>
        <vt:i4>18</vt:i4>
      </vt:variant>
      <vt:variant>
        <vt:i4>0</vt:i4>
      </vt:variant>
      <vt:variant>
        <vt:i4>5</vt:i4>
      </vt:variant>
      <vt:variant>
        <vt:lpwstr>http://www.pgu.pnz.ru/</vt:lpwstr>
      </vt:variant>
      <vt:variant>
        <vt:lpwstr/>
      </vt:variant>
      <vt:variant>
        <vt:i4>6291507</vt:i4>
      </vt:variant>
      <vt:variant>
        <vt:i4>15</vt:i4>
      </vt:variant>
      <vt:variant>
        <vt:i4>0</vt:i4>
      </vt:variant>
      <vt:variant>
        <vt:i4>5</vt:i4>
      </vt:variant>
      <vt:variant>
        <vt:lpwstr/>
      </vt:variant>
      <vt:variant>
        <vt:lpwstr>Par415</vt:lpwstr>
      </vt:variant>
      <vt:variant>
        <vt:i4>7077992</vt:i4>
      </vt:variant>
      <vt:variant>
        <vt:i4>12</vt:i4>
      </vt:variant>
      <vt:variant>
        <vt:i4>0</vt:i4>
      </vt:variant>
      <vt:variant>
        <vt:i4>5</vt:i4>
      </vt:variant>
      <vt:variant>
        <vt:lpwstr>consultantplus://offline/ref=26FFA8D46D726FB33385F3B7EDA5CEFDAAFD776EDAA806018F036D4E0A9E6F177EB3A31941822CC6a0S6O</vt:lpwstr>
      </vt:variant>
      <vt:variant>
        <vt:lpwstr/>
      </vt:variant>
      <vt:variant>
        <vt:i4>7077999</vt:i4>
      </vt:variant>
      <vt:variant>
        <vt:i4>8</vt:i4>
      </vt:variant>
      <vt:variant>
        <vt:i4>0</vt:i4>
      </vt:variant>
      <vt:variant>
        <vt:i4>5</vt:i4>
      </vt:variant>
      <vt:variant>
        <vt:lpwstr>consultantplus://offline/ref=26FFA8D46D726FB33385F3B7EDA5CEFDAAFD776EDAA806018F036D4E0A9E6F177EB3A31941822CC4a0S3O</vt:lpwstr>
      </vt:variant>
      <vt:variant>
        <vt:lpwstr/>
      </vt:variant>
      <vt:variant>
        <vt:i4>7077997</vt:i4>
      </vt:variant>
      <vt:variant>
        <vt:i4>6</vt:i4>
      </vt:variant>
      <vt:variant>
        <vt:i4>0</vt:i4>
      </vt:variant>
      <vt:variant>
        <vt:i4>5</vt:i4>
      </vt:variant>
      <vt:variant>
        <vt:lpwstr>consultantplus://offline/ref=26FFA8D46D726FB33385F3B7EDA5CEFDAAFD776EDAA806018F036D4E0A9E6F177EB3A31941822CC5a0S0O</vt:lpwstr>
      </vt:variant>
      <vt:variant>
        <vt:lpwstr/>
      </vt:variant>
      <vt:variant>
        <vt:i4>7077998</vt:i4>
      </vt:variant>
      <vt:variant>
        <vt:i4>3</vt:i4>
      </vt:variant>
      <vt:variant>
        <vt:i4>0</vt:i4>
      </vt:variant>
      <vt:variant>
        <vt:i4>5</vt:i4>
      </vt:variant>
      <vt:variant>
        <vt:lpwstr>consultantplus://offline/ref=26FFA8D46D726FB33385F3B7EDA5CEFDAAFD776EDAA806018F036D4E0A9E6F177EB3A31941822DC5a0S4O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Customer</cp:lastModifiedBy>
  <cp:revision>10</cp:revision>
  <cp:lastPrinted>2018-05-24T12:27:00Z</cp:lastPrinted>
  <dcterms:created xsi:type="dcterms:W3CDTF">2018-05-16T13:01:00Z</dcterms:created>
  <dcterms:modified xsi:type="dcterms:W3CDTF">2018-06-05T13:38:00Z</dcterms:modified>
</cp:coreProperties>
</file>